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7462" w14:textId="45DE6B2F" w:rsidR="00CE4CE1" w:rsidRPr="00657C14" w:rsidRDefault="00955D91" w:rsidP="00A44878">
      <w:pPr>
        <w:pStyle w:val="Title"/>
        <w:rPr>
          <w:rFonts w:ascii="Myriad Pro" w:hAnsi="Myriad Pro"/>
          <w:sz w:val="44"/>
          <w:szCs w:val="20"/>
        </w:rPr>
      </w:pPr>
      <w:r w:rsidRPr="00657C14">
        <w:rPr>
          <w:rFonts w:ascii="Myriad Pro" w:hAnsi="Myriad Pro"/>
          <w:noProof/>
          <w:lang w:eastAsia="en-GB"/>
        </w:rPr>
        <w:drawing>
          <wp:anchor distT="0" distB="0" distL="360045" distR="360045" simplePos="0" relativeHeight="251658240" behindDoc="0" locked="0" layoutInCell="1" allowOverlap="1" wp14:anchorId="00C2CD95" wp14:editId="542FB42D">
            <wp:simplePos x="0" y="0"/>
            <wp:positionH relativeFrom="margin">
              <wp:posOffset>-670560</wp:posOffset>
            </wp:positionH>
            <wp:positionV relativeFrom="page">
              <wp:align>top</wp:align>
            </wp:positionV>
            <wp:extent cx="7584440" cy="1584960"/>
            <wp:effectExtent l="0" t="0" r="0" b="0"/>
            <wp:wrapThrough wrapText="bothSides">
              <wp:wrapPolygon edited="0">
                <wp:start x="0" y="0"/>
                <wp:lineTo x="0" y="21288"/>
                <wp:lineTo x="21539" y="21288"/>
                <wp:lineTo x="21539"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os Header.jpg"/>
                    <pic:cNvPicPr/>
                  </pic:nvPicPr>
                  <pic:blipFill>
                    <a:blip r:embed="rId11">
                      <a:extLst>
                        <a:ext uri="{28A0092B-C50C-407E-A947-70E740481C1C}">
                          <a14:useLocalDpi xmlns:a14="http://schemas.microsoft.com/office/drawing/2010/main" val="0"/>
                        </a:ext>
                      </a:extLst>
                    </a:blip>
                    <a:stretch>
                      <a:fillRect/>
                    </a:stretch>
                  </pic:blipFill>
                  <pic:spPr>
                    <a:xfrm>
                      <a:off x="0" y="0"/>
                      <a:ext cx="7584440" cy="1584960"/>
                    </a:xfrm>
                    <a:prstGeom prst="rect">
                      <a:avLst/>
                    </a:prstGeom>
                  </pic:spPr>
                </pic:pic>
              </a:graphicData>
            </a:graphic>
            <wp14:sizeRelH relativeFrom="margin">
              <wp14:pctWidth>0</wp14:pctWidth>
            </wp14:sizeRelH>
            <wp14:sizeRelV relativeFrom="margin">
              <wp14:pctHeight>0</wp14:pctHeight>
            </wp14:sizeRelV>
          </wp:anchor>
        </w:drawing>
      </w:r>
    </w:p>
    <w:p w14:paraId="17B022A9" w14:textId="5B6B2715" w:rsidR="00D77027" w:rsidRPr="00657C14" w:rsidRDefault="5CEA6D26" w:rsidP="00A44878">
      <w:pPr>
        <w:pStyle w:val="Title"/>
        <w:rPr>
          <w:rFonts w:ascii="Myriad Pro" w:hAnsi="Myriad Pro"/>
          <w:b/>
          <w:bCs/>
          <w:sz w:val="44"/>
          <w:szCs w:val="44"/>
        </w:rPr>
      </w:pPr>
      <w:r w:rsidRPr="00657C14">
        <w:rPr>
          <w:rFonts w:ascii="Myriad Pro" w:hAnsi="Myriad Pro"/>
          <w:b/>
          <w:bCs/>
          <w:sz w:val="44"/>
          <w:szCs w:val="44"/>
        </w:rPr>
        <w:t xml:space="preserve">LUMOS </w:t>
      </w:r>
      <w:r w:rsidR="00A44878" w:rsidRPr="00657C14">
        <w:rPr>
          <w:rFonts w:ascii="Myriad Pro" w:hAnsi="Myriad Pro"/>
          <w:b/>
          <w:bCs/>
          <w:sz w:val="44"/>
          <w:szCs w:val="44"/>
        </w:rPr>
        <w:t xml:space="preserve">GLOBAL </w:t>
      </w:r>
      <w:r w:rsidRPr="00657C14">
        <w:rPr>
          <w:rFonts w:ascii="Myriad Pro" w:hAnsi="Myriad Pro"/>
          <w:b/>
          <w:bCs/>
          <w:sz w:val="44"/>
          <w:szCs w:val="44"/>
        </w:rPr>
        <w:t xml:space="preserve">SAFEGUARDING </w:t>
      </w:r>
      <w:r w:rsidR="000028A2" w:rsidRPr="00657C14">
        <w:rPr>
          <w:rFonts w:ascii="Myriad Pro" w:hAnsi="Myriad Pro"/>
          <w:b/>
          <w:bCs/>
          <w:sz w:val="44"/>
          <w:szCs w:val="44"/>
        </w:rPr>
        <w:t xml:space="preserve">POLICY FOR </w:t>
      </w:r>
      <w:r w:rsidR="00963262" w:rsidRPr="00657C14">
        <w:rPr>
          <w:rFonts w:ascii="Myriad Pro" w:hAnsi="Myriad Pro"/>
          <w:b/>
          <w:bCs/>
          <w:sz w:val="44"/>
          <w:szCs w:val="44"/>
        </w:rPr>
        <w:t xml:space="preserve">CHILDREN AND ADULTS AT </w:t>
      </w:r>
      <w:r w:rsidR="000028A2" w:rsidRPr="00657C14">
        <w:rPr>
          <w:rFonts w:ascii="Myriad Pro" w:hAnsi="Myriad Pro"/>
          <w:b/>
          <w:bCs/>
          <w:sz w:val="44"/>
          <w:szCs w:val="44"/>
        </w:rPr>
        <w:t>RISK</w:t>
      </w:r>
      <w:r w:rsidRPr="00657C14">
        <w:rPr>
          <w:rFonts w:ascii="Myriad Pro" w:hAnsi="Myriad Pro"/>
          <w:b/>
          <w:bCs/>
          <w:sz w:val="44"/>
          <w:szCs w:val="44"/>
        </w:rPr>
        <w:t xml:space="preserve"> </w:t>
      </w:r>
    </w:p>
    <w:p w14:paraId="5B2E625E" w14:textId="77777777" w:rsidR="00D77027" w:rsidRPr="00657C14" w:rsidRDefault="00D77027" w:rsidP="00A44878">
      <w:pPr>
        <w:rPr>
          <w:rFonts w:ascii="Myriad Pro" w:hAnsi="Myriad Pro"/>
          <w:sz w:val="20"/>
          <w:szCs w:val="20"/>
        </w:rPr>
      </w:pPr>
    </w:p>
    <w:p w14:paraId="5D56BDA4" w14:textId="77777777" w:rsidR="00A04DA3" w:rsidRPr="00657C14" w:rsidRDefault="00A04DA3" w:rsidP="00A44878">
      <w:pPr>
        <w:pStyle w:val="Default"/>
        <w:rPr>
          <w:rFonts w:ascii="Myriad Pro" w:hAnsi="Myriad Pro"/>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25"/>
        <w:gridCol w:w="3825"/>
      </w:tblGrid>
      <w:tr w:rsidR="00A04DA3" w:rsidRPr="00657C14" w14:paraId="5AE3E954" w14:textId="77777777" w:rsidTr="039D1552">
        <w:trPr>
          <w:trHeight w:val="103"/>
        </w:trPr>
        <w:tc>
          <w:tcPr>
            <w:tcW w:w="3825" w:type="dxa"/>
          </w:tcPr>
          <w:p w14:paraId="63B62480" w14:textId="22A7AF6B" w:rsidR="00A04DA3"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 xml:space="preserve">Owner: </w:t>
            </w:r>
          </w:p>
        </w:tc>
        <w:tc>
          <w:tcPr>
            <w:tcW w:w="3825" w:type="dxa"/>
          </w:tcPr>
          <w:p w14:paraId="5DA3403A" w14:textId="4EAEADFB" w:rsidR="00A04DA3"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 xml:space="preserve">CEO </w:t>
            </w:r>
          </w:p>
        </w:tc>
      </w:tr>
      <w:tr w:rsidR="00A04DA3" w:rsidRPr="00657C14" w14:paraId="78386C8C" w14:textId="77777777" w:rsidTr="039D1552">
        <w:trPr>
          <w:trHeight w:val="103"/>
        </w:trPr>
        <w:tc>
          <w:tcPr>
            <w:tcW w:w="3825" w:type="dxa"/>
          </w:tcPr>
          <w:p w14:paraId="747B29CF" w14:textId="77777777" w:rsidR="00A04DA3"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 xml:space="preserve">Approved by: </w:t>
            </w:r>
          </w:p>
        </w:tc>
        <w:tc>
          <w:tcPr>
            <w:tcW w:w="3825" w:type="dxa"/>
          </w:tcPr>
          <w:p w14:paraId="33FFD26D" w14:textId="3BEF9CA4" w:rsidR="00A04DA3" w:rsidRPr="00335823" w:rsidRDefault="00834B66" w:rsidP="00A44878">
            <w:pPr>
              <w:pStyle w:val="Default"/>
              <w:rPr>
                <w:rFonts w:ascii="Myriad Pro" w:hAnsi="Myriad Pro"/>
                <w:color w:val="auto"/>
                <w:sz w:val="20"/>
                <w:szCs w:val="20"/>
              </w:rPr>
            </w:pPr>
            <w:r w:rsidRPr="00335823">
              <w:rPr>
                <w:rFonts w:ascii="Myriad Pro" w:hAnsi="Myriad Pro"/>
                <w:color w:val="auto"/>
                <w:sz w:val="20"/>
                <w:szCs w:val="20"/>
              </w:rPr>
              <w:t xml:space="preserve">ELT with </w:t>
            </w:r>
            <w:r w:rsidR="5CEA6D26" w:rsidRPr="00335823">
              <w:rPr>
                <w:rFonts w:ascii="Myriad Pro" w:hAnsi="Myriad Pro"/>
                <w:color w:val="auto"/>
                <w:sz w:val="20"/>
                <w:szCs w:val="20"/>
              </w:rPr>
              <w:t>Board of Trustees</w:t>
            </w:r>
            <w:r w:rsidRPr="00335823">
              <w:rPr>
                <w:rFonts w:ascii="Myriad Pro" w:hAnsi="Myriad Pro"/>
                <w:color w:val="auto"/>
                <w:sz w:val="20"/>
                <w:szCs w:val="20"/>
              </w:rPr>
              <w:t xml:space="preserve"> Endorsement</w:t>
            </w:r>
          </w:p>
        </w:tc>
      </w:tr>
      <w:tr w:rsidR="00A04DA3" w:rsidRPr="00657C14" w14:paraId="6E36F7A7" w14:textId="77777777" w:rsidTr="039D1552">
        <w:trPr>
          <w:trHeight w:val="103"/>
        </w:trPr>
        <w:tc>
          <w:tcPr>
            <w:tcW w:w="3825" w:type="dxa"/>
          </w:tcPr>
          <w:p w14:paraId="27A9259B" w14:textId="77777777" w:rsidR="00A04DA3"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 xml:space="preserve">Date of Approval: </w:t>
            </w:r>
          </w:p>
        </w:tc>
        <w:tc>
          <w:tcPr>
            <w:tcW w:w="3825" w:type="dxa"/>
          </w:tcPr>
          <w:p w14:paraId="1F1470C5" w14:textId="155F9F49" w:rsidR="00A04DA3" w:rsidRPr="00335823" w:rsidRDefault="00787F6C" w:rsidP="00A44878">
            <w:pPr>
              <w:pStyle w:val="Default"/>
              <w:rPr>
                <w:rFonts w:ascii="Myriad Pro" w:hAnsi="Myriad Pro"/>
                <w:color w:val="auto"/>
                <w:sz w:val="20"/>
                <w:szCs w:val="20"/>
              </w:rPr>
            </w:pPr>
            <w:r w:rsidRPr="00335823">
              <w:rPr>
                <w:rFonts w:ascii="Myriad Pro" w:hAnsi="Myriad Pro"/>
                <w:color w:val="auto"/>
                <w:sz w:val="20"/>
                <w:szCs w:val="20"/>
              </w:rPr>
              <w:t>01 October 2024</w:t>
            </w:r>
          </w:p>
        </w:tc>
      </w:tr>
      <w:tr w:rsidR="00A04DA3" w:rsidRPr="00657C14" w14:paraId="7E855839" w14:textId="77777777" w:rsidTr="039D1552">
        <w:trPr>
          <w:trHeight w:val="103"/>
        </w:trPr>
        <w:tc>
          <w:tcPr>
            <w:tcW w:w="3825" w:type="dxa"/>
          </w:tcPr>
          <w:p w14:paraId="4DC7A373" w14:textId="77777777" w:rsidR="00A04DA3"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 xml:space="preserve">Date of next review: </w:t>
            </w:r>
          </w:p>
        </w:tc>
        <w:tc>
          <w:tcPr>
            <w:tcW w:w="3825" w:type="dxa"/>
          </w:tcPr>
          <w:p w14:paraId="7ED64E43" w14:textId="79D949AC" w:rsidR="00A04DA3" w:rsidRPr="00335823" w:rsidRDefault="00A75AFE" w:rsidP="00A44878">
            <w:pPr>
              <w:pStyle w:val="Default"/>
              <w:rPr>
                <w:rFonts w:ascii="Myriad Pro" w:hAnsi="Myriad Pro"/>
                <w:color w:val="auto"/>
                <w:sz w:val="20"/>
                <w:szCs w:val="20"/>
              </w:rPr>
            </w:pPr>
            <w:r w:rsidRPr="00335823">
              <w:rPr>
                <w:rFonts w:ascii="Myriad Pro" w:hAnsi="Myriad Pro"/>
                <w:color w:val="auto"/>
                <w:sz w:val="20"/>
                <w:szCs w:val="20"/>
              </w:rPr>
              <w:t>Sept</w:t>
            </w:r>
            <w:r w:rsidR="009C7980" w:rsidRPr="00335823">
              <w:rPr>
                <w:rFonts w:ascii="Myriad Pro" w:hAnsi="Myriad Pro"/>
                <w:color w:val="auto"/>
                <w:sz w:val="20"/>
                <w:szCs w:val="20"/>
              </w:rPr>
              <w:t>ember</w:t>
            </w:r>
            <w:r w:rsidRPr="00335823">
              <w:rPr>
                <w:rFonts w:ascii="Myriad Pro" w:hAnsi="Myriad Pro"/>
                <w:color w:val="auto"/>
                <w:sz w:val="20"/>
                <w:szCs w:val="20"/>
              </w:rPr>
              <w:t xml:space="preserve"> 202</w:t>
            </w:r>
            <w:r w:rsidR="00D65294" w:rsidRPr="00335823">
              <w:rPr>
                <w:rFonts w:ascii="Myriad Pro" w:hAnsi="Myriad Pro"/>
                <w:color w:val="auto"/>
                <w:sz w:val="20"/>
                <w:szCs w:val="20"/>
              </w:rPr>
              <w:t>5</w:t>
            </w:r>
          </w:p>
        </w:tc>
      </w:tr>
      <w:tr w:rsidR="002262CA" w:rsidRPr="00657C14" w14:paraId="2AB1CFAE" w14:textId="77777777" w:rsidTr="039D1552">
        <w:trPr>
          <w:trHeight w:val="103"/>
        </w:trPr>
        <w:tc>
          <w:tcPr>
            <w:tcW w:w="3825" w:type="dxa"/>
          </w:tcPr>
          <w:p w14:paraId="5C967486" w14:textId="77777777" w:rsidR="00A04DA3"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 xml:space="preserve">Language: </w:t>
            </w:r>
          </w:p>
        </w:tc>
        <w:tc>
          <w:tcPr>
            <w:tcW w:w="3825" w:type="dxa"/>
          </w:tcPr>
          <w:p w14:paraId="270A62D0" w14:textId="77777777" w:rsidR="002262CA" w:rsidRPr="00335823" w:rsidRDefault="5CEA6D26" w:rsidP="00A44878">
            <w:pPr>
              <w:pStyle w:val="Default"/>
              <w:rPr>
                <w:rFonts w:ascii="Myriad Pro" w:hAnsi="Myriad Pro"/>
                <w:color w:val="auto"/>
                <w:sz w:val="20"/>
                <w:szCs w:val="20"/>
              </w:rPr>
            </w:pPr>
            <w:r w:rsidRPr="00335823">
              <w:rPr>
                <w:rFonts w:ascii="Myriad Pro" w:hAnsi="Myriad Pro"/>
                <w:color w:val="auto"/>
                <w:sz w:val="20"/>
                <w:szCs w:val="20"/>
              </w:rPr>
              <w:t>English</w:t>
            </w:r>
          </w:p>
          <w:p w14:paraId="13010F3A" w14:textId="79297909" w:rsidR="00A04DA3" w:rsidRPr="00335823" w:rsidRDefault="002262CA" w:rsidP="00A44878">
            <w:pPr>
              <w:pStyle w:val="Default"/>
              <w:rPr>
                <w:rFonts w:ascii="Myriad Pro" w:hAnsi="Myriad Pro"/>
                <w:i/>
                <w:color w:val="auto"/>
                <w:sz w:val="20"/>
                <w:szCs w:val="20"/>
              </w:rPr>
            </w:pPr>
            <w:r w:rsidRPr="00335823">
              <w:rPr>
                <w:rFonts w:ascii="Myriad Pro" w:hAnsi="Myriad Pro"/>
                <w:i/>
                <w:color w:val="auto"/>
                <w:sz w:val="20"/>
                <w:szCs w:val="20"/>
              </w:rPr>
              <w:t>(Separate versions</w:t>
            </w:r>
            <w:r w:rsidR="00DD2475" w:rsidRPr="00335823">
              <w:rPr>
                <w:rFonts w:ascii="Myriad Pro" w:hAnsi="Myriad Pro"/>
                <w:i/>
                <w:color w:val="auto"/>
                <w:sz w:val="20"/>
                <w:szCs w:val="20"/>
              </w:rPr>
              <w:t xml:space="preserve"> </w:t>
            </w:r>
            <w:r w:rsidRPr="00335823">
              <w:rPr>
                <w:rFonts w:ascii="Myriad Pro" w:hAnsi="Myriad Pro"/>
                <w:i/>
                <w:color w:val="auto"/>
                <w:sz w:val="20"/>
                <w:szCs w:val="20"/>
              </w:rPr>
              <w:t xml:space="preserve">in: </w:t>
            </w:r>
            <w:r w:rsidR="5CEA6D26" w:rsidRPr="00335823">
              <w:rPr>
                <w:rFonts w:ascii="Myriad Pro" w:hAnsi="Myriad Pro"/>
                <w:i/>
                <w:color w:val="auto"/>
                <w:sz w:val="20"/>
                <w:szCs w:val="20"/>
              </w:rPr>
              <w:t xml:space="preserve"> </w:t>
            </w:r>
            <w:r w:rsidR="00530FFE" w:rsidRPr="00335823">
              <w:rPr>
                <w:rFonts w:ascii="Myriad Pro" w:hAnsi="Myriad Pro"/>
                <w:i/>
                <w:color w:val="auto"/>
                <w:sz w:val="20"/>
                <w:szCs w:val="20"/>
              </w:rPr>
              <w:t>Romani</w:t>
            </w:r>
            <w:r w:rsidR="5CEA6D26" w:rsidRPr="00335823">
              <w:rPr>
                <w:rFonts w:ascii="Myriad Pro" w:hAnsi="Myriad Pro"/>
                <w:i/>
                <w:color w:val="auto"/>
                <w:sz w:val="20"/>
                <w:szCs w:val="20"/>
              </w:rPr>
              <w:t>an, Spanish</w:t>
            </w:r>
            <w:r w:rsidR="00530FFE" w:rsidRPr="00335823">
              <w:rPr>
                <w:rFonts w:ascii="Myriad Pro" w:hAnsi="Myriad Pro"/>
                <w:i/>
                <w:color w:val="auto"/>
                <w:sz w:val="20"/>
                <w:szCs w:val="20"/>
              </w:rPr>
              <w:t xml:space="preserve">, </w:t>
            </w:r>
            <w:r w:rsidR="00367BC3" w:rsidRPr="00335823">
              <w:rPr>
                <w:rFonts w:ascii="Myriad Pro" w:hAnsi="Myriad Pro"/>
                <w:i/>
                <w:color w:val="auto"/>
                <w:sz w:val="20"/>
                <w:szCs w:val="20"/>
              </w:rPr>
              <w:t>and Ukrainian</w:t>
            </w:r>
            <w:r w:rsidRPr="00335823">
              <w:rPr>
                <w:rFonts w:ascii="Myriad Pro" w:hAnsi="Myriad Pro"/>
                <w:i/>
                <w:color w:val="auto"/>
                <w:sz w:val="20"/>
                <w:szCs w:val="20"/>
              </w:rPr>
              <w:t>)</w:t>
            </w:r>
          </w:p>
        </w:tc>
      </w:tr>
      <w:tr w:rsidR="00077D9F" w:rsidRPr="00657C14" w14:paraId="2BE6337F" w14:textId="77777777" w:rsidTr="00335823">
        <w:trPr>
          <w:trHeight w:val="68"/>
        </w:trPr>
        <w:tc>
          <w:tcPr>
            <w:tcW w:w="3825" w:type="dxa"/>
            <w:tcBorders>
              <w:left w:val="nil"/>
              <w:bottom w:val="nil"/>
            </w:tcBorders>
          </w:tcPr>
          <w:p w14:paraId="7AEE3B28" w14:textId="286FBD8E" w:rsidR="007F758D" w:rsidRPr="00335823" w:rsidRDefault="007F758D" w:rsidP="00A44878">
            <w:pPr>
              <w:pStyle w:val="Default"/>
              <w:rPr>
                <w:rFonts w:ascii="Myriad Pro" w:hAnsi="Myriad Pro"/>
                <w:color w:val="auto"/>
                <w:sz w:val="20"/>
                <w:szCs w:val="20"/>
              </w:rPr>
            </w:pPr>
            <w:r w:rsidRPr="00335823">
              <w:rPr>
                <w:rFonts w:ascii="Myriad Pro" w:hAnsi="Myriad Pro"/>
                <w:color w:val="auto"/>
                <w:sz w:val="20"/>
                <w:szCs w:val="20"/>
              </w:rPr>
              <w:t xml:space="preserve">Version: </w:t>
            </w:r>
          </w:p>
        </w:tc>
        <w:tc>
          <w:tcPr>
            <w:tcW w:w="3825" w:type="dxa"/>
            <w:tcBorders>
              <w:bottom w:val="nil"/>
              <w:right w:val="nil"/>
            </w:tcBorders>
          </w:tcPr>
          <w:p w14:paraId="20605D40" w14:textId="5C45F89B" w:rsidR="007F758D" w:rsidRPr="00335823" w:rsidRDefault="00B35254" w:rsidP="00A44878">
            <w:pPr>
              <w:pStyle w:val="Default"/>
              <w:rPr>
                <w:rFonts w:ascii="Myriad Pro" w:hAnsi="Myriad Pro"/>
                <w:color w:val="auto"/>
                <w:sz w:val="20"/>
                <w:szCs w:val="20"/>
              </w:rPr>
            </w:pPr>
            <w:r w:rsidRPr="00335823">
              <w:rPr>
                <w:rFonts w:ascii="Myriad Pro" w:hAnsi="Myriad Pro"/>
                <w:color w:val="auto"/>
                <w:sz w:val="20"/>
                <w:szCs w:val="20"/>
              </w:rPr>
              <w:t xml:space="preserve">Version </w:t>
            </w:r>
            <w:r w:rsidR="00D65294" w:rsidRPr="00335823">
              <w:rPr>
                <w:rFonts w:ascii="Myriad Pro" w:hAnsi="Myriad Pro"/>
                <w:color w:val="auto"/>
                <w:sz w:val="20"/>
                <w:szCs w:val="20"/>
              </w:rPr>
              <w:t>7</w:t>
            </w:r>
          </w:p>
        </w:tc>
      </w:tr>
    </w:tbl>
    <w:p w14:paraId="1D809A19" w14:textId="6DCA97D1" w:rsidR="00D77027" w:rsidRPr="00657C14" w:rsidRDefault="00D77027" w:rsidP="00A44878">
      <w:pPr>
        <w:rPr>
          <w:rFonts w:ascii="Myriad Pro" w:hAnsi="Myriad Pro"/>
          <w:sz w:val="20"/>
          <w:szCs w:val="20"/>
        </w:rPr>
      </w:pPr>
    </w:p>
    <w:p w14:paraId="38503282" w14:textId="52C246E7" w:rsidR="002B0336" w:rsidRPr="00657C14" w:rsidRDefault="002B0336" w:rsidP="00A44878">
      <w:pPr>
        <w:rPr>
          <w:rFonts w:ascii="Myriad Pro" w:hAnsi="Myriad Pro"/>
          <w:b/>
          <w:bCs/>
          <w:color w:val="FF0000"/>
          <w:sz w:val="20"/>
          <w:szCs w:val="20"/>
        </w:rPr>
      </w:pPr>
      <w:r w:rsidRPr="007359D2">
        <w:rPr>
          <w:rFonts w:ascii="Myriad Pro" w:hAnsi="Myriad Pro"/>
          <w:b/>
          <w:bCs/>
          <w:sz w:val="20"/>
          <w:szCs w:val="20"/>
        </w:rPr>
        <w:t>Contents:</w:t>
      </w:r>
      <w:r w:rsidR="00BD5C1D" w:rsidRPr="007359D2">
        <w:rPr>
          <w:rFonts w:ascii="Myriad Pro" w:hAnsi="Myriad Pro"/>
          <w:b/>
          <w:bCs/>
          <w:sz w:val="20"/>
          <w:szCs w:val="20"/>
        </w:rPr>
        <w:t xml:space="preserve">  </w:t>
      </w:r>
    </w:p>
    <w:tbl>
      <w:tblPr>
        <w:tblStyle w:val="TableGrid"/>
        <w:tblW w:w="0" w:type="auto"/>
        <w:tblLook w:val="04A0" w:firstRow="1" w:lastRow="0" w:firstColumn="1" w:lastColumn="0" w:noHBand="0" w:noVBand="1"/>
      </w:tblPr>
      <w:tblGrid>
        <w:gridCol w:w="6516"/>
        <w:gridCol w:w="797"/>
      </w:tblGrid>
      <w:tr w:rsidR="002B0336" w:rsidRPr="00657C14" w14:paraId="48DD54FE" w14:textId="77777777" w:rsidTr="00C85313">
        <w:tc>
          <w:tcPr>
            <w:tcW w:w="6516" w:type="dxa"/>
            <w:shd w:val="clear" w:color="auto" w:fill="DBE5F1" w:themeFill="accent1" w:themeFillTint="33"/>
          </w:tcPr>
          <w:p w14:paraId="77AE673C" w14:textId="77777777" w:rsidR="002B0336" w:rsidRPr="00335823" w:rsidRDefault="002B0336" w:rsidP="00A44878">
            <w:pPr>
              <w:rPr>
                <w:rFonts w:ascii="Myriad Pro" w:hAnsi="Myriad Pro"/>
                <w:b/>
              </w:rPr>
            </w:pPr>
            <w:r w:rsidRPr="00335823">
              <w:rPr>
                <w:rFonts w:ascii="Myriad Pro" w:hAnsi="Myriad Pro"/>
                <w:b/>
              </w:rPr>
              <w:t>Section</w:t>
            </w:r>
          </w:p>
        </w:tc>
        <w:tc>
          <w:tcPr>
            <w:tcW w:w="797" w:type="dxa"/>
            <w:shd w:val="clear" w:color="auto" w:fill="DBE5F1" w:themeFill="accent1" w:themeFillTint="33"/>
          </w:tcPr>
          <w:p w14:paraId="78BB69F8" w14:textId="77777777" w:rsidR="002B0336" w:rsidRPr="00657C14" w:rsidRDefault="002B0336" w:rsidP="00A44878">
            <w:pPr>
              <w:rPr>
                <w:rFonts w:ascii="Myriad Pro" w:hAnsi="Myriad Pro"/>
                <w:b/>
              </w:rPr>
            </w:pPr>
            <w:r w:rsidRPr="00657C14">
              <w:rPr>
                <w:rFonts w:ascii="Myriad Pro" w:hAnsi="Myriad Pro"/>
                <w:b/>
              </w:rPr>
              <w:t>Page</w:t>
            </w:r>
          </w:p>
        </w:tc>
      </w:tr>
      <w:tr w:rsidR="002B0336" w:rsidRPr="00657C14" w14:paraId="7D056188" w14:textId="77777777" w:rsidTr="00C85313">
        <w:tc>
          <w:tcPr>
            <w:tcW w:w="6516" w:type="dxa"/>
          </w:tcPr>
          <w:p w14:paraId="6E125E86" w14:textId="77777777" w:rsidR="002B0336" w:rsidRPr="00335823" w:rsidRDefault="002B0336" w:rsidP="00A44878">
            <w:pPr>
              <w:rPr>
                <w:rFonts w:ascii="Myriad Pro" w:hAnsi="Myriad Pro"/>
              </w:rPr>
            </w:pPr>
            <w:r w:rsidRPr="00335823">
              <w:rPr>
                <w:rFonts w:ascii="Myriad Pro" w:hAnsi="Myriad Pro"/>
              </w:rPr>
              <w:t>1. INTRODUCTION</w:t>
            </w:r>
          </w:p>
        </w:tc>
        <w:tc>
          <w:tcPr>
            <w:tcW w:w="797" w:type="dxa"/>
          </w:tcPr>
          <w:p w14:paraId="51C13B1B" w14:textId="66F01F5D" w:rsidR="002B0336" w:rsidRPr="00657C14" w:rsidRDefault="00C36588" w:rsidP="00A00F82">
            <w:pPr>
              <w:jc w:val="center"/>
              <w:rPr>
                <w:rFonts w:ascii="Myriad Pro" w:hAnsi="Myriad Pro"/>
              </w:rPr>
            </w:pPr>
            <w:r>
              <w:rPr>
                <w:rFonts w:ascii="Myriad Pro" w:hAnsi="Myriad Pro"/>
              </w:rPr>
              <w:t>2</w:t>
            </w:r>
          </w:p>
        </w:tc>
      </w:tr>
      <w:tr w:rsidR="002B0336" w:rsidRPr="00657C14" w14:paraId="35873576" w14:textId="77777777" w:rsidTr="00C85313">
        <w:tc>
          <w:tcPr>
            <w:tcW w:w="6516" w:type="dxa"/>
          </w:tcPr>
          <w:p w14:paraId="527B9FBB" w14:textId="41A10749" w:rsidR="002B0336" w:rsidRPr="00335823" w:rsidRDefault="002B0336" w:rsidP="00A44878">
            <w:pPr>
              <w:rPr>
                <w:rFonts w:ascii="Myriad Pro" w:hAnsi="Myriad Pro"/>
              </w:rPr>
            </w:pPr>
            <w:r w:rsidRPr="00335823">
              <w:rPr>
                <w:rFonts w:ascii="Myriad Pro" w:hAnsi="Myriad Pro"/>
              </w:rPr>
              <w:t xml:space="preserve">2. </w:t>
            </w:r>
            <w:r w:rsidR="005902EA" w:rsidRPr="00335823">
              <w:rPr>
                <w:rFonts w:ascii="Myriad Pro" w:hAnsi="Myriad Pro"/>
              </w:rPr>
              <w:t>SCOPE AND APPLICATION</w:t>
            </w:r>
          </w:p>
        </w:tc>
        <w:tc>
          <w:tcPr>
            <w:tcW w:w="797" w:type="dxa"/>
          </w:tcPr>
          <w:p w14:paraId="6BABB68D" w14:textId="24F02162" w:rsidR="002B0336" w:rsidRPr="00657C14" w:rsidRDefault="00C36588" w:rsidP="00A00F82">
            <w:pPr>
              <w:jc w:val="center"/>
              <w:rPr>
                <w:rFonts w:ascii="Myriad Pro" w:hAnsi="Myriad Pro"/>
              </w:rPr>
            </w:pPr>
            <w:r>
              <w:rPr>
                <w:rFonts w:ascii="Myriad Pro" w:hAnsi="Myriad Pro"/>
              </w:rPr>
              <w:t>2</w:t>
            </w:r>
          </w:p>
        </w:tc>
      </w:tr>
      <w:tr w:rsidR="002B0336" w:rsidRPr="00657C14" w14:paraId="141CC98C" w14:textId="77777777" w:rsidTr="00C85313">
        <w:tc>
          <w:tcPr>
            <w:tcW w:w="6516" w:type="dxa"/>
          </w:tcPr>
          <w:p w14:paraId="1F1ABB9F" w14:textId="105F46A7" w:rsidR="002B0336" w:rsidRPr="00657C14" w:rsidRDefault="002B0336" w:rsidP="00A44878">
            <w:pPr>
              <w:rPr>
                <w:rFonts w:ascii="Myriad Pro" w:hAnsi="Myriad Pro"/>
              </w:rPr>
            </w:pPr>
            <w:r w:rsidRPr="00657C14">
              <w:rPr>
                <w:rFonts w:ascii="Myriad Pro" w:hAnsi="Myriad Pro"/>
              </w:rPr>
              <w:t xml:space="preserve">3. </w:t>
            </w:r>
            <w:r w:rsidR="005902EA" w:rsidRPr="00657C14">
              <w:rPr>
                <w:rFonts w:ascii="Myriad Pro" w:hAnsi="Myriad Pro"/>
              </w:rPr>
              <w:t>GUIDING PRINCIPLES AND COMMITMENTS</w:t>
            </w:r>
          </w:p>
        </w:tc>
        <w:tc>
          <w:tcPr>
            <w:tcW w:w="797" w:type="dxa"/>
          </w:tcPr>
          <w:p w14:paraId="5F9C8EBD" w14:textId="2B3D63FA" w:rsidR="002B0336" w:rsidRPr="00657C14" w:rsidRDefault="00C36588" w:rsidP="00A00F82">
            <w:pPr>
              <w:jc w:val="center"/>
              <w:rPr>
                <w:rFonts w:ascii="Myriad Pro" w:hAnsi="Myriad Pro"/>
              </w:rPr>
            </w:pPr>
            <w:r>
              <w:rPr>
                <w:rFonts w:ascii="Myriad Pro" w:hAnsi="Myriad Pro"/>
              </w:rPr>
              <w:t>2</w:t>
            </w:r>
          </w:p>
        </w:tc>
      </w:tr>
      <w:tr w:rsidR="002B0336" w:rsidRPr="00657C14" w14:paraId="38367B29" w14:textId="77777777" w:rsidTr="00C85313">
        <w:tc>
          <w:tcPr>
            <w:tcW w:w="6516" w:type="dxa"/>
          </w:tcPr>
          <w:p w14:paraId="2F6CAE04" w14:textId="18B98A94" w:rsidR="002B0336" w:rsidRPr="00657C14" w:rsidRDefault="002B0336" w:rsidP="00A44878">
            <w:pPr>
              <w:rPr>
                <w:rFonts w:ascii="Myriad Pro" w:hAnsi="Myriad Pro"/>
              </w:rPr>
            </w:pPr>
            <w:r w:rsidRPr="00657C14">
              <w:rPr>
                <w:rFonts w:ascii="Myriad Pro" w:hAnsi="Myriad Pro"/>
              </w:rPr>
              <w:t xml:space="preserve">4. </w:t>
            </w:r>
            <w:r w:rsidR="005902EA" w:rsidRPr="00657C14">
              <w:rPr>
                <w:rFonts w:ascii="Myriad Pro" w:hAnsi="Myriad Pro"/>
              </w:rPr>
              <w:t>KEY DEFINITIONS</w:t>
            </w:r>
          </w:p>
        </w:tc>
        <w:tc>
          <w:tcPr>
            <w:tcW w:w="797" w:type="dxa"/>
          </w:tcPr>
          <w:p w14:paraId="775CA518" w14:textId="6D6C069B" w:rsidR="002B0336" w:rsidRPr="00657C14" w:rsidRDefault="00C36588" w:rsidP="00A00F82">
            <w:pPr>
              <w:jc w:val="center"/>
              <w:rPr>
                <w:rFonts w:ascii="Myriad Pro" w:hAnsi="Myriad Pro"/>
              </w:rPr>
            </w:pPr>
            <w:r>
              <w:rPr>
                <w:rFonts w:ascii="Myriad Pro" w:hAnsi="Myriad Pro"/>
              </w:rPr>
              <w:t>3</w:t>
            </w:r>
          </w:p>
        </w:tc>
      </w:tr>
      <w:tr w:rsidR="002B0336" w:rsidRPr="00657C14" w14:paraId="1B55690C" w14:textId="77777777" w:rsidTr="00C85313">
        <w:tc>
          <w:tcPr>
            <w:tcW w:w="6516" w:type="dxa"/>
          </w:tcPr>
          <w:p w14:paraId="1D1FAE09" w14:textId="1F4F3689" w:rsidR="002B0336" w:rsidRPr="00657C14" w:rsidRDefault="002B0336" w:rsidP="00A44878">
            <w:pPr>
              <w:rPr>
                <w:rFonts w:ascii="Myriad Pro" w:hAnsi="Myriad Pro"/>
              </w:rPr>
            </w:pPr>
            <w:r w:rsidRPr="00657C14">
              <w:rPr>
                <w:rFonts w:ascii="Myriad Pro" w:hAnsi="Myriad Pro"/>
              </w:rPr>
              <w:t xml:space="preserve">5. </w:t>
            </w:r>
            <w:r w:rsidR="005902EA" w:rsidRPr="00657C14">
              <w:rPr>
                <w:rFonts w:ascii="Myriad Pro" w:hAnsi="Myriad Pro"/>
              </w:rPr>
              <w:t xml:space="preserve">KEY SAFEGUARDING </w:t>
            </w:r>
            <w:r w:rsidRPr="00657C14">
              <w:rPr>
                <w:rFonts w:ascii="Myriad Pro" w:hAnsi="Myriad Pro"/>
              </w:rPr>
              <w:t xml:space="preserve">ROLES AND RESPONSIBILITIES </w:t>
            </w:r>
          </w:p>
        </w:tc>
        <w:tc>
          <w:tcPr>
            <w:tcW w:w="797" w:type="dxa"/>
          </w:tcPr>
          <w:p w14:paraId="63645673" w14:textId="64466A15" w:rsidR="002B0336" w:rsidRPr="00657C14" w:rsidRDefault="00C36588" w:rsidP="00A00F82">
            <w:pPr>
              <w:jc w:val="center"/>
              <w:rPr>
                <w:rFonts w:ascii="Myriad Pro" w:hAnsi="Myriad Pro"/>
              </w:rPr>
            </w:pPr>
            <w:r>
              <w:rPr>
                <w:rFonts w:ascii="Myriad Pro" w:hAnsi="Myriad Pro"/>
              </w:rPr>
              <w:t>4</w:t>
            </w:r>
          </w:p>
        </w:tc>
      </w:tr>
      <w:tr w:rsidR="00077D9F" w:rsidRPr="00657C14" w14:paraId="0AA6E7AE" w14:textId="77777777" w:rsidTr="00C85313">
        <w:tc>
          <w:tcPr>
            <w:tcW w:w="6516" w:type="dxa"/>
          </w:tcPr>
          <w:p w14:paraId="36ABC115" w14:textId="5C967267" w:rsidR="002F118B" w:rsidRPr="00657C14" w:rsidRDefault="002F118B" w:rsidP="00A44878">
            <w:pPr>
              <w:rPr>
                <w:rFonts w:ascii="Myriad Pro" w:hAnsi="Myriad Pro"/>
              </w:rPr>
            </w:pPr>
            <w:r w:rsidRPr="00657C14">
              <w:rPr>
                <w:rFonts w:ascii="Myriad Pro" w:hAnsi="Myriad Pro"/>
              </w:rPr>
              <w:t xml:space="preserve">6. </w:t>
            </w:r>
            <w:r w:rsidR="00566C12" w:rsidRPr="00657C14">
              <w:rPr>
                <w:rFonts w:ascii="Myriad Pro" w:hAnsi="Myriad Pro"/>
              </w:rPr>
              <w:t>RECOGNISING ABUSE AND HARM</w:t>
            </w:r>
          </w:p>
        </w:tc>
        <w:tc>
          <w:tcPr>
            <w:tcW w:w="797" w:type="dxa"/>
          </w:tcPr>
          <w:p w14:paraId="761B26A8" w14:textId="1685D35C" w:rsidR="002F118B" w:rsidRPr="00657C14" w:rsidRDefault="009E5E47" w:rsidP="00A00F82">
            <w:pPr>
              <w:jc w:val="center"/>
              <w:rPr>
                <w:rFonts w:ascii="Myriad Pro" w:hAnsi="Myriad Pro"/>
              </w:rPr>
            </w:pPr>
            <w:r>
              <w:rPr>
                <w:rFonts w:ascii="Myriad Pro" w:hAnsi="Myriad Pro"/>
              </w:rPr>
              <w:t>6</w:t>
            </w:r>
          </w:p>
        </w:tc>
      </w:tr>
      <w:tr w:rsidR="00077D9F" w:rsidRPr="00657C14" w14:paraId="61EA12A1" w14:textId="77777777" w:rsidTr="00C85313">
        <w:tc>
          <w:tcPr>
            <w:tcW w:w="6516" w:type="dxa"/>
          </w:tcPr>
          <w:p w14:paraId="4012C05F" w14:textId="3F6E13B6" w:rsidR="002F118B" w:rsidRPr="00657C14" w:rsidRDefault="002F118B" w:rsidP="00A44878">
            <w:pPr>
              <w:rPr>
                <w:rFonts w:ascii="Myriad Pro" w:hAnsi="Myriad Pro"/>
              </w:rPr>
            </w:pPr>
            <w:r w:rsidRPr="00657C14">
              <w:rPr>
                <w:rFonts w:ascii="Myriad Pro" w:hAnsi="Myriad Pro"/>
              </w:rPr>
              <w:t xml:space="preserve">7. </w:t>
            </w:r>
            <w:r w:rsidR="00566C12" w:rsidRPr="00657C14">
              <w:rPr>
                <w:rFonts w:ascii="Myriad Pro" w:hAnsi="Myriad Pro"/>
              </w:rPr>
              <w:t>PREVENTION</w:t>
            </w:r>
          </w:p>
        </w:tc>
        <w:tc>
          <w:tcPr>
            <w:tcW w:w="797" w:type="dxa"/>
          </w:tcPr>
          <w:p w14:paraId="2A6AE543" w14:textId="2F3D1EC9" w:rsidR="002F118B" w:rsidRPr="00657C14" w:rsidRDefault="000D7DFC" w:rsidP="00A00F82">
            <w:pPr>
              <w:jc w:val="center"/>
              <w:rPr>
                <w:rFonts w:ascii="Myriad Pro" w:hAnsi="Myriad Pro"/>
              </w:rPr>
            </w:pPr>
            <w:r>
              <w:rPr>
                <w:rFonts w:ascii="Myriad Pro" w:hAnsi="Myriad Pro"/>
              </w:rPr>
              <w:t>8</w:t>
            </w:r>
          </w:p>
        </w:tc>
      </w:tr>
      <w:tr w:rsidR="00077D9F" w:rsidRPr="00657C14" w14:paraId="4D12EEAE" w14:textId="77777777" w:rsidTr="00C85313">
        <w:tc>
          <w:tcPr>
            <w:tcW w:w="6516" w:type="dxa"/>
          </w:tcPr>
          <w:p w14:paraId="6BD99BC7" w14:textId="1A786BC1" w:rsidR="002F118B" w:rsidRPr="00657C14" w:rsidRDefault="002F118B" w:rsidP="00A44878">
            <w:pPr>
              <w:rPr>
                <w:rFonts w:ascii="Myriad Pro" w:hAnsi="Myriad Pro"/>
              </w:rPr>
            </w:pPr>
            <w:r w:rsidRPr="00657C14">
              <w:rPr>
                <w:rFonts w:ascii="Myriad Pro" w:hAnsi="Myriad Pro"/>
              </w:rPr>
              <w:t xml:space="preserve">8. </w:t>
            </w:r>
            <w:r w:rsidR="006D2A26" w:rsidRPr="00657C14">
              <w:rPr>
                <w:rFonts w:ascii="Myriad Pro" w:hAnsi="Myriad Pro"/>
              </w:rPr>
              <w:t>RESPONDING TO CONCERNS</w:t>
            </w:r>
          </w:p>
        </w:tc>
        <w:tc>
          <w:tcPr>
            <w:tcW w:w="797" w:type="dxa"/>
          </w:tcPr>
          <w:p w14:paraId="163A13B6" w14:textId="41C52EA0" w:rsidR="002F118B" w:rsidRPr="00657C14" w:rsidRDefault="000D7DFC" w:rsidP="009D62E2">
            <w:pPr>
              <w:jc w:val="center"/>
              <w:rPr>
                <w:rFonts w:ascii="Myriad Pro" w:hAnsi="Myriad Pro"/>
              </w:rPr>
            </w:pPr>
            <w:r>
              <w:rPr>
                <w:rFonts w:ascii="Myriad Pro" w:hAnsi="Myriad Pro"/>
              </w:rPr>
              <w:t>10</w:t>
            </w:r>
          </w:p>
        </w:tc>
      </w:tr>
      <w:tr w:rsidR="00077D9F" w:rsidRPr="00657C14" w14:paraId="405544B0" w14:textId="77777777" w:rsidTr="00C85313">
        <w:tc>
          <w:tcPr>
            <w:tcW w:w="6516" w:type="dxa"/>
          </w:tcPr>
          <w:p w14:paraId="6A5B6093" w14:textId="201B1538" w:rsidR="002F118B" w:rsidRPr="00657C14" w:rsidRDefault="002F118B" w:rsidP="00A44878">
            <w:pPr>
              <w:rPr>
                <w:rFonts w:ascii="Myriad Pro" w:hAnsi="Myriad Pro"/>
              </w:rPr>
            </w:pPr>
            <w:r w:rsidRPr="00657C14">
              <w:rPr>
                <w:rFonts w:ascii="Myriad Pro" w:hAnsi="Myriad Pro"/>
              </w:rPr>
              <w:t xml:space="preserve">9. </w:t>
            </w:r>
            <w:r w:rsidR="006D2A26" w:rsidRPr="00657C14">
              <w:rPr>
                <w:rFonts w:ascii="Myriad Pro" w:hAnsi="Myriad Pro"/>
              </w:rPr>
              <w:t>APPLICATION OF THIS POLICY IN (COUNTRY NAME)</w:t>
            </w:r>
          </w:p>
        </w:tc>
        <w:tc>
          <w:tcPr>
            <w:tcW w:w="797" w:type="dxa"/>
          </w:tcPr>
          <w:p w14:paraId="4E94DFA9" w14:textId="2F00A07A" w:rsidR="002F118B" w:rsidRPr="00657C14" w:rsidRDefault="009D62E2" w:rsidP="00A00F82">
            <w:pPr>
              <w:jc w:val="center"/>
              <w:rPr>
                <w:rFonts w:ascii="Myriad Pro" w:hAnsi="Myriad Pro"/>
              </w:rPr>
            </w:pPr>
            <w:r>
              <w:rPr>
                <w:rFonts w:ascii="Myriad Pro" w:hAnsi="Myriad Pro"/>
              </w:rPr>
              <w:t>1</w:t>
            </w:r>
            <w:r w:rsidR="000D7DFC">
              <w:rPr>
                <w:rFonts w:ascii="Myriad Pro" w:hAnsi="Myriad Pro"/>
              </w:rPr>
              <w:t>3</w:t>
            </w:r>
          </w:p>
        </w:tc>
      </w:tr>
      <w:tr w:rsidR="00077D9F" w:rsidRPr="00657C14" w14:paraId="3B5B9421" w14:textId="77777777" w:rsidTr="00C85313">
        <w:tc>
          <w:tcPr>
            <w:tcW w:w="6516" w:type="dxa"/>
          </w:tcPr>
          <w:p w14:paraId="2238FC2A" w14:textId="26C1D289" w:rsidR="002F118B" w:rsidRPr="00657C14" w:rsidRDefault="002F118B" w:rsidP="00A44878">
            <w:pPr>
              <w:rPr>
                <w:rFonts w:ascii="Myriad Pro" w:hAnsi="Myriad Pro"/>
              </w:rPr>
            </w:pPr>
            <w:r w:rsidRPr="00657C14">
              <w:rPr>
                <w:rFonts w:ascii="Myriad Pro" w:hAnsi="Myriad Pro"/>
              </w:rPr>
              <w:t xml:space="preserve">10.   </w:t>
            </w:r>
            <w:r w:rsidR="00972F32" w:rsidRPr="00657C14">
              <w:rPr>
                <w:rFonts w:ascii="Myriad Pro" w:hAnsi="Myriad Pro"/>
              </w:rPr>
              <w:t>PROMOTING AWARENESS</w:t>
            </w:r>
          </w:p>
        </w:tc>
        <w:tc>
          <w:tcPr>
            <w:tcW w:w="797" w:type="dxa"/>
          </w:tcPr>
          <w:p w14:paraId="7F2EA421" w14:textId="5253CD55" w:rsidR="002F118B" w:rsidRPr="00657C14" w:rsidRDefault="009D62E2" w:rsidP="00A00F82">
            <w:pPr>
              <w:jc w:val="center"/>
              <w:rPr>
                <w:rFonts w:ascii="Myriad Pro" w:hAnsi="Myriad Pro"/>
              </w:rPr>
            </w:pPr>
            <w:r>
              <w:rPr>
                <w:rFonts w:ascii="Myriad Pro" w:hAnsi="Myriad Pro"/>
              </w:rPr>
              <w:t>1</w:t>
            </w:r>
            <w:r w:rsidR="000D7DFC">
              <w:rPr>
                <w:rFonts w:ascii="Myriad Pro" w:hAnsi="Myriad Pro"/>
              </w:rPr>
              <w:t>6</w:t>
            </w:r>
          </w:p>
        </w:tc>
      </w:tr>
      <w:tr w:rsidR="00077D9F" w:rsidRPr="00657C14" w14:paraId="39E8D22A" w14:textId="77777777" w:rsidTr="00C85313">
        <w:tc>
          <w:tcPr>
            <w:tcW w:w="6516" w:type="dxa"/>
          </w:tcPr>
          <w:p w14:paraId="434E7F7E" w14:textId="65B1EC79" w:rsidR="002F118B" w:rsidRPr="00657C14" w:rsidRDefault="002F118B" w:rsidP="00A44878">
            <w:pPr>
              <w:rPr>
                <w:rFonts w:ascii="Myriad Pro" w:hAnsi="Myriad Pro"/>
              </w:rPr>
            </w:pPr>
            <w:r w:rsidRPr="00657C14">
              <w:rPr>
                <w:rFonts w:ascii="Myriad Pro" w:hAnsi="Myriad Pro"/>
              </w:rPr>
              <w:t xml:space="preserve">11.   </w:t>
            </w:r>
            <w:r w:rsidR="00972F32" w:rsidRPr="00657C14">
              <w:rPr>
                <w:rFonts w:ascii="Myriad Pro" w:hAnsi="Myriad Pro"/>
              </w:rPr>
              <w:t>ACCOUNTABILITY AND MONITORING</w:t>
            </w:r>
          </w:p>
        </w:tc>
        <w:tc>
          <w:tcPr>
            <w:tcW w:w="797" w:type="dxa"/>
          </w:tcPr>
          <w:p w14:paraId="357DE5E2" w14:textId="369A6379" w:rsidR="002F118B" w:rsidRPr="00657C14" w:rsidRDefault="009D62E2" w:rsidP="00A00F82">
            <w:pPr>
              <w:jc w:val="center"/>
              <w:rPr>
                <w:rFonts w:ascii="Myriad Pro" w:hAnsi="Myriad Pro"/>
              </w:rPr>
            </w:pPr>
            <w:r>
              <w:rPr>
                <w:rFonts w:ascii="Myriad Pro" w:hAnsi="Myriad Pro"/>
              </w:rPr>
              <w:t>1</w:t>
            </w:r>
            <w:r w:rsidR="000D7DFC">
              <w:rPr>
                <w:rFonts w:ascii="Myriad Pro" w:hAnsi="Myriad Pro"/>
              </w:rPr>
              <w:t>6</w:t>
            </w:r>
          </w:p>
        </w:tc>
      </w:tr>
      <w:tr w:rsidR="00807CAA" w:rsidRPr="00657C14" w14:paraId="35FE5012" w14:textId="77777777" w:rsidTr="00C85313">
        <w:tc>
          <w:tcPr>
            <w:tcW w:w="6516" w:type="dxa"/>
          </w:tcPr>
          <w:p w14:paraId="435FBF7C" w14:textId="4AA86A17" w:rsidR="00807CAA" w:rsidRPr="00657C14" w:rsidRDefault="00807CAA" w:rsidP="00A44878">
            <w:pPr>
              <w:rPr>
                <w:rFonts w:ascii="Myriad Pro" w:hAnsi="Myriad Pro"/>
              </w:rPr>
            </w:pPr>
            <w:r w:rsidRPr="00657C14">
              <w:rPr>
                <w:rFonts w:ascii="Myriad Pro" w:hAnsi="Myriad Pro"/>
              </w:rPr>
              <w:t>12.  RELATED POLICIES, GUIDANCE AND RESOURCES</w:t>
            </w:r>
          </w:p>
        </w:tc>
        <w:tc>
          <w:tcPr>
            <w:tcW w:w="797" w:type="dxa"/>
          </w:tcPr>
          <w:p w14:paraId="4B41CA65" w14:textId="30E643B0" w:rsidR="00807CAA" w:rsidRPr="00657C14" w:rsidRDefault="009D62E2" w:rsidP="00A00F82">
            <w:pPr>
              <w:jc w:val="center"/>
              <w:rPr>
                <w:rFonts w:ascii="Myriad Pro" w:hAnsi="Myriad Pro"/>
              </w:rPr>
            </w:pPr>
            <w:r>
              <w:rPr>
                <w:rFonts w:ascii="Myriad Pro" w:hAnsi="Myriad Pro"/>
              </w:rPr>
              <w:t>1</w:t>
            </w:r>
            <w:r w:rsidR="00177248">
              <w:rPr>
                <w:rFonts w:ascii="Myriad Pro" w:hAnsi="Myriad Pro"/>
              </w:rPr>
              <w:t>6</w:t>
            </w:r>
          </w:p>
        </w:tc>
      </w:tr>
      <w:tr w:rsidR="006F52AA" w:rsidRPr="00657C14" w14:paraId="4DB9D2AA" w14:textId="77777777" w:rsidTr="00C85313">
        <w:tc>
          <w:tcPr>
            <w:tcW w:w="6516" w:type="dxa"/>
          </w:tcPr>
          <w:p w14:paraId="33D35E8A" w14:textId="4FE9A594" w:rsidR="006F52AA" w:rsidRPr="00657C14" w:rsidRDefault="006F52AA" w:rsidP="006F52AA">
            <w:pPr>
              <w:rPr>
                <w:rFonts w:ascii="Myriad Pro" w:hAnsi="Myriad Pro"/>
              </w:rPr>
            </w:pPr>
            <w:r w:rsidRPr="00657C14">
              <w:rPr>
                <w:rFonts w:ascii="Myriad Pro" w:hAnsi="Myriad Pro"/>
              </w:rPr>
              <w:t>APPENDIX A:</w:t>
            </w:r>
            <w:r w:rsidR="003E4922" w:rsidRPr="00657C14">
              <w:rPr>
                <w:rFonts w:ascii="Myriad Pro" w:hAnsi="Myriad Pro"/>
              </w:rPr>
              <w:t xml:space="preserve"> </w:t>
            </w:r>
            <w:r w:rsidRPr="00657C14">
              <w:rPr>
                <w:rFonts w:ascii="Myriad Pro" w:hAnsi="Myriad Pro"/>
              </w:rPr>
              <w:t xml:space="preserve"> STATEMENT OF COMMITMENT TO SAFEGUARDING</w:t>
            </w:r>
          </w:p>
        </w:tc>
        <w:tc>
          <w:tcPr>
            <w:tcW w:w="797" w:type="dxa"/>
          </w:tcPr>
          <w:p w14:paraId="4EDEA056" w14:textId="10DA1AE7" w:rsidR="006F52AA" w:rsidRPr="00657C14" w:rsidRDefault="00F02145" w:rsidP="00A00F82">
            <w:pPr>
              <w:jc w:val="center"/>
              <w:rPr>
                <w:rFonts w:ascii="Myriad Pro" w:hAnsi="Myriad Pro"/>
              </w:rPr>
            </w:pPr>
            <w:r>
              <w:rPr>
                <w:rFonts w:ascii="Myriad Pro" w:hAnsi="Myriad Pro"/>
              </w:rPr>
              <w:t>1</w:t>
            </w:r>
            <w:r w:rsidR="005916A9">
              <w:rPr>
                <w:rFonts w:ascii="Myriad Pro" w:hAnsi="Myriad Pro"/>
              </w:rPr>
              <w:t>7</w:t>
            </w:r>
          </w:p>
        </w:tc>
      </w:tr>
      <w:tr w:rsidR="006F52AA" w:rsidRPr="00657C14" w14:paraId="796668F9" w14:textId="77777777" w:rsidTr="00C85313">
        <w:tc>
          <w:tcPr>
            <w:tcW w:w="6516" w:type="dxa"/>
          </w:tcPr>
          <w:p w14:paraId="6CD3B246" w14:textId="4D2A8FDB" w:rsidR="006F52AA" w:rsidRPr="00657C14" w:rsidRDefault="000C4E94" w:rsidP="006F52AA">
            <w:pPr>
              <w:rPr>
                <w:rFonts w:ascii="Myriad Pro" w:hAnsi="Myriad Pro"/>
              </w:rPr>
            </w:pPr>
            <w:r w:rsidRPr="00657C14">
              <w:rPr>
                <w:rFonts w:ascii="Myriad Pro" w:hAnsi="Myriad Pro"/>
              </w:rPr>
              <w:t>APPENDIX B:  CONTACT DETAILS OF KEY SAFEGUARDING STAFF</w:t>
            </w:r>
          </w:p>
        </w:tc>
        <w:tc>
          <w:tcPr>
            <w:tcW w:w="797" w:type="dxa"/>
          </w:tcPr>
          <w:p w14:paraId="106B2490" w14:textId="29FBF1C2" w:rsidR="006F52AA" w:rsidRPr="00657C14" w:rsidRDefault="00F02145" w:rsidP="00A00F82">
            <w:pPr>
              <w:jc w:val="center"/>
              <w:rPr>
                <w:rFonts w:ascii="Myriad Pro" w:hAnsi="Myriad Pro"/>
              </w:rPr>
            </w:pPr>
            <w:r>
              <w:rPr>
                <w:rFonts w:ascii="Myriad Pro" w:hAnsi="Myriad Pro"/>
              </w:rPr>
              <w:t>1</w:t>
            </w:r>
            <w:r w:rsidR="005916A9">
              <w:rPr>
                <w:rFonts w:ascii="Myriad Pro" w:hAnsi="Myriad Pro"/>
              </w:rPr>
              <w:t>8</w:t>
            </w:r>
          </w:p>
        </w:tc>
      </w:tr>
      <w:tr w:rsidR="006F52AA" w:rsidRPr="00657C14" w14:paraId="10DDB9FA" w14:textId="77777777" w:rsidTr="00C85313">
        <w:tc>
          <w:tcPr>
            <w:tcW w:w="6516" w:type="dxa"/>
          </w:tcPr>
          <w:p w14:paraId="68D60F4B" w14:textId="7EC368D4" w:rsidR="006F52AA" w:rsidRPr="00657C14" w:rsidRDefault="000C4E94" w:rsidP="006F52AA">
            <w:pPr>
              <w:rPr>
                <w:rFonts w:ascii="Myriad Pro" w:hAnsi="Myriad Pro"/>
              </w:rPr>
            </w:pPr>
            <w:r w:rsidRPr="00657C14">
              <w:rPr>
                <w:rFonts w:ascii="Myriad Pro" w:hAnsi="Myriad Pro"/>
              </w:rPr>
              <w:t xml:space="preserve">APPENDIX C:  </w:t>
            </w:r>
            <w:r w:rsidR="00BE3AB9" w:rsidRPr="00657C14">
              <w:rPr>
                <w:rFonts w:ascii="Myriad Pro" w:hAnsi="Myriad Pro"/>
              </w:rPr>
              <w:t xml:space="preserve">GUIDELINES FOR WORKING WITH CHILDREN AND </w:t>
            </w:r>
            <w:r w:rsidR="000028A2" w:rsidRPr="00657C14">
              <w:rPr>
                <w:rFonts w:ascii="Myriad Pro" w:hAnsi="Myriad Pro"/>
              </w:rPr>
              <w:t>ADULTS AT RISK</w:t>
            </w:r>
          </w:p>
        </w:tc>
        <w:tc>
          <w:tcPr>
            <w:tcW w:w="797" w:type="dxa"/>
          </w:tcPr>
          <w:p w14:paraId="77158D61" w14:textId="7C5E7E62" w:rsidR="006F52AA" w:rsidRPr="00657C14" w:rsidRDefault="00F02145" w:rsidP="00A00F82">
            <w:pPr>
              <w:jc w:val="center"/>
              <w:rPr>
                <w:rFonts w:ascii="Myriad Pro" w:hAnsi="Myriad Pro"/>
              </w:rPr>
            </w:pPr>
            <w:r>
              <w:rPr>
                <w:rFonts w:ascii="Myriad Pro" w:hAnsi="Myriad Pro"/>
              </w:rPr>
              <w:t>1</w:t>
            </w:r>
            <w:r w:rsidR="00177248">
              <w:rPr>
                <w:rFonts w:ascii="Myriad Pro" w:hAnsi="Myriad Pro"/>
              </w:rPr>
              <w:t>8</w:t>
            </w:r>
          </w:p>
        </w:tc>
      </w:tr>
      <w:tr w:rsidR="006F52AA" w:rsidRPr="00657C14" w14:paraId="4CCF89A4" w14:textId="77777777" w:rsidTr="00C85313">
        <w:tc>
          <w:tcPr>
            <w:tcW w:w="6516" w:type="dxa"/>
          </w:tcPr>
          <w:p w14:paraId="56D513A9" w14:textId="34321F8F" w:rsidR="006F52AA" w:rsidRPr="00657C14" w:rsidRDefault="00216FF4" w:rsidP="006F52AA">
            <w:pPr>
              <w:rPr>
                <w:rFonts w:ascii="Myriad Pro" w:hAnsi="Myriad Pro"/>
              </w:rPr>
            </w:pPr>
            <w:r w:rsidRPr="00657C14">
              <w:rPr>
                <w:rFonts w:ascii="Myriad Pro" w:hAnsi="Myriad Pro"/>
              </w:rPr>
              <w:t xml:space="preserve">APPENDIX D: </w:t>
            </w:r>
            <w:r w:rsidR="00E7549F" w:rsidRPr="00657C14">
              <w:rPr>
                <w:rFonts w:ascii="Myriad Pro" w:hAnsi="Myriad Pro"/>
              </w:rPr>
              <w:t xml:space="preserve"> GUIDE FOR REPORTING A SAFEGUARDING CONCERN</w:t>
            </w:r>
            <w:r w:rsidRPr="00657C14">
              <w:rPr>
                <w:rFonts w:ascii="Myriad Pro" w:hAnsi="Myriad Pro"/>
              </w:rPr>
              <w:t xml:space="preserve"> </w:t>
            </w:r>
          </w:p>
        </w:tc>
        <w:tc>
          <w:tcPr>
            <w:tcW w:w="797" w:type="dxa"/>
          </w:tcPr>
          <w:p w14:paraId="476019EE" w14:textId="169A5250" w:rsidR="006F52AA" w:rsidRPr="00657C14" w:rsidRDefault="00177248" w:rsidP="00A00F82">
            <w:pPr>
              <w:jc w:val="center"/>
              <w:rPr>
                <w:rFonts w:ascii="Myriad Pro" w:hAnsi="Myriad Pro"/>
              </w:rPr>
            </w:pPr>
            <w:r>
              <w:rPr>
                <w:rFonts w:ascii="Myriad Pro" w:hAnsi="Myriad Pro"/>
              </w:rPr>
              <w:t>20</w:t>
            </w:r>
          </w:p>
        </w:tc>
      </w:tr>
      <w:tr w:rsidR="00E7549F" w:rsidRPr="00657C14" w14:paraId="1FF1F5B0" w14:textId="77777777" w:rsidTr="00C85313">
        <w:tc>
          <w:tcPr>
            <w:tcW w:w="6516" w:type="dxa"/>
          </w:tcPr>
          <w:p w14:paraId="58B56FAC" w14:textId="0BF6B4B8" w:rsidR="00E7549F" w:rsidRPr="00657C14" w:rsidRDefault="00E7549F" w:rsidP="006F52AA">
            <w:pPr>
              <w:rPr>
                <w:rFonts w:ascii="Myriad Pro" w:hAnsi="Myriad Pro"/>
              </w:rPr>
            </w:pPr>
            <w:r w:rsidRPr="00657C14">
              <w:rPr>
                <w:rFonts w:ascii="Myriad Pro" w:hAnsi="Myriad Pro"/>
              </w:rPr>
              <w:t>APPENDIX E:  SAFEGUARDING REPORT FORM</w:t>
            </w:r>
          </w:p>
        </w:tc>
        <w:tc>
          <w:tcPr>
            <w:tcW w:w="797" w:type="dxa"/>
          </w:tcPr>
          <w:p w14:paraId="4389FE6A" w14:textId="7CA826DD" w:rsidR="00E7549F" w:rsidRPr="00657C14" w:rsidRDefault="005916A9" w:rsidP="00A00F82">
            <w:pPr>
              <w:jc w:val="center"/>
              <w:rPr>
                <w:rFonts w:ascii="Myriad Pro" w:hAnsi="Myriad Pro"/>
              </w:rPr>
            </w:pPr>
            <w:r>
              <w:rPr>
                <w:rFonts w:ascii="Myriad Pro" w:hAnsi="Myriad Pro"/>
              </w:rPr>
              <w:t>2</w:t>
            </w:r>
            <w:r w:rsidR="00177248">
              <w:rPr>
                <w:rFonts w:ascii="Myriad Pro" w:hAnsi="Myriad Pro"/>
              </w:rPr>
              <w:t>1</w:t>
            </w:r>
          </w:p>
        </w:tc>
      </w:tr>
    </w:tbl>
    <w:p w14:paraId="6EC567DC" w14:textId="4A33CC91" w:rsidR="00216FF4" w:rsidRPr="00657C14" w:rsidRDefault="00216FF4" w:rsidP="00A44878">
      <w:pPr>
        <w:rPr>
          <w:rFonts w:ascii="Myriad Pro" w:hAnsi="Myriad Pro"/>
          <w:b/>
          <w:bCs/>
          <w:color w:val="FF0000"/>
          <w:sz w:val="20"/>
          <w:szCs w:val="20"/>
        </w:rPr>
      </w:pPr>
    </w:p>
    <w:p w14:paraId="403BA6A0" w14:textId="4B741AB2" w:rsidR="003F7006" w:rsidRPr="00657C14" w:rsidRDefault="003F7006" w:rsidP="00A44878">
      <w:pPr>
        <w:rPr>
          <w:rFonts w:ascii="Myriad Pro" w:hAnsi="Myriad Pro"/>
          <w:b/>
          <w:bCs/>
          <w:color w:val="FF0000"/>
          <w:sz w:val="20"/>
          <w:szCs w:val="20"/>
        </w:rPr>
      </w:pPr>
    </w:p>
    <w:p w14:paraId="4030FEF2" w14:textId="32B1736A" w:rsidR="003F7006" w:rsidRPr="00657C14" w:rsidRDefault="003F7006" w:rsidP="00A44878">
      <w:pPr>
        <w:rPr>
          <w:rFonts w:ascii="Myriad Pro" w:hAnsi="Myriad Pro"/>
          <w:b/>
          <w:bCs/>
          <w:color w:val="FF0000"/>
          <w:sz w:val="20"/>
          <w:szCs w:val="20"/>
        </w:rPr>
      </w:pPr>
    </w:p>
    <w:p w14:paraId="5CA579C1" w14:textId="533CCF8F" w:rsidR="003F7006" w:rsidRPr="00657C14" w:rsidRDefault="003F7006" w:rsidP="00A44878">
      <w:pPr>
        <w:rPr>
          <w:rFonts w:ascii="Myriad Pro" w:hAnsi="Myriad Pro"/>
          <w:b/>
          <w:bCs/>
          <w:color w:val="FF0000"/>
          <w:sz w:val="20"/>
          <w:szCs w:val="20"/>
        </w:rPr>
      </w:pPr>
    </w:p>
    <w:p w14:paraId="34C40DD7" w14:textId="77777777" w:rsidR="00D77027" w:rsidRPr="00657C14" w:rsidRDefault="00EE4F93" w:rsidP="00A44878">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1. </w:t>
      </w:r>
      <w:r w:rsidR="00D77027" w:rsidRPr="00657C14">
        <w:rPr>
          <w:rFonts w:ascii="Myriad Pro" w:eastAsiaTheme="minorEastAsia" w:hAnsi="Myriad Pro" w:cstheme="minorBidi"/>
          <w:caps/>
          <w:color w:val="auto"/>
          <w:spacing w:val="15"/>
          <w:sz w:val="22"/>
          <w:szCs w:val="22"/>
          <w:lang w:eastAsia="zh-CN"/>
        </w:rPr>
        <w:t>INTRODUCTION</w:t>
      </w:r>
    </w:p>
    <w:p w14:paraId="0B1F9257" w14:textId="77777777" w:rsidR="00A44878" w:rsidRPr="00657C14" w:rsidRDefault="00A44878" w:rsidP="00C106FA">
      <w:pPr>
        <w:autoSpaceDE w:val="0"/>
        <w:autoSpaceDN w:val="0"/>
        <w:adjustRightInd w:val="0"/>
        <w:spacing w:after="0"/>
        <w:jc w:val="both"/>
        <w:rPr>
          <w:rFonts w:ascii="Myriad Pro" w:hAnsi="Myriad Pro" w:cstheme="minorHAnsi"/>
          <w:bCs/>
          <w:color w:val="000000"/>
          <w:sz w:val="20"/>
          <w:szCs w:val="20"/>
        </w:rPr>
      </w:pPr>
    </w:p>
    <w:p w14:paraId="436905F5" w14:textId="1B6852F7" w:rsidR="00A44878" w:rsidRPr="00657C14" w:rsidRDefault="00A44878" w:rsidP="00B00773">
      <w:pPr>
        <w:pStyle w:val="ListParagraph"/>
        <w:numPr>
          <w:ilvl w:val="0"/>
          <w:numId w:val="13"/>
        </w:numPr>
        <w:spacing w:after="0"/>
        <w:jc w:val="both"/>
        <w:rPr>
          <w:rFonts w:ascii="Myriad Pro" w:hAnsi="Myriad Pro" w:cstheme="minorHAnsi"/>
          <w:bCs/>
          <w:color w:val="000000"/>
          <w:sz w:val="20"/>
          <w:szCs w:val="20"/>
        </w:rPr>
      </w:pPr>
      <w:r w:rsidRPr="00657C14">
        <w:rPr>
          <w:rFonts w:ascii="Myriad Pro" w:hAnsi="Myriad Pro"/>
          <w:sz w:val="20"/>
          <w:szCs w:val="20"/>
        </w:rPr>
        <w:t xml:space="preserve">Lumos recognises that the rights of safety and security are aligned with its core mission of ending institutionalisation.  Effective and robust safeguarding sit at the heart of our mission and values, and accordingly, Lumos is committed to ensuring the safety and protection of children and </w:t>
      </w:r>
      <w:r w:rsidR="000028A2" w:rsidRPr="00657C14">
        <w:rPr>
          <w:rFonts w:ascii="Myriad Pro" w:hAnsi="Myriad Pro"/>
          <w:sz w:val="20"/>
          <w:szCs w:val="20"/>
        </w:rPr>
        <w:t>adults at risk</w:t>
      </w:r>
      <w:r w:rsidRPr="00657C14">
        <w:rPr>
          <w:rFonts w:ascii="Myriad Pro" w:hAnsi="Myriad Pro"/>
          <w:sz w:val="20"/>
          <w:szCs w:val="20"/>
        </w:rPr>
        <w:t xml:space="preserve"> in all its work. </w:t>
      </w:r>
      <w:r w:rsidR="00AD6A5A" w:rsidRPr="00657C14">
        <w:rPr>
          <w:rFonts w:ascii="Myriad Pro" w:hAnsi="Myriad Pro"/>
          <w:sz w:val="20"/>
          <w:szCs w:val="20"/>
        </w:rPr>
        <w:t xml:space="preserve"> </w:t>
      </w:r>
      <w:r w:rsidRPr="00657C14">
        <w:rPr>
          <w:rFonts w:ascii="Myriad Pro" w:hAnsi="Myriad Pro" w:cstheme="minorHAnsi"/>
          <w:bCs/>
          <w:color w:val="000000"/>
          <w:sz w:val="20"/>
          <w:szCs w:val="20"/>
        </w:rPr>
        <w:t>This policy provides a global framework of key principles, guidelines and practices that underpin individual and organisational practice and the implementation of safeguarding across all Lumos offices and contexts.  This policy sets out the minimum standards and expectations.  It is based on global best practice standards as well as UK and international law.</w:t>
      </w:r>
      <w:r w:rsidRPr="00657C14">
        <w:rPr>
          <w:rStyle w:val="FootnoteReference"/>
          <w:rFonts w:ascii="Myriad Pro" w:hAnsi="Myriad Pro" w:cstheme="minorHAnsi"/>
          <w:bCs/>
          <w:color w:val="000000"/>
          <w:sz w:val="20"/>
          <w:szCs w:val="20"/>
        </w:rPr>
        <w:footnoteReference w:id="2"/>
      </w:r>
      <w:r w:rsidRPr="00657C14">
        <w:rPr>
          <w:rFonts w:ascii="Myriad Pro" w:hAnsi="Myriad Pro" w:cstheme="minorHAnsi"/>
          <w:bCs/>
          <w:color w:val="000000"/>
          <w:sz w:val="20"/>
          <w:szCs w:val="20"/>
        </w:rPr>
        <w:t xml:space="preserve"> </w:t>
      </w:r>
    </w:p>
    <w:p w14:paraId="388735F2" w14:textId="77777777" w:rsidR="00A44878" w:rsidRPr="00657C14" w:rsidRDefault="00A44878" w:rsidP="00C106FA">
      <w:pPr>
        <w:spacing w:after="0"/>
        <w:rPr>
          <w:rFonts w:ascii="Myriad Pro" w:hAnsi="Myriad Pro"/>
          <w:sz w:val="20"/>
          <w:szCs w:val="20"/>
        </w:rPr>
      </w:pPr>
    </w:p>
    <w:p w14:paraId="0BBFE16E" w14:textId="506318DB" w:rsidR="003F721B" w:rsidRPr="00657C14" w:rsidRDefault="00CE3E8B" w:rsidP="00C106F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2. </w:t>
      </w:r>
      <w:r w:rsidR="00A44878" w:rsidRPr="00657C14">
        <w:rPr>
          <w:rFonts w:ascii="Myriad Pro" w:eastAsiaTheme="minorEastAsia" w:hAnsi="Myriad Pro" w:cstheme="minorBidi"/>
          <w:caps/>
          <w:color w:val="auto"/>
          <w:spacing w:val="15"/>
          <w:sz w:val="22"/>
          <w:szCs w:val="22"/>
          <w:lang w:eastAsia="zh-CN"/>
        </w:rPr>
        <w:t>Scope and application</w:t>
      </w:r>
    </w:p>
    <w:p w14:paraId="4AB0FDFB" w14:textId="77777777" w:rsidR="009450C1" w:rsidRPr="00657C14" w:rsidRDefault="009450C1" w:rsidP="00C106FA">
      <w:pPr>
        <w:autoSpaceDE w:val="0"/>
        <w:autoSpaceDN w:val="0"/>
        <w:adjustRightInd w:val="0"/>
        <w:spacing w:after="0"/>
        <w:rPr>
          <w:rFonts w:ascii="Myriad Pro" w:hAnsi="Myriad Pro" w:cstheme="minorHAnsi"/>
          <w:bCs/>
          <w:color w:val="000000"/>
          <w:sz w:val="20"/>
          <w:szCs w:val="20"/>
        </w:rPr>
      </w:pPr>
    </w:p>
    <w:p w14:paraId="04BD6619" w14:textId="0ECCD55F" w:rsidR="00A44878" w:rsidRPr="00657C14" w:rsidRDefault="00A44878" w:rsidP="00B00773">
      <w:pPr>
        <w:pStyle w:val="ListParagraph"/>
        <w:numPr>
          <w:ilvl w:val="0"/>
          <w:numId w:val="11"/>
        </w:numPr>
        <w:autoSpaceDE w:val="0"/>
        <w:autoSpaceDN w:val="0"/>
        <w:adjustRightInd w:val="0"/>
        <w:spacing w:after="0"/>
        <w:jc w:val="both"/>
        <w:rPr>
          <w:rFonts w:ascii="Myriad Pro" w:hAnsi="Myriad Pro" w:cstheme="minorHAnsi"/>
          <w:bCs/>
          <w:color w:val="000000"/>
          <w:sz w:val="20"/>
          <w:szCs w:val="20"/>
        </w:rPr>
      </w:pPr>
      <w:r w:rsidRPr="00657C14">
        <w:rPr>
          <w:rFonts w:ascii="Myriad Pro" w:hAnsi="Myriad Pro" w:cstheme="minorHAnsi"/>
          <w:bCs/>
          <w:color w:val="000000"/>
          <w:sz w:val="20"/>
          <w:szCs w:val="20"/>
        </w:rPr>
        <w:t xml:space="preserve">This </w:t>
      </w:r>
      <w:r w:rsidR="006F3384" w:rsidRPr="00657C14">
        <w:rPr>
          <w:rFonts w:ascii="Myriad Pro" w:hAnsi="Myriad Pro" w:cstheme="minorHAnsi"/>
          <w:bCs/>
          <w:color w:val="000000"/>
          <w:sz w:val="20"/>
          <w:szCs w:val="20"/>
        </w:rPr>
        <w:t>policy applies to all</w:t>
      </w:r>
      <w:r w:rsidRPr="00657C14">
        <w:rPr>
          <w:rFonts w:ascii="Myriad Pro" w:hAnsi="Myriad Pro" w:cstheme="minorHAnsi"/>
          <w:bCs/>
          <w:color w:val="000000"/>
          <w:sz w:val="20"/>
          <w:szCs w:val="20"/>
        </w:rPr>
        <w:t xml:space="preserve"> children and </w:t>
      </w:r>
      <w:r w:rsidR="000028A2" w:rsidRPr="00657C14">
        <w:rPr>
          <w:rFonts w:ascii="Myriad Pro" w:hAnsi="Myriad Pro" w:cstheme="minorHAnsi"/>
          <w:bCs/>
          <w:color w:val="000000"/>
          <w:sz w:val="20"/>
          <w:szCs w:val="20"/>
        </w:rPr>
        <w:t>adults at risk</w:t>
      </w:r>
      <w:r w:rsidRPr="00657C14">
        <w:rPr>
          <w:rFonts w:ascii="Myriad Pro" w:hAnsi="Myriad Pro" w:cstheme="minorHAnsi"/>
          <w:bCs/>
          <w:color w:val="000000"/>
          <w:sz w:val="20"/>
          <w:szCs w:val="20"/>
        </w:rPr>
        <w:t xml:space="preserve"> who are involved with, come in to contact with, or </w:t>
      </w:r>
      <w:r w:rsidR="00435A8D" w:rsidRPr="00657C14">
        <w:rPr>
          <w:rFonts w:ascii="Myriad Pro" w:hAnsi="Myriad Pro" w:cstheme="minorHAnsi"/>
          <w:bCs/>
          <w:color w:val="000000"/>
          <w:sz w:val="20"/>
          <w:szCs w:val="20"/>
        </w:rPr>
        <w:t xml:space="preserve">are </w:t>
      </w:r>
      <w:r w:rsidRPr="00657C14">
        <w:rPr>
          <w:rFonts w:ascii="Myriad Pro" w:hAnsi="Myriad Pro" w:cstheme="minorHAnsi"/>
          <w:bCs/>
          <w:color w:val="000000"/>
          <w:sz w:val="20"/>
          <w:szCs w:val="20"/>
        </w:rPr>
        <w:t xml:space="preserve">impacted by </w:t>
      </w:r>
      <w:proofErr w:type="spellStart"/>
      <w:r w:rsidRPr="00657C14">
        <w:rPr>
          <w:rFonts w:ascii="Myriad Pro" w:hAnsi="Myriad Pro" w:cstheme="minorHAnsi"/>
          <w:bCs/>
          <w:color w:val="000000"/>
          <w:sz w:val="20"/>
          <w:szCs w:val="20"/>
        </w:rPr>
        <w:t>Lumos’</w:t>
      </w:r>
      <w:proofErr w:type="spellEnd"/>
      <w:r w:rsidRPr="00657C14">
        <w:rPr>
          <w:rFonts w:ascii="Myriad Pro" w:hAnsi="Myriad Pro" w:cstheme="minorHAnsi"/>
          <w:bCs/>
          <w:color w:val="000000"/>
          <w:sz w:val="20"/>
          <w:szCs w:val="20"/>
        </w:rPr>
        <w:t xml:space="preserve"> work, programmes and activities.  This includes direct work, as well as work carried out by others on </w:t>
      </w:r>
      <w:proofErr w:type="spellStart"/>
      <w:r w:rsidRPr="00657C14">
        <w:rPr>
          <w:rFonts w:ascii="Myriad Pro" w:hAnsi="Myriad Pro" w:cstheme="minorHAnsi"/>
          <w:bCs/>
          <w:color w:val="000000"/>
          <w:sz w:val="20"/>
          <w:szCs w:val="20"/>
        </w:rPr>
        <w:t>Lumos’</w:t>
      </w:r>
      <w:proofErr w:type="spellEnd"/>
      <w:r w:rsidRPr="00657C14">
        <w:rPr>
          <w:rFonts w:ascii="Myriad Pro" w:hAnsi="Myriad Pro" w:cstheme="minorHAnsi"/>
          <w:bCs/>
          <w:color w:val="000000"/>
          <w:sz w:val="20"/>
          <w:szCs w:val="20"/>
        </w:rPr>
        <w:t xml:space="preserve"> behalf.  </w:t>
      </w:r>
    </w:p>
    <w:p w14:paraId="71028D11" w14:textId="77777777" w:rsidR="00A44878" w:rsidRPr="00657C14" w:rsidRDefault="00A44878" w:rsidP="00C106FA">
      <w:pPr>
        <w:autoSpaceDE w:val="0"/>
        <w:autoSpaceDN w:val="0"/>
        <w:adjustRightInd w:val="0"/>
        <w:spacing w:after="0"/>
        <w:jc w:val="both"/>
        <w:rPr>
          <w:rFonts w:ascii="Myriad Pro" w:hAnsi="Myriad Pro" w:cstheme="minorHAnsi"/>
          <w:bCs/>
          <w:color w:val="000000"/>
          <w:sz w:val="20"/>
          <w:szCs w:val="20"/>
        </w:rPr>
      </w:pPr>
    </w:p>
    <w:p w14:paraId="589E9BAB" w14:textId="44C44453" w:rsidR="002C05DD" w:rsidRPr="00657C14" w:rsidRDefault="00A44878" w:rsidP="00B00773">
      <w:pPr>
        <w:pStyle w:val="ListParagraph"/>
        <w:numPr>
          <w:ilvl w:val="0"/>
          <w:numId w:val="11"/>
        </w:numPr>
        <w:autoSpaceDE w:val="0"/>
        <w:autoSpaceDN w:val="0"/>
        <w:adjustRightInd w:val="0"/>
        <w:spacing w:after="0"/>
        <w:jc w:val="both"/>
        <w:rPr>
          <w:rFonts w:ascii="Myriad Pro" w:hAnsi="Myriad Pro" w:cstheme="minorHAnsi"/>
          <w:bCs/>
          <w:color w:val="000000"/>
          <w:sz w:val="20"/>
          <w:szCs w:val="20"/>
        </w:rPr>
      </w:pPr>
      <w:r w:rsidRPr="00657C14">
        <w:rPr>
          <w:rFonts w:ascii="Myriad Pro" w:hAnsi="Myriad Pro" w:cstheme="minorHAnsi"/>
          <w:bCs/>
          <w:color w:val="000000"/>
          <w:sz w:val="20"/>
          <w:szCs w:val="20"/>
        </w:rPr>
        <w:t>This policy and its contents are applicable to every person who is engaged with Lumos</w:t>
      </w:r>
      <w:r w:rsidR="00805434" w:rsidRPr="00657C14">
        <w:rPr>
          <w:rFonts w:ascii="Myriad Pro" w:hAnsi="Myriad Pro" w:cstheme="minorHAnsi"/>
          <w:bCs/>
          <w:color w:val="000000"/>
          <w:sz w:val="20"/>
          <w:szCs w:val="20"/>
        </w:rPr>
        <w:t>,</w:t>
      </w:r>
      <w:r w:rsidRPr="00657C14">
        <w:rPr>
          <w:rFonts w:ascii="Myriad Pro" w:hAnsi="Myriad Pro" w:cstheme="minorHAnsi"/>
          <w:bCs/>
          <w:color w:val="000000"/>
          <w:sz w:val="20"/>
          <w:szCs w:val="20"/>
        </w:rPr>
        <w:t xml:space="preserve"> whether or not they are working directly with children or </w:t>
      </w:r>
      <w:r w:rsidR="000028A2" w:rsidRPr="00657C14">
        <w:rPr>
          <w:rFonts w:ascii="Myriad Pro" w:hAnsi="Myriad Pro" w:cstheme="minorHAnsi"/>
          <w:bCs/>
          <w:color w:val="000000"/>
          <w:sz w:val="20"/>
          <w:szCs w:val="20"/>
        </w:rPr>
        <w:t>adults at risk</w:t>
      </w:r>
      <w:r w:rsidR="00805434" w:rsidRPr="00657C14">
        <w:rPr>
          <w:rFonts w:ascii="Myriad Pro" w:hAnsi="Myriad Pro" w:cstheme="minorHAnsi"/>
          <w:bCs/>
          <w:color w:val="000000"/>
          <w:sz w:val="20"/>
          <w:szCs w:val="20"/>
        </w:rPr>
        <w:t>,</w:t>
      </w:r>
      <w:r w:rsidRPr="00657C14">
        <w:rPr>
          <w:rFonts w:ascii="Myriad Pro" w:hAnsi="Myriad Pro" w:cstheme="minorHAnsi"/>
          <w:bCs/>
          <w:color w:val="000000"/>
          <w:sz w:val="20"/>
          <w:szCs w:val="20"/>
        </w:rPr>
        <w:t xml:space="preserve"> including trustees, staff, </w:t>
      </w:r>
      <w:r w:rsidR="00123B43" w:rsidRPr="00657C14">
        <w:rPr>
          <w:rFonts w:ascii="Myriad Pro" w:hAnsi="Myriad Pro" w:cstheme="minorHAnsi"/>
          <w:bCs/>
          <w:color w:val="000000"/>
          <w:sz w:val="20"/>
          <w:szCs w:val="20"/>
        </w:rPr>
        <w:t xml:space="preserve">and </w:t>
      </w:r>
      <w:r w:rsidRPr="00657C14">
        <w:rPr>
          <w:rFonts w:ascii="Myriad Pro" w:hAnsi="Myriad Pro" w:cstheme="minorHAnsi"/>
          <w:bCs/>
          <w:color w:val="000000"/>
          <w:sz w:val="20"/>
          <w:szCs w:val="20"/>
        </w:rPr>
        <w:t>associates</w:t>
      </w:r>
      <w:r w:rsidR="008164DD" w:rsidRPr="00657C14">
        <w:rPr>
          <w:rStyle w:val="FootnoteReference"/>
          <w:rFonts w:ascii="Myriad Pro" w:hAnsi="Myriad Pro" w:cstheme="minorHAnsi"/>
          <w:bCs/>
          <w:color w:val="000000"/>
          <w:sz w:val="20"/>
          <w:szCs w:val="20"/>
        </w:rPr>
        <w:footnoteReference w:id="3"/>
      </w:r>
      <w:r w:rsidR="00123B43" w:rsidRPr="00657C14">
        <w:rPr>
          <w:rFonts w:ascii="Myriad Pro" w:hAnsi="Myriad Pro" w:cstheme="minorHAnsi"/>
          <w:bCs/>
          <w:color w:val="000000"/>
          <w:sz w:val="20"/>
          <w:szCs w:val="20"/>
        </w:rPr>
        <w:t xml:space="preserve"> at all times.</w:t>
      </w:r>
      <w:r w:rsidRPr="00657C14">
        <w:rPr>
          <w:rFonts w:ascii="Myriad Pro" w:hAnsi="Myriad Pro" w:cstheme="minorHAnsi"/>
          <w:bCs/>
          <w:color w:val="000000"/>
          <w:sz w:val="20"/>
          <w:szCs w:val="20"/>
        </w:rPr>
        <w:t xml:space="preserve">  </w:t>
      </w:r>
      <w:r w:rsidR="00482DA9" w:rsidRPr="00657C14">
        <w:rPr>
          <w:rFonts w:ascii="Myriad Pro" w:hAnsi="Myriad Pro" w:cstheme="minorHAnsi"/>
          <w:bCs/>
          <w:color w:val="000000"/>
          <w:sz w:val="20"/>
          <w:szCs w:val="20"/>
        </w:rPr>
        <w:t>All</w:t>
      </w:r>
      <w:r w:rsidRPr="00657C14">
        <w:rPr>
          <w:rFonts w:ascii="Myriad Pro" w:hAnsi="Myriad Pro" w:cstheme="minorHAnsi"/>
          <w:bCs/>
          <w:color w:val="000000"/>
          <w:sz w:val="20"/>
          <w:szCs w:val="20"/>
        </w:rPr>
        <w:t xml:space="preserve"> are required to read this policy and sign a statement of commitment to adhere to it principles and procedures (Appendix A).  </w:t>
      </w:r>
    </w:p>
    <w:p w14:paraId="02152027" w14:textId="77777777" w:rsidR="002C05DD" w:rsidRPr="00864228" w:rsidRDefault="002C05DD" w:rsidP="00C106FA">
      <w:pPr>
        <w:autoSpaceDE w:val="0"/>
        <w:autoSpaceDN w:val="0"/>
        <w:adjustRightInd w:val="0"/>
        <w:spacing w:after="0"/>
        <w:jc w:val="both"/>
        <w:rPr>
          <w:rFonts w:ascii="Myriad Pro" w:hAnsi="Myriad Pro" w:cstheme="minorHAnsi"/>
          <w:bCs/>
          <w:sz w:val="20"/>
          <w:szCs w:val="20"/>
        </w:rPr>
      </w:pPr>
    </w:p>
    <w:p w14:paraId="4CFAF760" w14:textId="5319D6DA" w:rsidR="00A44878" w:rsidRPr="00864228" w:rsidRDefault="00AE1439" w:rsidP="004534E5">
      <w:pPr>
        <w:pStyle w:val="ListParagraph"/>
        <w:numPr>
          <w:ilvl w:val="0"/>
          <w:numId w:val="11"/>
        </w:numPr>
        <w:autoSpaceDE w:val="0"/>
        <w:autoSpaceDN w:val="0"/>
        <w:adjustRightInd w:val="0"/>
        <w:spacing w:after="0"/>
        <w:jc w:val="both"/>
        <w:rPr>
          <w:rFonts w:ascii="Myriad Pro" w:hAnsi="Myriad Pro" w:cstheme="minorHAnsi"/>
          <w:bCs/>
          <w:sz w:val="20"/>
          <w:szCs w:val="20"/>
        </w:rPr>
      </w:pPr>
      <w:r w:rsidRPr="00864228">
        <w:rPr>
          <w:rFonts w:ascii="Myriad Pro" w:hAnsi="Myriad Pro" w:cstheme="minorHAnsi"/>
          <w:bCs/>
          <w:sz w:val="20"/>
          <w:szCs w:val="20"/>
        </w:rPr>
        <w:t>I</w:t>
      </w:r>
      <w:r w:rsidR="00A44878" w:rsidRPr="00864228">
        <w:rPr>
          <w:rFonts w:ascii="Myriad Pro" w:hAnsi="Myriad Pro" w:cstheme="minorHAnsi"/>
          <w:bCs/>
          <w:sz w:val="20"/>
          <w:szCs w:val="20"/>
        </w:rPr>
        <w:t xml:space="preserve">t is the responsibility of </w:t>
      </w:r>
      <w:r w:rsidR="007F5879" w:rsidRPr="00864228">
        <w:rPr>
          <w:rFonts w:ascii="Myriad Pro" w:hAnsi="Myriad Pro" w:cstheme="minorHAnsi"/>
          <w:bCs/>
          <w:sz w:val="20"/>
          <w:szCs w:val="20"/>
        </w:rPr>
        <w:t>HR</w:t>
      </w:r>
      <w:r w:rsidR="00A44878" w:rsidRPr="00864228">
        <w:rPr>
          <w:rFonts w:ascii="Myriad Pro" w:hAnsi="Myriad Pro" w:cstheme="minorHAnsi"/>
          <w:bCs/>
          <w:sz w:val="20"/>
          <w:szCs w:val="20"/>
        </w:rPr>
        <w:t xml:space="preserve"> (in the UK) or the Designated Safeguarding Lead</w:t>
      </w:r>
      <w:r w:rsidR="002E0DC7" w:rsidRPr="00864228">
        <w:rPr>
          <w:rFonts w:ascii="Myriad Pro" w:hAnsi="Myriad Pro" w:cstheme="minorHAnsi"/>
          <w:bCs/>
          <w:sz w:val="20"/>
          <w:szCs w:val="20"/>
        </w:rPr>
        <w:t xml:space="preserve"> (DSLs)</w:t>
      </w:r>
      <w:r w:rsidR="00B354FF" w:rsidRPr="00864228">
        <w:rPr>
          <w:rFonts w:ascii="Myriad Pro" w:hAnsi="Myriad Pro" w:cstheme="minorHAnsi"/>
          <w:bCs/>
          <w:sz w:val="20"/>
          <w:szCs w:val="20"/>
        </w:rPr>
        <w:t xml:space="preserve"> or HR Focal Point</w:t>
      </w:r>
      <w:r w:rsidR="00A44878" w:rsidRPr="00864228">
        <w:rPr>
          <w:rFonts w:ascii="Myriad Pro" w:hAnsi="Myriad Pro" w:cstheme="minorHAnsi"/>
          <w:bCs/>
          <w:sz w:val="20"/>
          <w:szCs w:val="20"/>
        </w:rPr>
        <w:t xml:space="preserve"> (other countries) to ensure all staff sign the statement of commitment when starting work with Lumos.  Project </w:t>
      </w:r>
      <w:r w:rsidR="006C4F28" w:rsidRPr="00864228">
        <w:rPr>
          <w:rFonts w:ascii="Myriad Pro" w:hAnsi="Myriad Pro" w:cstheme="minorHAnsi"/>
          <w:bCs/>
          <w:sz w:val="20"/>
          <w:szCs w:val="20"/>
        </w:rPr>
        <w:t>Leads</w:t>
      </w:r>
      <w:r w:rsidR="00A67070" w:rsidRPr="00864228">
        <w:rPr>
          <w:rFonts w:ascii="Myriad Pro" w:hAnsi="Myriad Pro" w:cstheme="minorHAnsi"/>
          <w:bCs/>
          <w:sz w:val="20"/>
          <w:szCs w:val="20"/>
        </w:rPr>
        <w:t>, under (Country) Directors and with guidance from DSLs</w:t>
      </w:r>
      <w:r w:rsidR="006C4F28" w:rsidRPr="00864228">
        <w:rPr>
          <w:rFonts w:ascii="Myriad Pro" w:hAnsi="Myriad Pro" w:cstheme="minorHAnsi"/>
          <w:bCs/>
          <w:sz w:val="20"/>
          <w:szCs w:val="20"/>
        </w:rPr>
        <w:t xml:space="preserve"> w</w:t>
      </w:r>
      <w:r w:rsidR="00A44878" w:rsidRPr="00864228">
        <w:rPr>
          <w:rFonts w:ascii="Myriad Pro" w:hAnsi="Myriad Pro" w:cstheme="minorHAnsi"/>
          <w:bCs/>
          <w:sz w:val="20"/>
          <w:szCs w:val="20"/>
        </w:rPr>
        <w:t xml:space="preserve">ill be responsible for sharing </w:t>
      </w:r>
      <w:r w:rsidR="00A44878" w:rsidRPr="00864228">
        <w:rPr>
          <w:rFonts w:ascii="Myriad Pro" w:hAnsi="Myriad Pro" w:cstheme="minorHAnsi"/>
          <w:bCs/>
          <w:strike/>
          <w:sz w:val="20"/>
          <w:szCs w:val="20"/>
        </w:rPr>
        <w:t xml:space="preserve">the external version of </w:t>
      </w:r>
      <w:r w:rsidR="00A44878" w:rsidRPr="00864228">
        <w:rPr>
          <w:rFonts w:ascii="Myriad Pro" w:hAnsi="Myriad Pro" w:cstheme="minorHAnsi"/>
          <w:bCs/>
          <w:sz w:val="20"/>
          <w:szCs w:val="20"/>
        </w:rPr>
        <w:t>this policy with partners</w:t>
      </w:r>
      <w:r w:rsidR="00680FE0" w:rsidRPr="00864228">
        <w:rPr>
          <w:rFonts w:ascii="Myriad Pro" w:hAnsi="Myriad Pro" w:cstheme="minorHAnsi"/>
          <w:bCs/>
          <w:sz w:val="20"/>
          <w:szCs w:val="20"/>
        </w:rPr>
        <w:t xml:space="preserve">, </w:t>
      </w:r>
      <w:r w:rsidR="00183ED1" w:rsidRPr="00864228">
        <w:rPr>
          <w:rFonts w:ascii="Myriad Pro" w:hAnsi="Myriad Pro" w:cstheme="minorHAnsi"/>
          <w:bCs/>
          <w:sz w:val="20"/>
          <w:szCs w:val="20"/>
        </w:rPr>
        <w:t>contractors</w:t>
      </w:r>
      <w:r w:rsidR="00E8106B" w:rsidRPr="00864228">
        <w:rPr>
          <w:rFonts w:ascii="Myriad Pro" w:hAnsi="Myriad Pro" w:cstheme="minorHAnsi"/>
          <w:bCs/>
          <w:sz w:val="20"/>
          <w:szCs w:val="20"/>
        </w:rPr>
        <w:t>, other associates</w:t>
      </w:r>
      <w:r w:rsidR="00A44878" w:rsidRPr="00864228">
        <w:rPr>
          <w:rFonts w:ascii="Myriad Pro" w:hAnsi="Myriad Pro" w:cstheme="minorHAnsi"/>
          <w:bCs/>
          <w:sz w:val="20"/>
          <w:szCs w:val="20"/>
        </w:rPr>
        <w:t xml:space="preserve"> and grantees, </w:t>
      </w:r>
      <w:r w:rsidR="00680FE0" w:rsidRPr="00864228">
        <w:rPr>
          <w:rFonts w:ascii="Myriad Pro" w:hAnsi="Myriad Pro" w:cstheme="minorHAnsi"/>
          <w:bCs/>
          <w:sz w:val="20"/>
          <w:szCs w:val="20"/>
        </w:rPr>
        <w:t>obtaining</w:t>
      </w:r>
      <w:r w:rsidR="00D62CD9" w:rsidRPr="00864228">
        <w:rPr>
          <w:rFonts w:ascii="Myriad Pro" w:hAnsi="Myriad Pro" w:cstheme="minorHAnsi"/>
          <w:bCs/>
          <w:sz w:val="20"/>
          <w:szCs w:val="20"/>
        </w:rPr>
        <w:t xml:space="preserve"> </w:t>
      </w:r>
      <w:r w:rsidR="00E8106B" w:rsidRPr="00864228">
        <w:rPr>
          <w:rFonts w:ascii="Myriad Pro" w:hAnsi="Myriad Pro" w:cstheme="minorHAnsi"/>
          <w:bCs/>
          <w:sz w:val="20"/>
          <w:szCs w:val="20"/>
        </w:rPr>
        <w:t xml:space="preserve">a signed commitment </w:t>
      </w:r>
      <w:r w:rsidR="00A44878" w:rsidRPr="00864228">
        <w:rPr>
          <w:rFonts w:ascii="Myriad Pro" w:hAnsi="Myriad Pro" w:cstheme="minorHAnsi"/>
          <w:bCs/>
          <w:sz w:val="20"/>
          <w:szCs w:val="20"/>
        </w:rPr>
        <w:t>to its principles and procedures</w:t>
      </w:r>
      <w:r w:rsidR="00EE7E62" w:rsidRPr="00864228">
        <w:rPr>
          <w:rFonts w:ascii="Myriad Pro" w:hAnsi="Myriad Pro" w:cstheme="minorHAnsi"/>
          <w:bCs/>
          <w:sz w:val="20"/>
          <w:szCs w:val="20"/>
        </w:rPr>
        <w:t xml:space="preserve"> as part of contracts or MOUs as </w:t>
      </w:r>
      <w:r w:rsidR="006775DC" w:rsidRPr="00864228">
        <w:rPr>
          <w:rFonts w:ascii="Myriad Pro" w:hAnsi="Myriad Pro" w:cstheme="minorHAnsi"/>
          <w:bCs/>
          <w:sz w:val="20"/>
          <w:szCs w:val="20"/>
        </w:rPr>
        <w:t>appropriate</w:t>
      </w:r>
      <w:r w:rsidR="00A44878" w:rsidRPr="00864228">
        <w:rPr>
          <w:rFonts w:ascii="Myriad Pro" w:hAnsi="Myriad Pro" w:cstheme="minorHAnsi"/>
          <w:bCs/>
          <w:sz w:val="20"/>
          <w:szCs w:val="20"/>
        </w:rPr>
        <w:t xml:space="preserve">, as well as undertaking any safeguarding risk assessments and due diligence for work directly or indirectly involving children and </w:t>
      </w:r>
      <w:r w:rsidR="000028A2" w:rsidRPr="00864228">
        <w:rPr>
          <w:rFonts w:ascii="Myriad Pro" w:hAnsi="Myriad Pro" w:cstheme="minorHAnsi"/>
          <w:bCs/>
          <w:sz w:val="20"/>
          <w:szCs w:val="20"/>
        </w:rPr>
        <w:t>adults at risk</w:t>
      </w:r>
      <w:r w:rsidR="00A44878" w:rsidRPr="00864228">
        <w:rPr>
          <w:rFonts w:ascii="Myriad Pro" w:hAnsi="Myriad Pro" w:cstheme="minorHAnsi"/>
          <w:bCs/>
          <w:sz w:val="20"/>
          <w:szCs w:val="20"/>
        </w:rPr>
        <w:t xml:space="preserve">.  </w:t>
      </w:r>
      <w:r w:rsidR="00D62CD9" w:rsidRPr="00864228">
        <w:rPr>
          <w:rFonts w:ascii="Myriad Pro" w:hAnsi="Myriad Pro" w:cstheme="minorHAnsi"/>
          <w:bCs/>
          <w:sz w:val="20"/>
          <w:szCs w:val="20"/>
        </w:rPr>
        <w:t xml:space="preserve">Records </w:t>
      </w:r>
      <w:r w:rsidR="00A00BEE" w:rsidRPr="00864228">
        <w:rPr>
          <w:rFonts w:ascii="Myriad Pro" w:hAnsi="Myriad Pro" w:cstheme="minorHAnsi"/>
          <w:bCs/>
          <w:sz w:val="20"/>
          <w:szCs w:val="20"/>
        </w:rPr>
        <w:t xml:space="preserve">of </w:t>
      </w:r>
      <w:r w:rsidR="00D62CD9" w:rsidRPr="00864228">
        <w:rPr>
          <w:rFonts w:ascii="Myriad Pro" w:hAnsi="Myriad Pro" w:cstheme="minorHAnsi"/>
          <w:bCs/>
          <w:sz w:val="20"/>
          <w:szCs w:val="20"/>
        </w:rPr>
        <w:t xml:space="preserve">commitment to the policy will be stored </w:t>
      </w:r>
      <w:r w:rsidR="002E0DC7" w:rsidRPr="00864228">
        <w:rPr>
          <w:rFonts w:ascii="Myriad Pro" w:hAnsi="Myriad Pro" w:cstheme="minorHAnsi"/>
          <w:bCs/>
          <w:sz w:val="20"/>
          <w:szCs w:val="20"/>
        </w:rPr>
        <w:t>by in</w:t>
      </w:r>
      <w:r w:rsidR="00657241" w:rsidRPr="00864228">
        <w:rPr>
          <w:rFonts w:ascii="Myriad Pro" w:hAnsi="Myriad Pro" w:cstheme="minorHAnsi"/>
          <w:bCs/>
          <w:sz w:val="20"/>
          <w:szCs w:val="20"/>
        </w:rPr>
        <w:t>-c</w:t>
      </w:r>
      <w:r w:rsidR="002E0DC7" w:rsidRPr="00864228">
        <w:rPr>
          <w:rFonts w:ascii="Myriad Pro" w:hAnsi="Myriad Pro" w:cstheme="minorHAnsi"/>
          <w:bCs/>
          <w:sz w:val="20"/>
          <w:szCs w:val="20"/>
        </w:rPr>
        <w:t>ountry HR focal points</w:t>
      </w:r>
      <w:r w:rsidR="00335823" w:rsidRPr="00864228">
        <w:rPr>
          <w:rFonts w:ascii="Myriad Pro" w:hAnsi="Myriad Pro" w:cstheme="minorHAnsi"/>
          <w:bCs/>
          <w:sz w:val="20"/>
          <w:szCs w:val="20"/>
        </w:rPr>
        <w:t xml:space="preserve">. </w:t>
      </w:r>
    </w:p>
    <w:p w14:paraId="27D903A9" w14:textId="77777777" w:rsidR="00335823" w:rsidRPr="00335823" w:rsidRDefault="00335823" w:rsidP="00335823">
      <w:pPr>
        <w:autoSpaceDE w:val="0"/>
        <w:autoSpaceDN w:val="0"/>
        <w:adjustRightInd w:val="0"/>
        <w:spacing w:after="0"/>
        <w:jc w:val="both"/>
        <w:rPr>
          <w:rFonts w:ascii="Myriad Pro" w:hAnsi="Myriad Pro" w:cstheme="minorHAnsi"/>
          <w:bCs/>
          <w:sz w:val="20"/>
          <w:szCs w:val="20"/>
        </w:rPr>
      </w:pPr>
    </w:p>
    <w:p w14:paraId="6138E460" w14:textId="408CFDFA" w:rsidR="00CD105A" w:rsidRPr="008211E9" w:rsidRDefault="00CD105A" w:rsidP="008211E9">
      <w:pPr>
        <w:pStyle w:val="ListParagraph"/>
        <w:numPr>
          <w:ilvl w:val="0"/>
          <w:numId w:val="11"/>
        </w:numPr>
        <w:spacing w:after="0"/>
        <w:jc w:val="both"/>
        <w:rPr>
          <w:rFonts w:ascii="Myriad Pro" w:hAnsi="Myriad Pro"/>
          <w:sz w:val="20"/>
          <w:szCs w:val="20"/>
        </w:rPr>
      </w:pPr>
      <w:r w:rsidRPr="00C01E78">
        <w:rPr>
          <w:rFonts w:ascii="Myriad Pro" w:hAnsi="Myriad Pro"/>
          <w:sz w:val="20"/>
          <w:szCs w:val="20"/>
        </w:rPr>
        <w:t>This policy sets out the overall safeguarding approach</w:t>
      </w:r>
      <w:r w:rsidR="00F67483">
        <w:rPr>
          <w:rFonts w:ascii="Myriad Pro" w:hAnsi="Myriad Pro"/>
          <w:sz w:val="20"/>
          <w:szCs w:val="20"/>
        </w:rPr>
        <w:t>, principles</w:t>
      </w:r>
      <w:r w:rsidRPr="00C01E78">
        <w:rPr>
          <w:rFonts w:ascii="Myriad Pro" w:hAnsi="Myriad Pro"/>
          <w:sz w:val="20"/>
          <w:szCs w:val="20"/>
        </w:rPr>
        <w:t xml:space="preserve"> and standards which must be adopted in all Lumos activities globally. However, </w:t>
      </w:r>
      <w:r w:rsidR="00F67483">
        <w:rPr>
          <w:rFonts w:ascii="Myriad Pro" w:hAnsi="Myriad Pro"/>
          <w:sz w:val="20"/>
          <w:szCs w:val="20"/>
        </w:rPr>
        <w:t xml:space="preserve">Lumos recognises that there are differences in context and that the application of this policy needs to be contextualised to ensure effective, appropriate and proportionate application with partners and in new and changing contexts.  Lumos notes that due to </w:t>
      </w:r>
      <w:r w:rsidRPr="00C01E78">
        <w:rPr>
          <w:rFonts w:ascii="Myriad Pro" w:hAnsi="Myriad Pro"/>
          <w:sz w:val="20"/>
          <w:szCs w:val="20"/>
        </w:rPr>
        <w:t xml:space="preserve">differences in statute and context, </w:t>
      </w:r>
      <w:r w:rsidR="003E4922" w:rsidRPr="00C01E78">
        <w:rPr>
          <w:rFonts w:ascii="Myriad Pro" w:hAnsi="Myriad Pro"/>
          <w:sz w:val="20"/>
          <w:szCs w:val="20"/>
        </w:rPr>
        <w:t xml:space="preserve">some </w:t>
      </w:r>
      <w:r w:rsidRPr="00C01E78">
        <w:rPr>
          <w:rFonts w:ascii="Myriad Pro" w:hAnsi="Myriad Pro"/>
          <w:sz w:val="20"/>
          <w:szCs w:val="20"/>
        </w:rPr>
        <w:t xml:space="preserve">practices and procedures may vary </w:t>
      </w:r>
      <w:r w:rsidR="00F67483">
        <w:rPr>
          <w:rFonts w:ascii="Myriad Pro" w:hAnsi="Myriad Pro"/>
          <w:sz w:val="20"/>
          <w:szCs w:val="20"/>
        </w:rPr>
        <w:t xml:space="preserve">and therefore require adaptation </w:t>
      </w:r>
      <w:r w:rsidRPr="00C01E78">
        <w:rPr>
          <w:rFonts w:ascii="Myriad Pro" w:hAnsi="Myriad Pro"/>
          <w:sz w:val="20"/>
          <w:szCs w:val="20"/>
        </w:rPr>
        <w:t xml:space="preserve">from country to country.  The specific application of this policy in </w:t>
      </w:r>
      <w:r w:rsidR="00D94B1F" w:rsidRPr="00C01E78">
        <w:rPr>
          <w:rFonts w:ascii="Myriad Pro" w:hAnsi="Myriad Pro"/>
          <w:sz w:val="20"/>
          <w:szCs w:val="20"/>
        </w:rPr>
        <w:t>countries where Lumos operates</w:t>
      </w:r>
      <w:r w:rsidRPr="00C01E78">
        <w:rPr>
          <w:rFonts w:ascii="Myriad Pro" w:hAnsi="Myriad Pro"/>
          <w:sz w:val="20"/>
          <w:szCs w:val="20"/>
        </w:rPr>
        <w:t>, including any variations, shall be outlined in the country entries in Section 9.</w:t>
      </w:r>
      <w:r w:rsidR="00F67483">
        <w:rPr>
          <w:rFonts w:ascii="Myriad Pro" w:hAnsi="Myriad Pro"/>
          <w:sz w:val="20"/>
          <w:szCs w:val="20"/>
        </w:rPr>
        <w:t xml:space="preserve">  </w:t>
      </w:r>
    </w:p>
    <w:p w14:paraId="348443B3" w14:textId="77777777" w:rsidR="00E55EF7" w:rsidRPr="00657C14" w:rsidRDefault="00E55EF7" w:rsidP="00E55EF7">
      <w:pPr>
        <w:spacing w:after="0"/>
        <w:jc w:val="both"/>
        <w:rPr>
          <w:rFonts w:ascii="Myriad Pro" w:hAnsi="Myriad Pro"/>
          <w:sz w:val="20"/>
          <w:szCs w:val="20"/>
        </w:rPr>
      </w:pPr>
    </w:p>
    <w:p w14:paraId="695EE9E5" w14:textId="7FE58E03" w:rsidR="00E27BAE" w:rsidRPr="00657C14" w:rsidRDefault="00CE3E8B" w:rsidP="28006049">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3</w:t>
      </w:r>
      <w:r w:rsidR="00E27BAE" w:rsidRPr="00657C14">
        <w:rPr>
          <w:rFonts w:ascii="Myriad Pro" w:eastAsiaTheme="minorEastAsia" w:hAnsi="Myriad Pro" w:cstheme="minorBidi"/>
          <w:caps/>
          <w:color w:val="auto"/>
          <w:spacing w:val="15"/>
          <w:sz w:val="22"/>
          <w:szCs w:val="22"/>
          <w:lang w:eastAsia="zh-CN"/>
        </w:rPr>
        <w:t xml:space="preserve">. </w:t>
      </w:r>
      <w:r w:rsidR="009450C1" w:rsidRPr="00657C14">
        <w:rPr>
          <w:rFonts w:ascii="Myriad Pro" w:eastAsiaTheme="minorEastAsia" w:hAnsi="Myriad Pro" w:cstheme="minorBidi"/>
          <w:caps/>
          <w:color w:val="auto"/>
          <w:spacing w:val="15"/>
          <w:sz w:val="22"/>
          <w:szCs w:val="22"/>
          <w:lang w:eastAsia="zh-CN"/>
        </w:rPr>
        <w:t>guiding principles and commitments</w:t>
      </w:r>
    </w:p>
    <w:p w14:paraId="12ED78E9" w14:textId="7975C928" w:rsidR="007C17E5" w:rsidRPr="00657C14" w:rsidRDefault="007C17E5" w:rsidP="00A44878">
      <w:pPr>
        <w:pStyle w:val="Default"/>
        <w:rPr>
          <w:rFonts w:ascii="Myriad Pro" w:hAnsi="Myriad Pro"/>
          <w:sz w:val="20"/>
          <w:szCs w:val="20"/>
        </w:rPr>
      </w:pPr>
    </w:p>
    <w:p w14:paraId="6DBBA897" w14:textId="10D5C697" w:rsidR="00E95E56" w:rsidRPr="00657C14" w:rsidRDefault="009450C1" w:rsidP="00B00773">
      <w:pPr>
        <w:pStyle w:val="ListParagraph"/>
        <w:numPr>
          <w:ilvl w:val="0"/>
          <w:numId w:val="14"/>
        </w:numPr>
        <w:jc w:val="both"/>
        <w:rPr>
          <w:rFonts w:ascii="Myriad Pro" w:hAnsi="Myriad Pro" w:cstheme="minorHAnsi"/>
          <w:sz w:val="20"/>
          <w:szCs w:val="20"/>
        </w:rPr>
      </w:pPr>
      <w:r w:rsidRPr="00657C14">
        <w:rPr>
          <w:rFonts w:ascii="Myriad Pro" w:hAnsi="Myriad Pro" w:cstheme="minorHAnsi"/>
          <w:b/>
          <w:sz w:val="20"/>
          <w:szCs w:val="20"/>
        </w:rPr>
        <w:t xml:space="preserve">ALL CHILDREN AND </w:t>
      </w:r>
      <w:r w:rsidR="000028A2" w:rsidRPr="00657C14">
        <w:rPr>
          <w:rFonts w:ascii="Myriad Pro" w:hAnsi="Myriad Pro" w:cstheme="minorHAnsi"/>
          <w:b/>
          <w:sz w:val="20"/>
          <w:szCs w:val="20"/>
        </w:rPr>
        <w:t>ADULTS AT RISK</w:t>
      </w:r>
      <w:r w:rsidRPr="00657C14">
        <w:rPr>
          <w:rFonts w:ascii="Myriad Pro" w:hAnsi="Myriad Pro" w:cstheme="minorHAnsi"/>
          <w:b/>
          <w:sz w:val="20"/>
          <w:szCs w:val="20"/>
        </w:rPr>
        <w:t xml:space="preserve"> HAVE THE RIGHT TO BE SAFEGUARDED</w:t>
      </w:r>
      <w:r w:rsidRPr="00657C14">
        <w:rPr>
          <w:rFonts w:ascii="Myriad Pro" w:hAnsi="Myriad Pro" w:cstheme="minorHAnsi"/>
          <w:sz w:val="20"/>
          <w:szCs w:val="20"/>
        </w:rPr>
        <w:t xml:space="preserve">:  Lumos is committed to ensuring that all children and </w:t>
      </w:r>
      <w:r w:rsidR="000028A2" w:rsidRPr="00657C14">
        <w:rPr>
          <w:rFonts w:ascii="Myriad Pro" w:hAnsi="Myriad Pro" w:cstheme="minorHAnsi"/>
          <w:sz w:val="20"/>
          <w:szCs w:val="20"/>
        </w:rPr>
        <w:t>adults at risk</w:t>
      </w:r>
      <w:r w:rsidRPr="00657C14">
        <w:rPr>
          <w:rFonts w:ascii="Myriad Pro" w:hAnsi="Myriad Pro" w:cstheme="minorHAnsi"/>
          <w:sz w:val="20"/>
          <w:szCs w:val="20"/>
        </w:rPr>
        <w:t xml:space="preserve"> who are involved with our work, programmes or activities, are protected regardless of age, disability, gender, </w:t>
      </w:r>
      <w:r w:rsidR="00194D58" w:rsidRPr="00657C14">
        <w:rPr>
          <w:rFonts w:ascii="Myriad Pro" w:hAnsi="Myriad Pro" w:cstheme="minorHAnsi"/>
          <w:sz w:val="20"/>
          <w:szCs w:val="20"/>
        </w:rPr>
        <w:t>race, religion</w:t>
      </w:r>
      <w:r w:rsidRPr="00657C14">
        <w:rPr>
          <w:rFonts w:ascii="Myriad Pro" w:hAnsi="Myriad Pro" w:cstheme="minorHAnsi"/>
          <w:sz w:val="20"/>
          <w:szCs w:val="20"/>
        </w:rPr>
        <w:t>, sexual orientation, identity</w:t>
      </w:r>
      <w:r w:rsidR="00C8317F">
        <w:rPr>
          <w:rFonts w:ascii="Myriad Pro" w:hAnsi="Myriad Pro" w:cstheme="minorHAnsi"/>
          <w:sz w:val="20"/>
          <w:szCs w:val="20"/>
        </w:rPr>
        <w:t xml:space="preserve">, marital or </w:t>
      </w:r>
      <w:r w:rsidRPr="00657C14">
        <w:rPr>
          <w:rFonts w:ascii="Myriad Pro" w:hAnsi="Myriad Pro" w:cstheme="minorHAnsi"/>
          <w:sz w:val="20"/>
          <w:szCs w:val="20"/>
        </w:rPr>
        <w:t>economic status.</w:t>
      </w:r>
      <w:r w:rsidR="005D3436" w:rsidRPr="00657C14">
        <w:rPr>
          <w:rFonts w:ascii="Myriad Pro" w:hAnsi="Myriad Pro" w:cstheme="minorHAnsi"/>
          <w:sz w:val="20"/>
          <w:szCs w:val="20"/>
        </w:rPr>
        <w:t xml:space="preserve"> </w:t>
      </w:r>
      <w:r w:rsidRPr="00657C14">
        <w:rPr>
          <w:rFonts w:ascii="Myriad Pro" w:hAnsi="Myriad Pro" w:cstheme="minorHAnsi"/>
          <w:sz w:val="20"/>
          <w:szCs w:val="20"/>
        </w:rPr>
        <w:t>Lumos is committed to addressing and overcoming barriers</w:t>
      </w:r>
      <w:r w:rsidR="00372F7D" w:rsidRPr="00657C14">
        <w:rPr>
          <w:rFonts w:ascii="Myriad Pro" w:hAnsi="Myriad Pro" w:cstheme="minorHAnsi"/>
          <w:sz w:val="20"/>
          <w:szCs w:val="20"/>
        </w:rPr>
        <w:t>, including discrimination and communication,</w:t>
      </w:r>
      <w:r w:rsidRPr="00657C14">
        <w:rPr>
          <w:rFonts w:ascii="Myriad Pro" w:hAnsi="Myriad Pro" w:cstheme="minorHAnsi"/>
          <w:sz w:val="20"/>
          <w:szCs w:val="20"/>
        </w:rPr>
        <w:t xml:space="preserve"> that </w:t>
      </w:r>
      <w:r w:rsidR="00F708ED" w:rsidRPr="00657C14">
        <w:rPr>
          <w:rFonts w:ascii="Myriad Pro" w:hAnsi="Myriad Pro" w:cstheme="minorHAnsi"/>
          <w:sz w:val="20"/>
          <w:szCs w:val="20"/>
        </w:rPr>
        <w:t xml:space="preserve">may </w:t>
      </w:r>
      <w:r w:rsidRPr="00657C14">
        <w:rPr>
          <w:rFonts w:ascii="Myriad Pro" w:hAnsi="Myriad Pro" w:cstheme="minorHAnsi"/>
          <w:sz w:val="20"/>
          <w:szCs w:val="20"/>
        </w:rPr>
        <w:t xml:space="preserve">prevent effective safeguarding.  </w:t>
      </w:r>
    </w:p>
    <w:p w14:paraId="3ED47385" w14:textId="77777777" w:rsidR="0063790E" w:rsidRPr="00657C14" w:rsidRDefault="0063790E" w:rsidP="0063790E">
      <w:pPr>
        <w:pStyle w:val="ListParagraph"/>
        <w:jc w:val="both"/>
        <w:rPr>
          <w:rFonts w:ascii="Myriad Pro" w:hAnsi="Myriad Pro" w:cstheme="minorHAnsi"/>
          <w:sz w:val="20"/>
          <w:szCs w:val="20"/>
        </w:rPr>
      </w:pPr>
    </w:p>
    <w:p w14:paraId="1CF54101" w14:textId="1C53AE87" w:rsidR="009450C1" w:rsidRPr="00657C14" w:rsidRDefault="009450C1" w:rsidP="00B00773">
      <w:pPr>
        <w:pStyle w:val="ListParagraph"/>
        <w:numPr>
          <w:ilvl w:val="0"/>
          <w:numId w:val="14"/>
        </w:numPr>
        <w:jc w:val="both"/>
        <w:rPr>
          <w:rFonts w:ascii="Myriad Pro" w:hAnsi="Myriad Pro" w:cstheme="minorHAnsi"/>
          <w:bCs/>
          <w:color w:val="000000"/>
          <w:sz w:val="20"/>
          <w:szCs w:val="20"/>
        </w:rPr>
      </w:pPr>
      <w:r w:rsidRPr="00657C14">
        <w:rPr>
          <w:rFonts w:ascii="Myriad Pro" w:hAnsi="Myriad Pro" w:cstheme="minorHAnsi"/>
          <w:b/>
          <w:bCs/>
          <w:color w:val="000000"/>
          <w:sz w:val="20"/>
          <w:szCs w:val="20"/>
        </w:rPr>
        <w:t>PROMOTE, PREVENT AND PROTECT</w:t>
      </w:r>
      <w:r w:rsidRPr="00657C14">
        <w:rPr>
          <w:rFonts w:ascii="Myriad Pro" w:hAnsi="Myriad Pro" w:cstheme="minorHAnsi"/>
          <w:bCs/>
          <w:color w:val="000000"/>
          <w:sz w:val="20"/>
          <w:szCs w:val="20"/>
        </w:rPr>
        <w:t xml:space="preserve">: </w:t>
      </w:r>
      <w:r w:rsidR="005703D6" w:rsidRPr="00657C14">
        <w:rPr>
          <w:rFonts w:ascii="Myriad Pro" w:hAnsi="Myriad Pro" w:cstheme="minorHAnsi"/>
          <w:bCs/>
          <w:color w:val="000000"/>
          <w:sz w:val="20"/>
          <w:szCs w:val="20"/>
        </w:rPr>
        <w:t xml:space="preserve"> </w:t>
      </w:r>
      <w:r w:rsidRPr="00657C14">
        <w:rPr>
          <w:rFonts w:ascii="Myriad Pro" w:hAnsi="Myriad Pro" w:cstheme="minorHAnsi"/>
          <w:bCs/>
          <w:color w:val="000000"/>
          <w:sz w:val="20"/>
          <w:szCs w:val="20"/>
        </w:rPr>
        <w:t>Lumos will promote the welfare of children</w:t>
      </w:r>
      <w:r w:rsidR="00D94E11" w:rsidRPr="00657C14">
        <w:rPr>
          <w:rFonts w:ascii="Myriad Pro" w:hAnsi="Myriad Pro" w:cstheme="minorHAnsi"/>
          <w:bCs/>
          <w:color w:val="000000"/>
          <w:sz w:val="20"/>
          <w:szCs w:val="20"/>
        </w:rPr>
        <w:t xml:space="preserve"> and </w:t>
      </w:r>
      <w:r w:rsidR="000028A2" w:rsidRPr="00657C14">
        <w:rPr>
          <w:rFonts w:ascii="Myriad Pro" w:hAnsi="Myriad Pro" w:cstheme="minorHAnsi"/>
          <w:bCs/>
          <w:color w:val="000000"/>
          <w:sz w:val="20"/>
          <w:szCs w:val="20"/>
        </w:rPr>
        <w:t>adults at risk</w:t>
      </w:r>
      <w:r w:rsidR="00D94E11" w:rsidRPr="00657C14">
        <w:rPr>
          <w:rFonts w:ascii="Myriad Pro" w:hAnsi="Myriad Pro" w:cstheme="minorHAnsi"/>
          <w:bCs/>
          <w:color w:val="000000"/>
          <w:sz w:val="20"/>
          <w:szCs w:val="20"/>
        </w:rPr>
        <w:t xml:space="preserve"> by </w:t>
      </w:r>
      <w:r w:rsidR="00C628C7" w:rsidRPr="00657C14">
        <w:rPr>
          <w:rFonts w:ascii="Myriad Pro" w:hAnsi="Myriad Pro" w:cstheme="minorHAnsi"/>
          <w:bCs/>
          <w:color w:val="000000"/>
          <w:sz w:val="20"/>
          <w:szCs w:val="20"/>
        </w:rPr>
        <w:t xml:space="preserve">advocating for their needs and </w:t>
      </w:r>
      <w:r w:rsidRPr="00657C14">
        <w:rPr>
          <w:rFonts w:ascii="Myriad Pro" w:hAnsi="Myriad Pro" w:cstheme="minorHAnsi"/>
          <w:bCs/>
          <w:color w:val="000000"/>
          <w:sz w:val="20"/>
          <w:szCs w:val="20"/>
        </w:rPr>
        <w:t xml:space="preserve">considering their wellbeing in all aspects of our work, </w:t>
      </w:r>
      <w:r w:rsidR="00764859" w:rsidRPr="00657C14">
        <w:rPr>
          <w:rFonts w:ascii="Myriad Pro" w:hAnsi="Myriad Pro" w:cstheme="minorHAnsi"/>
          <w:bCs/>
          <w:color w:val="000000"/>
          <w:sz w:val="20"/>
          <w:szCs w:val="20"/>
        </w:rPr>
        <w:t xml:space="preserve">work to </w:t>
      </w:r>
      <w:r w:rsidRPr="00657C14">
        <w:rPr>
          <w:rFonts w:ascii="Myriad Pro" w:hAnsi="Myriad Pro" w:cstheme="minorHAnsi"/>
          <w:bCs/>
          <w:color w:val="000000"/>
          <w:sz w:val="20"/>
          <w:szCs w:val="20"/>
        </w:rPr>
        <w:t xml:space="preserve">prevent abuse from occurring </w:t>
      </w:r>
      <w:r w:rsidR="00D4729D" w:rsidRPr="00657C14">
        <w:rPr>
          <w:rFonts w:ascii="Myriad Pro" w:hAnsi="Myriad Pro" w:cstheme="minorHAnsi"/>
          <w:bCs/>
          <w:color w:val="000000"/>
          <w:sz w:val="20"/>
          <w:szCs w:val="20"/>
        </w:rPr>
        <w:t>through</w:t>
      </w:r>
      <w:r w:rsidR="00764859" w:rsidRPr="00657C14">
        <w:rPr>
          <w:rFonts w:ascii="Myriad Pro" w:hAnsi="Myriad Pro" w:cstheme="minorHAnsi"/>
          <w:bCs/>
          <w:color w:val="000000"/>
          <w:sz w:val="20"/>
          <w:szCs w:val="20"/>
        </w:rPr>
        <w:t xml:space="preserve"> </w:t>
      </w:r>
      <w:r w:rsidR="000412AC" w:rsidRPr="00657C14">
        <w:rPr>
          <w:rFonts w:ascii="Myriad Pro" w:hAnsi="Myriad Pro" w:cstheme="minorHAnsi"/>
          <w:bCs/>
          <w:color w:val="000000"/>
          <w:sz w:val="20"/>
          <w:szCs w:val="20"/>
        </w:rPr>
        <w:t xml:space="preserve">appropriate risk assessment and management, and seek to protect </w:t>
      </w:r>
      <w:r w:rsidRPr="00657C14">
        <w:rPr>
          <w:rFonts w:ascii="Myriad Pro" w:hAnsi="Myriad Pro" w:cstheme="minorHAnsi"/>
          <w:bCs/>
          <w:color w:val="000000"/>
          <w:sz w:val="20"/>
          <w:szCs w:val="20"/>
        </w:rPr>
        <w:t xml:space="preserve">those who are at risk of </w:t>
      </w:r>
      <w:r w:rsidR="000412AC" w:rsidRPr="00657C14">
        <w:rPr>
          <w:rFonts w:ascii="Myriad Pro" w:hAnsi="Myriad Pro" w:cstheme="minorHAnsi"/>
          <w:bCs/>
          <w:color w:val="000000"/>
          <w:sz w:val="20"/>
          <w:szCs w:val="20"/>
        </w:rPr>
        <w:t xml:space="preserve">or have been </w:t>
      </w:r>
      <w:r w:rsidRPr="00657C14">
        <w:rPr>
          <w:rFonts w:ascii="Myriad Pro" w:hAnsi="Myriad Pro" w:cstheme="minorHAnsi"/>
          <w:bCs/>
          <w:color w:val="000000"/>
          <w:sz w:val="20"/>
          <w:szCs w:val="20"/>
        </w:rPr>
        <w:t>abuse</w:t>
      </w:r>
      <w:r w:rsidR="000412AC" w:rsidRPr="00657C14">
        <w:rPr>
          <w:rFonts w:ascii="Myriad Pro" w:hAnsi="Myriad Pro" w:cstheme="minorHAnsi"/>
          <w:bCs/>
          <w:color w:val="000000"/>
          <w:sz w:val="20"/>
          <w:szCs w:val="20"/>
        </w:rPr>
        <w:t>d</w:t>
      </w:r>
      <w:r w:rsidRPr="00657C14">
        <w:rPr>
          <w:rFonts w:ascii="Myriad Pro" w:hAnsi="Myriad Pro" w:cstheme="minorHAnsi"/>
          <w:bCs/>
          <w:color w:val="000000"/>
          <w:sz w:val="20"/>
          <w:szCs w:val="20"/>
        </w:rPr>
        <w:t xml:space="preserve"> by responding promptly and effectively</w:t>
      </w:r>
      <w:r w:rsidR="00EC5B39" w:rsidRPr="00657C14">
        <w:rPr>
          <w:rFonts w:ascii="Myriad Pro" w:hAnsi="Myriad Pro" w:cstheme="minorHAnsi"/>
          <w:bCs/>
          <w:color w:val="000000"/>
          <w:sz w:val="20"/>
          <w:szCs w:val="20"/>
        </w:rPr>
        <w:t xml:space="preserve"> to concerns</w:t>
      </w:r>
      <w:r w:rsidRPr="00657C14">
        <w:rPr>
          <w:rFonts w:ascii="Myriad Pro" w:hAnsi="Myriad Pro" w:cstheme="minorHAnsi"/>
          <w:bCs/>
          <w:color w:val="000000"/>
          <w:sz w:val="20"/>
          <w:szCs w:val="20"/>
        </w:rPr>
        <w:t xml:space="preserve">.  </w:t>
      </w:r>
    </w:p>
    <w:p w14:paraId="01A466EA" w14:textId="77777777" w:rsidR="001F4671" w:rsidRPr="00657C14" w:rsidRDefault="001F4671" w:rsidP="001F4671">
      <w:pPr>
        <w:pStyle w:val="ListParagraph"/>
        <w:jc w:val="both"/>
        <w:rPr>
          <w:rFonts w:ascii="Myriad Pro" w:hAnsi="Myriad Pro" w:cstheme="minorHAnsi"/>
          <w:bCs/>
          <w:color w:val="000000"/>
          <w:sz w:val="20"/>
          <w:szCs w:val="20"/>
        </w:rPr>
      </w:pPr>
    </w:p>
    <w:p w14:paraId="3C26D1D5" w14:textId="61A08302" w:rsidR="00E95E56" w:rsidRPr="00657C14" w:rsidRDefault="009450C1" w:rsidP="00B00773">
      <w:pPr>
        <w:pStyle w:val="ListParagraph"/>
        <w:numPr>
          <w:ilvl w:val="0"/>
          <w:numId w:val="14"/>
        </w:numPr>
        <w:jc w:val="both"/>
        <w:rPr>
          <w:rFonts w:ascii="Myriad Pro" w:eastAsia="Times New Roman" w:hAnsi="Myriad Pro"/>
          <w:sz w:val="20"/>
          <w:szCs w:val="20"/>
          <w:lang w:eastAsia="en-GB"/>
        </w:rPr>
      </w:pPr>
      <w:r w:rsidRPr="00657C14">
        <w:rPr>
          <w:rFonts w:ascii="Myriad Pro" w:eastAsia="Times New Roman" w:hAnsi="Myriad Pro" w:cstheme="minorHAnsi"/>
          <w:b/>
          <w:color w:val="212121"/>
          <w:sz w:val="20"/>
          <w:szCs w:val="20"/>
        </w:rPr>
        <w:t>LUMOS IS A CHILD CENTRED AND TRAUMA INFORMED ORGANISATION:</w:t>
      </w:r>
      <w:r w:rsidRPr="00657C14">
        <w:rPr>
          <w:rFonts w:ascii="Myriad Pro" w:eastAsia="Times New Roman" w:hAnsi="Myriad Pro" w:cstheme="minorHAnsi"/>
          <w:color w:val="212121"/>
          <w:sz w:val="20"/>
          <w:szCs w:val="20"/>
        </w:rPr>
        <w:t xml:space="preserve">  </w:t>
      </w:r>
      <w:r w:rsidR="00A25BD3" w:rsidRPr="00657C14">
        <w:rPr>
          <w:rFonts w:ascii="Myriad Pro" w:eastAsia="Times New Roman" w:hAnsi="Myriad Pro" w:cstheme="minorHAnsi"/>
          <w:sz w:val="20"/>
          <w:szCs w:val="20"/>
        </w:rPr>
        <w:t xml:space="preserve">Lumos </w:t>
      </w:r>
      <w:r w:rsidRPr="00657C14">
        <w:rPr>
          <w:rFonts w:ascii="Myriad Pro" w:eastAsia="Times New Roman" w:hAnsi="Myriad Pro" w:cstheme="minorHAnsi"/>
          <w:sz w:val="20"/>
          <w:szCs w:val="20"/>
        </w:rPr>
        <w:t>recognise</w:t>
      </w:r>
      <w:r w:rsidR="00A25BD3" w:rsidRPr="00657C14">
        <w:rPr>
          <w:rFonts w:ascii="Myriad Pro" w:eastAsia="Times New Roman" w:hAnsi="Myriad Pro" w:cstheme="minorHAnsi"/>
          <w:sz w:val="20"/>
          <w:szCs w:val="20"/>
        </w:rPr>
        <w:t>s</w:t>
      </w:r>
      <w:r w:rsidRPr="00657C14">
        <w:rPr>
          <w:rFonts w:ascii="Myriad Pro" w:eastAsia="Times New Roman" w:hAnsi="Myriad Pro" w:cstheme="minorHAnsi"/>
          <w:sz w:val="20"/>
          <w:szCs w:val="20"/>
        </w:rPr>
        <w:t xml:space="preserve"> </w:t>
      </w:r>
      <w:r w:rsidRPr="00657C14">
        <w:rPr>
          <w:rFonts w:ascii="Myriad Pro" w:eastAsia="Times New Roman" w:hAnsi="Myriad Pro" w:cstheme="minorHAnsi"/>
          <w:color w:val="212121"/>
          <w:sz w:val="20"/>
          <w:szCs w:val="20"/>
        </w:rPr>
        <w:t xml:space="preserve">the great responsibility we hold when we engage with children, </w:t>
      </w:r>
      <w:r w:rsidR="000028A2" w:rsidRPr="00657C14">
        <w:rPr>
          <w:rFonts w:ascii="Myriad Pro" w:eastAsia="Times New Roman" w:hAnsi="Myriad Pro" w:cstheme="minorHAnsi"/>
          <w:color w:val="212121"/>
          <w:sz w:val="20"/>
          <w:szCs w:val="20"/>
        </w:rPr>
        <w:t>adults at risk</w:t>
      </w:r>
      <w:r w:rsidRPr="00657C14">
        <w:rPr>
          <w:rFonts w:ascii="Myriad Pro" w:eastAsia="Times New Roman" w:hAnsi="Myriad Pro" w:cstheme="minorHAnsi"/>
          <w:color w:val="212121"/>
          <w:sz w:val="20"/>
          <w:szCs w:val="20"/>
        </w:rPr>
        <w:t xml:space="preserve"> and/or the systems in which they live and receive care.  Lumos </w:t>
      </w:r>
      <w:r w:rsidR="004C3684" w:rsidRPr="00657C14">
        <w:rPr>
          <w:rFonts w:ascii="Myriad Pro" w:eastAsia="Times New Roman" w:hAnsi="Myriad Pro" w:cstheme="minorHAnsi"/>
          <w:color w:val="212121"/>
          <w:sz w:val="20"/>
          <w:szCs w:val="20"/>
        </w:rPr>
        <w:t>seeks to be aware of</w:t>
      </w:r>
      <w:r w:rsidRPr="00657C14">
        <w:rPr>
          <w:rFonts w:ascii="Myriad Pro" w:eastAsia="Times New Roman" w:hAnsi="Myriad Pro" w:cstheme="minorHAnsi"/>
          <w:color w:val="212121"/>
          <w:sz w:val="20"/>
          <w:szCs w:val="20"/>
        </w:rPr>
        <w:t xml:space="preserve"> power imbalances and the ways in which</w:t>
      </w:r>
      <w:r w:rsidR="005411B2" w:rsidRPr="00657C14">
        <w:rPr>
          <w:rFonts w:ascii="Myriad Pro" w:hAnsi="Myriad Pro"/>
          <w:color w:val="FF0000"/>
          <w:sz w:val="20"/>
          <w:szCs w:val="20"/>
        </w:rPr>
        <w:t xml:space="preserve"> </w:t>
      </w:r>
      <w:r w:rsidR="005411B2" w:rsidRPr="00293102">
        <w:rPr>
          <w:rFonts w:ascii="Myriad Pro" w:hAnsi="Myriad Pro"/>
          <w:sz w:val="20"/>
          <w:szCs w:val="20"/>
        </w:rPr>
        <w:t>people in vulnerable situations</w:t>
      </w:r>
      <w:r w:rsidRPr="00293102">
        <w:rPr>
          <w:rFonts w:ascii="Myriad Pro" w:eastAsia="Times New Roman" w:hAnsi="Myriad Pro" w:cstheme="minorHAnsi"/>
          <w:sz w:val="20"/>
          <w:szCs w:val="20"/>
        </w:rPr>
        <w:t>, particularly those who are likely to have experienced trauma, abuse or harm vi</w:t>
      </w:r>
      <w:r w:rsidRPr="00657C14">
        <w:rPr>
          <w:rFonts w:ascii="Myriad Pro" w:eastAsia="Times New Roman" w:hAnsi="Myriad Pro" w:cstheme="minorHAnsi"/>
          <w:sz w:val="20"/>
          <w:szCs w:val="20"/>
        </w:rPr>
        <w:t xml:space="preserve">a institutionalisation, will require additional care and support.  The </w:t>
      </w:r>
      <w:r w:rsidRPr="00657C14">
        <w:rPr>
          <w:rFonts w:ascii="Myriad Pro" w:eastAsia="Times New Roman" w:hAnsi="Myriad Pro" w:cstheme="minorHAnsi"/>
          <w:color w:val="212121"/>
          <w:sz w:val="20"/>
          <w:szCs w:val="20"/>
        </w:rPr>
        <w:t>w</w:t>
      </w:r>
      <w:r w:rsidRPr="00657C14">
        <w:rPr>
          <w:rFonts w:ascii="Myriad Pro" w:hAnsi="Myriad Pro" w:cstheme="minorHAnsi"/>
          <w:color w:val="000000"/>
          <w:sz w:val="20"/>
          <w:szCs w:val="20"/>
        </w:rPr>
        <w:t xml:space="preserve">elfare and best interests of children and </w:t>
      </w:r>
      <w:r w:rsidR="000028A2" w:rsidRPr="00657C14">
        <w:rPr>
          <w:rFonts w:ascii="Myriad Pro" w:hAnsi="Myriad Pro" w:cstheme="minorHAnsi"/>
          <w:color w:val="000000"/>
          <w:sz w:val="20"/>
          <w:szCs w:val="20"/>
        </w:rPr>
        <w:t>adults at risk</w:t>
      </w:r>
      <w:r w:rsidRPr="00657C14">
        <w:rPr>
          <w:rFonts w:ascii="Myriad Pro" w:hAnsi="Myriad Pro" w:cstheme="minorHAnsi"/>
          <w:color w:val="000000"/>
          <w:sz w:val="20"/>
          <w:szCs w:val="20"/>
        </w:rPr>
        <w:t xml:space="preserve"> is the paramount consideration in any circumstance and Lumos seeks </w:t>
      </w:r>
      <w:r w:rsidRPr="00657C14">
        <w:rPr>
          <w:rFonts w:ascii="Myriad Pro" w:eastAsia="Times New Roman" w:hAnsi="Myriad Pro"/>
          <w:sz w:val="20"/>
          <w:szCs w:val="20"/>
          <w:lang w:eastAsia="en-GB"/>
        </w:rPr>
        <w:t>to integrate knowledge about trauma into its policies, procedures and practice.</w:t>
      </w:r>
    </w:p>
    <w:p w14:paraId="66A43C36" w14:textId="77777777" w:rsidR="0063790E" w:rsidRPr="00657C14" w:rsidRDefault="0063790E" w:rsidP="0063790E">
      <w:pPr>
        <w:pStyle w:val="ListParagraph"/>
        <w:jc w:val="both"/>
        <w:rPr>
          <w:rFonts w:ascii="Myriad Pro" w:eastAsia="Times New Roman" w:hAnsi="Myriad Pro"/>
          <w:sz w:val="20"/>
          <w:szCs w:val="20"/>
          <w:lang w:eastAsia="en-GB"/>
        </w:rPr>
      </w:pPr>
    </w:p>
    <w:p w14:paraId="726933FC" w14:textId="3933F618" w:rsidR="00E95E56" w:rsidRPr="00657C14" w:rsidRDefault="009450C1" w:rsidP="00B00773">
      <w:pPr>
        <w:pStyle w:val="ListParagraph"/>
        <w:numPr>
          <w:ilvl w:val="0"/>
          <w:numId w:val="14"/>
        </w:numPr>
        <w:shd w:val="clear" w:color="auto" w:fill="FFFFFF"/>
        <w:jc w:val="both"/>
        <w:rPr>
          <w:rFonts w:ascii="Myriad Pro" w:eastAsia="Times New Roman" w:hAnsi="Myriad Pro" w:cstheme="minorHAnsi"/>
          <w:color w:val="212121"/>
          <w:sz w:val="20"/>
          <w:szCs w:val="20"/>
        </w:rPr>
      </w:pPr>
      <w:r w:rsidRPr="00657C14">
        <w:rPr>
          <w:rFonts w:ascii="Myriad Pro" w:eastAsia="Times New Roman" w:hAnsi="Myriad Pro" w:cstheme="minorHAnsi"/>
          <w:b/>
          <w:color w:val="212121"/>
          <w:sz w:val="20"/>
          <w:szCs w:val="20"/>
        </w:rPr>
        <w:t>PARTICIPATION:</w:t>
      </w:r>
      <w:r w:rsidRPr="00657C14">
        <w:rPr>
          <w:rFonts w:ascii="Myriad Pro" w:eastAsia="Times New Roman" w:hAnsi="Myriad Pro" w:cstheme="minorHAnsi"/>
          <w:color w:val="212121"/>
          <w:sz w:val="20"/>
          <w:szCs w:val="20"/>
        </w:rPr>
        <w:t xml:space="preserve">  The views, wishes, feelings, input and positive participation of children, </w:t>
      </w:r>
      <w:r w:rsidR="000028A2" w:rsidRPr="00657C14">
        <w:rPr>
          <w:rFonts w:ascii="Myriad Pro" w:eastAsia="Times New Roman" w:hAnsi="Myriad Pro" w:cstheme="minorHAnsi"/>
          <w:color w:val="212121"/>
          <w:sz w:val="20"/>
          <w:szCs w:val="20"/>
        </w:rPr>
        <w:t>adults at risk</w:t>
      </w:r>
      <w:r w:rsidRPr="00657C14">
        <w:rPr>
          <w:rFonts w:ascii="Myriad Pro" w:eastAsia="Times New Roman" w:hAnsi="Myriad Pro" w:cstheme="minorHAnsi"/>
          <w:color w:val="212121"/>
          <w:sz w:val="20"/>
          <w:szCs w:val="20"/>
        </w:rPr>
        <w:t xml:space="preserve"> and other</w:t>
      </w:r>
      <w:r w:rsidR="00630D28">
        <w:rPr>
          <w:rFonts w:ascii="Myriad Pro" w:eastAsia="Times New Roman" w:hAnsi="Myriad Pro" w:cstheme="minorHAnsi"/>
          <w:color w:val="212121"/>
          <w:sz w:val="20"/>
          <w:szCs w:val="20"/>
        </w:rPr>
        <w:t xml:space="preserve"> </w:t>
      </w:r>
      <w:r w:rsidR="00A61188" w:rsidRPr="00293102">
        <w:rPr>
          <w:rFonts w:ascii="Myriad Pro" w:eastAsia="Times New Roman" w:hAnsi="Myriad Pro" w:cstheme="minorHAnsi"/>
          <w:sz w:val="20"/>
          <w:szCs w:val="20"/>
        </w:rPr>
        <w:t xml:space="preserve">families or communities we serve </w:t>
      </w:r>
      <w:r w:rsidRPr="00293102">
        <w:rPr>
          <w:rFonts w:ascii="Myriad Pro" w:eastAsia="Times New Roman" w:hAnsi="Myriad Pro" w:cstheme="minorHAnsi"/>
          <w:sz w:val="20"/>
          <w:szCs w:val="20"/>
        </w:rPr>
        <w:t xml:space="preserve">is of the utmost </w:t>
      </w:r>
      <w:r w:rsidRPr="00657C14">
        <w:rPr>
          <w:rFonts w:ascii="Myriad Pro" w:eastAsia="Times New Roman" w:hAnsi="Myriad Pro" w:cstheme="minorHAnsi"/>
          <w:color w:val="212121"/>
          <w:sz w:val="20"/>
          <w:szCs w:val="20"/>
        </w:rPr>
        <w:t>importance.  We strive to always consult</w:t>
      </w:r>
      <w:r w:rsidR="004C3684" w:rsidRPr="00657C14">
        <w:rPr>
          <w:rFonts w:ascii="Myriad Pro" w:eastAsia="Times New Roman" w:hAnsi="Myriad Pro" w:cstheme="minorHAnsi"/>
          <w:color w:val="212121"/>
          <w:sz w:val="20"/>
          <w:szCs w:val="20"/>
        </w:rPr>
        <w:t xml:space="preserve"> </w:t>
      </w:r>
      <w:r w:rsidRPr="00657C14">
        <w:rPr>
          <w:rFonts w:ascii="Myriad Pro" w:eastAsia="Times New Roman" w:hAnsi="Myriad Pro" w:cstheme="minorHAnsi"/>
          <w:color w:val="212121"/>
          <w:sz w:val="20"/>
          <w:szCs w:val="20"/>
        </w:rPr>
        <w:t>and seek feedback</w:t>
      </w:r>
      <w:r w:rsidR="000539AE" w:rsidRPr="00657C14">
        <w:rPr>
          <w:rFonts w:ascii="Myriad Pro" w:eastAsia="Times New Roman" w:hAnsi="Myriad Pro" w:cstheme="minorHAnsi"/>
          <w:color w:val="212121"/>
          <w:sz w:val="20"/>
          <w:szCs w:val="20"/>
        </w:rPr>
        <w:t xml:space="preserve"> </w:t>
      </w:r>
      <w:r w:rsidRPr="00657C14">
        <w:rPr>
          <w:rFonts w:ascii="Myriad Pro" w:eastAsia="Times New Roman" w:hAnsi="Myriad Pro" w:cstheme="minorHAnsi"/>
          <w:color w:val="212121"/>
          <w:sz w:val="20"/>
          <w:szCs w:val="20"/>
        </w:rPr>
        <w:t>to ensure we are promoting safe and inclusive environments and programmes.</w:t>
      </w:r>
      <w:r w:rsidR="00834B66">
        <w:rPr>
          <w:rFonts w:ascii="Myriad Pro" w:eastAsia="Times New Roman" w:hAnsi="Myriad Pro" w:cstheme="minorHAnsi"/>
          <w:color w:val="212121"/>
          <w:sz w:val="20"/>
          <w:szCs w:val="20"/>
        </w:rPr>
        <w:t xml:space="preserve">  Active engagement of stakeholders through participatory activities is also a way to increase understanding of the right to be safe from harm and strengthen stakeholders own protective capacities.  </w:t>
      </w:r>
    </w:p>
    <w:p w14:paraId="315E4DA4" w14:textId="77777777" w:rsidR="0063790E" w:rsidRPr="00657C14" w:rsidRDefault="0063790E" w:rsidP="0063790E">
      <w:pPr>
        <w:pStyle w:val="ListParagraph"/>
        <w:shd w:val="clear" w:color="auto" w:fill="FFFFFF"/>
        <w:jc w:val="both"/>
        <w:rPr>
          <w:rFonts w:ascii="Myriad Pro" w:eastAsia="Times New Roman" w:hAnsi="Myriad Pro" w:cstheme="minorHAnsi"/>
          <w:color w:val="212121"/>
          <w:sz w:val="20"/>
          <w:szCs w:val="20"/>
        </w:rPr>
      </w:pPr>
    </w:p>
    <w:p w14:paraId="1D65DC82" w14:textId="01D9798C" w:rsidR="00451A4A" w:rsidRPr="00657C14" w:rsidRDefault="009450C1" w:rsidP="00B00773">
      <w:pPr>
        <w:pStyle w:val="ListParagraph"/>
        <w:numPr>
          <w:ilvl w:val="0"/>
          <w:numId w:val="14"/>
        </w:numPr>
        <w:shd w:val="clear" w:color="auto" w:fill="FFFFFF"/>
        <w:jc w:val="both"/>
        <w:rPr>
          <w:rFonts w:ascii="Myriad Pro" w:eastAsia="Times New Roman" w:hAnsi="Myriad Pro" w:cstheme="minorHAnsi"/>
          <w:color w:val="212121"/>
          <w:sz w:val="20"/>
          <w:szCs w:val="20"/>
        </w:rPr>
      </w:pPr>
      <w:r w:rsidRPr="00657C14">
        <w:rPr>
          <w:rFonts w:ascii="Myriad Pro" w:eastAsia="Times New Roman" w:hAnsi="Myriad Pro" w:cstheme="minorHAnsi"/>
          <w:b/>
          <w:color w:val="212121"/>
          <w:sz w:val="20"/>
          <w:szCs w:val="20"/>
        </w:rPr>
        <w:t>AWARENESS AND VIGILENCE:</w:t>
      </w:r>
      <w:r w:rsidRPr="00657C14">
        <w:rPr>
          <w:rFonts w:ascii="Myriad Pro" w:eastAsia="Times New Roman" w:hAnsi="Myriad Pro" w:cstheme="minorHAnsi"/>
          <w:color w:val="212121"/>
          <w:sz w:val="20"/>
          <w:szCs w:val="20"/>
        </w:rPr>
        <w:t xml:space="preserve">  </w:t>
      </w:r>
      <w:r w:rsidR="00B574CD" w:rsidRPr="00657C14">
        <w:rPr>
          <w:rFonts w:ascii="Myriad Pro" w:eastAsia="Times New Roman" w:hAnsi="Myriad Pro" w:cstheme="minorHAnsi"/>
          <w:color w:val="212121"/>
          <w:sz w:val="20"/>
          <w:szCs w:val="20"/>
        </w:rPr>
        <w:t>Lumos</w:t>
      </w:r>
      <w:r w:rsidRPr="00657C14">
        <w:rPr>
          <w:rFonts w:ascii="Myriad Pro" w:eastAsia="Times New Roman" w:hAnsi="Myriad Pro" w:cstheme="minorHAnsi"/>
          <w:color w:val="212121"/>
          <w:sz w:val="20"/>
          <w:szCs w:val="20"/>
        </w:rPr>
        <w:t xml:space="preserve"> recognise</w:t>
      </w:r>
      <w:r w:rsidR="00B574CD" w:rsidRPr="00657C14">
        <w:rPr>
          <w:rFonts w:ascii="Myriad Pro" w:eastAsia="Times New Roman" w:hAnsi="Myriad Pro" w:cstheme="minorHAnsi"/>
          <w:color w:val="212121"/>
          <w:sz w:val="20"/>
          <w:szCs w:val="20"/>
        </w:rPr>
        <w:t>s</w:t>
      </w:r>
      <w:r w:rsidRPr="00657C14">
        <w:rPr>
          <w:rFonts w:ascii="Myriad Pro" w:eastAsia="Times New Roman" w:hAnsi="Myriad Pro" w:cstheme="minorHAnsi"/>
          <w:color w:val="212121"/>
          <w:sz w:val="20"/>
          <w:szCs w:val="20"/>
        </w:rPr>
        <w:t xml:space="preserve"> that abuse and harm can happen anywhere and </w:t>
      </w:r>
      <w:r w:rsidR="009573A4" w:rsidRPr="00657C14">
        <w:rPr>
          <w:rFonts w:ascii="Myriad Pro" w:eastAsia="Times New Roman" w:hAnsi="Myriad Pro" w:cstheme="minorHAnsi"/>
          <w:color w:val="212121"/>
          <w:sz w:val="20"/>
          <w:szCs w:val="20"/>
        </w:rPr>
        <w:t xml:space="preserve">can involve </w:t>
      </w:r>
      <w:r w:rsidRPr="00657C14">
        <w:rPr>
          <w:rFonts w:ascii="Myriad Pro" w:eastAsia="Times New Roman" w:hAnsi="Myriad Pro" w:cstheme="minorHAnsi"/>
          <w:color w:val="212121"/>
          <w:sz w:val="20"/>
          <w:szCs w:val="20"/>
        </w:rPr>
        <w:t xml:space="preserve">anyone.  </w:t>
      </w:r>
      <w:r w:rsidR="00BA1198" w:rsidRPr="00657C14">
        <w:rPr>
          <w:rFonts w:ascii="Myriad Pro" w:eastAsia="Times New Roman" w:hAnsi="Myriad Pro" w:cstheme="minorHAnsi"/>
          <w:color w:val="212121"/>
          <w:sz w:val="20"/>
          <w:szCs w:val="20"/>
        </w:rPr>
        <w:t>We a</w:t>
      </w:r>
      <w:r w:rsidR="005812F0" w:rsidRPr="00657C14">
        <w:rPr>
          <w:rFonts w:ascii="Myriad Pro" w:eastAsia="Times New Roman" w:hAnsi="Myriad Pro" w:cstheme="minorHAnsi"/>
          <w:color w:val="212121"/>
          <w:sz w:val="20"/>
          <w:szCs w:val="20"/>
        </w:rPr>
        <w:t>re committed to responding</w:t>
      </w:r>
      <w:r w:rsidR="00BA1198" w:rsidRPr="00657C14">
        <w:rPr>
          <w:rFonts w:ascii="Myriad Pro" w:eastAsia="Times New Roman" w:hAnsi="Myriad Pro" w:cstheme="minorHAnsi"/>
          <w:color w:val="212121"/>
          <w:sz w:val="20"/>
          <w:szCs w:val="20"/>
        </w:rPr>
        <w:t xml:space="preserve"> quickly and sensitively to </w:t>
      </w:r>
      <w:r w:rsidRPr="00657C14">
        <w:rPr>
          <w:rFonts w:ascii="Myriad Pro" w:eastAsia="Times New Roman" w:hAnsi="Myriad Pro" w:cstheme="minorHAnsi"/>
          <w:color w:val="212121"/>
          <w:sz w:val="20"/>
          <w:szCs w:val="20"/>
        </w:rPr>
        <w:t xml:space="preserve">ensure that all children and </w:t>
      </w:r>
      <w:r w:rsidR="000028A2" w:rsidRPr="00657C14">
        <w:rPr>
          <w:rFonts w:ascii="Myriad Pro" w:eastAsia="Times New Roman" w:hAnsi="Myriad Pro" w:cstheme="minorHAnsi"/>
          <w:color w:val="212121"/>
          <w:sz w:val="20"/>
          <w:szCs w:val="20"/>
        </w:rPr>
        <w:t>adults at risk</w:t>
      </w:r>
      <w:r w:rsidR="009B27E8" w:rsidRPr="00657C14">
        <w:rPr>
          <w:rFonts w:ascii="Myriad Pro" w:eastAsia="Times New Roman" w:hAnsi="Myriad Pro" w:cstheme="minorHAnsi"/>
          <w:color w:val="212121"/>
          <w:sz w:val="20"/>
          <w:szCs w:val="20"/>
        </w:rPr>
        <w:t xml:space="preserve"> </w:t>
      </w:r>
      <w:r w:rsidRPr="00657C14">
        <w:rPr>
          <w:rFonts w:ascii="Myriad Pro" w:eastAsia="Times New Roman" w:hAnsi="Myriad Pro" w:cstheme="minorHAnsi"/>
          <w:color w:val="212121"/>
          <w:sz w:val="20"/>
          <w:szCs w:val="20"/>
        </w:rPr>
        <w:t>are protected</w:t>
      </w:r>
      <w:r w:rsidR="00D3395D" w:rsidRPr="00657C14">
        <w:rPr>
          <w:rFonts w:ascii="Myriad Pro" w:eastAsia="Times New Roman" w:hAnsi="Myriad Pro" w:cstheme="minorHAnsi"/>
          <w:color w:val="212121"/>
          <w:sz w:val="20"/>
          <w:szCs w:val="20"/>
        </w:rPr>
        <w:t>.</w:t>
      </w:r>
      <w:r w:rsidRPr="00657C14">
        <w:rPr>
          <w:rFonts w:ascii="Myriad Pro" w:eastAsia="Times New Roman" w:hAnsi="Myriad Pro" w:cstheme="minorHAnsi"/>
          <w:color w:val="212121"/>
          <w:sz w:val="20"/>
          <w:szCs w:val="20"/>
        </w:rPr>
        <w:t xml:space="preserve"> </w:t>
      </w:r>
    </w:p>
    <w:p w14:paraId="373585E3" w14:textId="77777777" w:rsidR="00451A4A" w:rsidRPr="00657C14" w:rsidRDefault="00451A4A" w:rsidP="00451A4A">
      <w:pPr>
        <w:pStyle w:val="ListParagraph"/>
        <w:shd w:val="clear" w:color="auto" w:fill="FFFFFF"/>
        <w:jc w:val="both"/>
        <w:rPr>
          <w:rFonts w:ascii="Myriad Pro" w:eastAsia="Times New Roman" w:hAnsi="Myriad Pro" w:cstheme="minorHAnsi"/>
          <w:color w:val="212121"/>
          <w:sz w:val="20"/>
          <w:szCs w:val="20"/>
        </w:rPr>
      </w:pPr>
    </w:p>
    <w:p w14:paraId="4D5CC9EE" w14:textId="7F028A37" w:rsidR="009450C1" w:rsidRPr="00657C14" w:rsidRDefault="009450C1" w:rsidP="00B00773">
      <w:pPr>
        <w:pStyle w:val="ListParagraph"/>
        <w:numPr>
          <w:ilvl w:val="0"/>
          <w:numId w:val="14"/>
        </w:numPr>
        <w:jc w:val="both"/>
        <w:rPr>
          <w:rFonts w:ascii="Myriad Pro" w:hAnsi="Myriad Pro" w:cstheme="minorHAnsi"/>
          <w:bCs/>
          <w:color w:val="000000"/>
          <w:sz w:val="20"/>
          <w:szCs w:val="20"/>
        </w:rPr>
      </w:pPr>
      <w:r w:rsidRPr="00657C14">
        <w:rPr>
          <w:rFonts w:ascii="Myriad Pro" w:hAnsi="Myriad Pro" w:cstheme="minorHAnsi"/>
          <w:b/>
          <w:bCs/>
          <w:color w:val="000000"/>
          <w:sz w:val="20"/>
          <w:szCs w:val="20"/>
        </w:rPr>
        <w:t xml:space="preserve">SAFEGUARDING IS </w:t>
      </w:r>
      <w:r w:rsidRPr="00657C14">
        <w:rPr>
          <w:rFonts w:ascii="Myriad Pro" w:hAnsi="Myriad Pro" w:cstheme="minorHAnsi"/>
          <w:b/>
          <w:color w:val="000000"/>
          <w:sz w:val="20"/>
          <w:szCs w:val="20"/>
        </w:rPr>
        <w:t>EVERYONE’S RESPONSIBILITY:</w:t>
      </w:r>
      <w:r w:rsidRPr="00657C14">
        <w:rPr>
          <w:rFonts w:ascii="Myriad Pro" w:hAnsi="Myriad Pro" w:cstheme="minorHAnsi"/>
          <w:color w:val="000000"/>
          <w:sz w:val="20"/>
          <w:szCs w:val="20"/>
        </w:rPr>
        <w:t xml:space="preserve"> S</w:t>
      </w:r>
      <w:r w:rsidRPr="00657C14">
        <w:rPr>
          <w:rFonts w:ascii="Myriad Pro" w:hAnsi="Myriad Pro" w:cstheme="minorHAnsi"/>
          <w:bCs/>
          <w:color w:val="000000"/>
          <w:sz w:val="20"/>
          <w:szCs w:val="20"/>
        </w:rPr>
        <w:t xml:space="preserve">afeguarding, in all its forms, is both an individual and shared responsibility across the whole organisation.  Everyone has a </w:t>
      </w:r>
      <w:r w:rsidR="00C16A0A" w:rsidRPr="00657C14">
        <w:rPr>
          <w:rFonts w:ascii="Myriad Pro" w:hAnsi="Myriad Pro" w:cstheme="minorHAnsi"/>
          <w:bCs/>
          <w:color w:val="000000"/>
          <w:sz w:val="20"/>
          <w:szCs w:val="20"/>
        </w:rPr>
        <w:t xml:space="preserve">role to play.  </w:t>
      </w:r>
      <w:r w:rsidRPr="00657C14">
        <w:rPr>
          <w:rFonts w:ascii="Myriad Pro" w:hAnsi="Myriad Pro" w:cstheme="minorHAnsi"/>
          <w:bCs/>
          <w:color w:val="000000"/>
          <w:sz w:val="20"/>
          <w:szCs w:val="20"/>
        </w:rPr>
        <w:t>We hold our sta</w:t>
      </w:r>
      <w:r w:rsidR="007E7FE3" w:rsidRPr="00657C14">
        <w:rPr>
          <w:rFonts w:ascii="Myriad Pro" w:hAnsi="Myriad Pro" w:cstheme="minorHAnsi"/>
          <w:bCs/>
          <w:color w:val="000000"/>
          <w:sz w:val="20"/>
          <w:szCs w:val="20"/>
        </w:rPr>
        <w:t xml:space="preserve">ff and associates </w:t>
      </w:r>
      <w:r w:rsidRPr="00657C14">
        <w:rPr>
          <w:rFonts w:ascii="Myriad Pro" w:hAnsi="Myriad Pro" w:cstheme="minorHAnsi"/>
          <w:bCs/>
          <w:color w:val="000000"/>
          <w:sz w:val="20"/>
          <w:szCs w:val="20"/>
        </w:rPr>
        <w:t>to high standards and provide regular training to support their s</w:t>
      </w:r>
      <w:r w:rsidR="0007003A" w:rsidRPr="00657C14">
        <w:rPr>
          <w:rFonts w:ascii="Myriad Pro" w:hAnsi="Myriad Pro" w:cstheme="minorHAnsi"/>
          <w:bCs/>
          <w:color w:val="000000"/>
          <w:sz w:val="20"/>
          <w:szCs w:val="20"/>
        </w:rPr>
        <w:t>afeguarding skill and knowledge</w:t>
      </w:r>
      <w:r w:rsidRPr="00657C14">
        <w:rPr>
          <w:rFonts w:ascii="Myriad Pro" w:hAnsi="Myriad Pro" w:cstheme="minorHAnsi"/>
          <w:bCs/>
          <w:color w:val="000000"/>
          <w:sz w:val="20"/>
          <w:szCs w:val="20"/>
        </w:rPr>
        <w:t xml:space="preserve">.  Practice is monitored and reviewed as part of supervision and/or performance management.  Poor practice </w:t>
      </w:r>
      <w:r w:rsidRPr="00C01E78">
        <w:rPr>
          <w:rFonts w:ascii="Myriad Pro" w:hAnsi="Myriad Pro" w:cstheme="minorHAnsi"/>
          <w:bCs/>
          <w:sz w:val="20"/>
          <w:szCs w:val="20"/>
        </w:rPr>
        <w:t>and/or a failure to adhere to this policy is a serious matter that will be promptly investigated</w:t>
      </w:r>
      <w:r w:rsidR="00D702FB" w:rsidRPr="00C01E78">
        <w:rPr>
          <w:rFonts w:ascii="Myriad Pro" w:hAnsi="Myriad Pro" w:cstheme="minorHAnsi"/>
          <w:bCs/>
          <w:sz w:val="20"/>
          <w:szCs w:val="20"/>
        </w:rPr>
        <w:t xml:space="preserve"> and may lead to disciplinary action and/or termination</w:t>
      </w:r>
      <w:r w:rsidR="00C01E78" w:rsidRPr="00C01E78">
        <w:rPr>
          <w:rFonts w:ascii="Myriad Pro" w:hAnsi="Myriad Pro" w:cstheme="minorHAnsi"/>
          <w:bCs/>
          <w:sz w:val="20"/>
          <w:szCs w:val="20"/>
        </w:rPr>
        <w:t>.</w:t>
      </w:r>
    </w:p>
    <w:p w14:paraId="155F077F" w14:textId="77777777" w:rsidR="00451A4A" w:rsidRPr="00657C14" w:rsidRDefault="00451A4A" w:rsidP="00451A4A">
      <w:pPr>
        <w:pStyle w:val="ListParagraph"/>
        <w:shd w:val="clear" w:color="auto" w:fill="FFFFFF"/>
        <w:jc w:val="both"/>
        <w:rPr>
          <w:rFonts w:ascii="Myriad Pro" w:eastAsia="Times New Roman" w:hAnsi="Myriad Pro" w:cstheme="minorHAnsi"/>
          <w:color w:val="212121"/>
          <w:sz w:val="20"/>
          <w:szCs w:val="20"/>
        </w:rPr>
      </w:pPr>
    </w:p>
    <w:p w14:paraId="05F1CB8E" w14:textId="3EF10E04" w:rsidR="00451A4A" w:rsidRPr="00657C14" w:rsidRDefault="009450C1" w:rsidP="00B00773">
      <w:pPr>
        <w:pStyle w:val="ListParagraph"/>
        <w:numPr>
          <w:ilvl w:val="0"/>
          <w:numId w:val="14"/>
        </w:numPr>
        <w:shd w:val="clear" w:color="auto" w:fill="FFFFFF"/>
        <w:jc w:val="both"/>
        <w:rPr>
          <w:rFonts w:ascii="Myriad Pro" w:eastAsia="Times New Roman" w:hAnsi="Myriad Pro" w:cstheme="minorHAnsi"/>
          <w:color w:val="212121"/>
          <w:sz w:val="20"/>
          <w:szCs w:val="20"/>
        </w:rPr>
      </w:pPr>
      <w:r w:rsidRPr="00657C14">
        <w:rPr>
          <w:rFonts w:ascii="Myriad Pro" w:hAnsi="Myriad Pro" w:cstheme="minorHAnsi"/>
          <w:b/>
          <w:bCs/>
          <w:color w:val="000000"/>
          <w:sz w:val="20"/>
          <w:szCs w:val="20"/>
        </w:rPr>
        <w:t>SAFEGUARDIING AS A GOLDEN THREAD THROUGH ALL WORK:</w:t>
      </w:r>
      <w:r w:rsidRPr="00657C14">
        <w:rPr>
          <w:rFonts w:ascii="Myriad Pro" w:hAnsi="Myriad Pro" w:cstheme="minorHAnsi"/>
          <w:bCs/>
          <w:color w:val="000000"/>
          <w:sz w:val="20"/>
          <w:szCs w:val="20"/>
        </w:rPr>
        <w:t xml:space="preserve">  Lumos embraces the “do no harm” principle and ensures that high quality, best practice safeguarding, including comprehensive risk assessment and risk management is embedded in all our functions including fundraising, advocacy, communications, evidence and programme design, delivery and reporting.  </w:t>
      </w:r>
      <w:r w:rsidRPr="00657C14">
        <w:rPr>
          <w:rFonts w:ascii="Myriad Pro" w:eastAsia="Times New Roman" w:hAnsi="Myriad Pro" w:cstheme="minorHAnsi"/>
          <w:sz w:val="20"/>
          <w:szCs w:val="20"/>
        </w:rPr>
        <w:t>We hold high standards not just for ourselves, but also our associates and partners by ensuring mechanisms are in place for effective safeguarding due diligence and ongoing</w:t>
      </w:r>
      <w:r w:rsidR="0049401E" w:rsidRPr="00657C14">
        <w:rPr>
          <w:rFonts w:ascii="Myriad Pro" w:eastAsia="Times New Roman" w:hAnsi="Myriad Pro" w:cstheme="minorHAnsi"/>
          <w:sz w:val="20"/>
          <w:szCs w:val="20"/>
        </w:rPr>
        <w:t xml:space="preserve"> </w:t>
      </w:r>
      <w:r w:rsidRPr="00657C14">
        <w:rPr>
          <w:rFonts w:ascii="Myriad Pro" w:eastAsia="Times New Roman" w:hAnsi="Myriad Pro" w:cstheme="minorHAnsi"/>
          <w:sz w:val="20"/>
          <w:szCs w:val="20"/>
        </w:rPr>
        <w:t>monitoring, reporting and review of downstream partners.</w:t>
      </w:r>
    </w:p>
    <w:p w14:paraId="0B39DB67" w14:textId="77777777" w:rsidR="00451A4A" w:rsidRPr="00657C14" w:rsidRDefault="00451A4A" w:rsidP="00451A4A">
      <w:pPr>
        <w:pStyle w:val="ListParagraph"/>
        <w:shd w:val="clear" w:color="auto" w:fill="FFFFFF"/>
        <w:jc w:val="both"/>
        <w:rPr>
          <w:rFonts w:ascii="Myriad Pro" w:eastAsia="Times New Roman" w:hAnsi="Myriad Pro" w:cstheme="minorHAnsi"/>
          <w:color w:val="212121"/>
          <w:sz w:val="20"/>
          <w:szCs w:val="20"/>
        </w:rPr>
      </w:pPr>
    </w:p>
    <w:p w14:paraId="6358AE9C" w14:textId="72755224" w:rsidR="009450C1" w:rsidRPr="00657C14" w:rsidRDefault="009450C1" w:rsidP="00B00773">
      <w:pPr>
        <w:pStyle w:val="ListParagraph"/>
        <w:numPr>
          <w:ilvl w:val="0"/>
          <w:numId w:val="14"/>
        </w:numPr>
        <w:spacing w:after="0"/>
        <w:jc w:val="both"/>
        <w:rPr>
          <w:rFonts w:ascii="Myriad Pro" w:hAnsi="Myriad Pro" w:cstheme="minorHAnsi"/>
          <w:bCs/>
          <w:color w:val="000000"/>
          <w:sz w:val="20"/>
          <w:szCs w:val="20"/>
        </w:rPr>
      </w:pPr>
      <w:r w:rsidRPr="00657C14">
        <w:rPr>
          <w:rFonts w:ascii="Myriad Pro" w:hAnsi="Myriad Pro" w:cstheme="minorHAnsi"/>
          <w:b/>
          <w:bCs/>
          <w:color w:val="000000"/>
          <w:sz w:val="20"/>
          <w:szCs w:val="20"/>
        </w:rPr>
        <w:t>BUILDING A CULTURE OF SAFEGUARDING EXCELLENCE:</w:t>
      </w:r>
      <w:r w:rsidRPr="00657C14">
        <w:rPr>
          <w:rFonts w:ascii="Myriad Pro" w:hAnsi="Myriad Pro" w:cstheme="minorHAnsi"/>
          <w:bCs/>
          <w:color w:val="000000"/>
          <w:sz w:val="20"/>
          <w:szCs w:val="20"/>
        </w:rPr>
        <w:t xml:space="preserve">  All individuals and levels of the organisation are committed to promoting an internal culture of accountability, openness, transparency and continuous learning in relation to safeguarding.  We recognise that staff safeguarding is linked to effective recognition of and response to safeguarding concerns for children and </w:t>
      </w:r>
      <w:r w:rsidR="000028A2" w:rsidRPr="00657C14">
        <w:rPr>
          <w:rFonts w:ascii="Myriad Pro" w:hAnsi="Myriad Pro" w:cstheme="minorHAnsi"/>
          <w:bCs/>
          <w:color w:val="000000"/>
          <w:sz w:val="20"/>
          <w:szCs w:val="20"/>
        </w:rPr>
        <w:t>adults at risk</w:t>
      </w:r>
      <w:r w:rsidRPr="00657C14">
        <w:rPr>
          <w:rFonts w:ascii="Myriad Pro" w:hAnsi="Myriad Pro" w:cstheme="minorHAnsi"/>
          <w:bCs/>
          <w:color w:val="000000"/>
          <w:sz w:val="20"/>
          <w:szCs w:val="20"/>
        </w:rPr>
        <w:t xml:space="preserve"> and aim to provide for the safety and wellbeing of all by promoting a culture of speaking up and taking concerns seriously.  </w:t>
      </w:r>
    </w:p>
    <w:p w14:paraId="49441279" w14:textId="77777777" w:rsidR="00AC1992" w:rsidRPr="00657C14" w:rsidRDefault="00AC1992" w:rsidP="00CD6377">
      <w:pPr>
        <w:spacing w:after="0"/>
        <w:jc w:val="both"/>
        <w:rPr>
          <w:rFonts w:ascii="Myriad Pro" w:hAnsi="Myriad Pro" w:cstheme="minorHAnsi"/>
          <w:bCs/>
          <w:color w:val="000000"/>
          <w:sz w:val="20"/>
          <w:szCs w:val="20"/>
        </w:rPr>
      </w:pPr>
    </w:p>
    <w:p w14:paraId="6DC00174" w14:textId="400519D5" w:rsidR="00D055E9" w:rsidRPr="00657C14" w:rsidRDefault="00D055E9" w:rsidP="00CD6377">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4. </w:t>
      </w:r>
      <w:r w:rsidR="009450C1" w:rsidRPr="00657C14">
        <w:rPr>
          <w:rFonts w:ascii="Myriad Pro" w:eastAsiaTheme="minorEastAsia" w:hAnsi="Myriad Pro" w:cstheme="minorBidi"/>
          <w:caps/>
          <w:color w:val="auto"/>
          <w:spacing w:val="15"/>
          <w:sz w:val="22"/>
          <w:szCs w:val="22"/>
          <w:lang w:eastAsia="zh-CN"/>
        </w:rPr>
        <w:t>Key definitions</w:t>
      </w:r>
    </w:p>
    <w:p w14:paraId="03449B6A" w14:textId="77777777" w:rsidR="00CD6377" w:rsidRPr="00657C14" w:rsidRDefault="00CD6377" w:rsidP="00CD6377">
      <w:pPr>
        <w:spacing w:after="0"/>
        <w:rPr>
          <w:rFonts w:ascii="Myriad Pro" w:hAnsi="Myriad Pro"/>
          <w:b/>
          <w:sz w:val="20"/>
          <w:szCs w:val="20"/>
        </w:rPr>
      </w:pPr>
    </w:p>
    <w:p w14:paraId="21EBF3DE" w14:textId="77777777" w:rsidR="00864228" w:rsidRDefault="009450C1" w:rsidP="00864228">
      <w:pPr>
        <w:pStyle w:val="ListParagraph"/>
        <w:numPr>
          <w:ilvl w:val="0"/>
          <w:numId w:val="15"/>
        </w:numPr>
        <w:spacing w:after="0"/>
        <w:jc w:val="both"/>
        <w:rPr>
          <w:rFonts w:ascii="Myriad Pro" w:hAnsi="Myriad Pro"/>
          <w:sz w:val="20"/>
          <w:szCs w:val="20"/>
        </w:rPr>
      </w:pPr>
      <w:r w:rsidRPr="00657C14">
        <w:rPr>
          <w:rFonts w:ascii="Myriad Pro" w:hAnsi="Myriad Pro"/>
          <w:b/>
          <w:sz w:val="20"/>
          <w:szCs w:val="20"/>
        </w:rPr>
        <w:t>Child:</w:t>
      </w:r>
      <w:r w:rsidRPr="00657C14">
        <w:rPr>
          <w:rFonts w:ascii="Myriad Pro" w:hAnsi="Myriad Pro"/>
          <w:sz w:val="20"/>
          <w:szCs w:val="20"/>
        </w:rPr>
        <w:t xml:space="preserve">  For the purposes of this policy, in line with the UN Convention on the Rights of the Child, a child is defined as any person under the age of 18.  This definition applied to all of </w:t>
      </w:r>
      <w:proofErr w:type="spellStart"/>
      <w:r w:rsidRPr="00657C14">
        <w:rPr>
          <w:rFonts w:ascii="Myriad Pro" w:hAnsi="Myriad Pro"/>
          <w:sz w:val="20"/>
          <w:szCs w:val="20"/>
        </w:rPr>
        <w:t>Lumos’</w:t>
      </w:r>
      <w:proofErr w:type="spellEnd"/>
      <w:r w:rsidRPr="00657C14">
        <w:rPr>
          <w:rFonts w:ascii="Myriad Pro" w:hAnsi="Myriad Pro"/>
          <w:sz w:val="20"/>
          <w:szCs w:val="20"/>
        </w:rPr>
        <w:t xml:space="preserve"> work, regardless of whether the legal age varies in any country or legal context.  </w:t>
      </w:r>
    </w:p>
    <w:p w14:paraId="6F012303" w14:textId="77777777" w:rsidR="00864228" w:rsidRPr="00864228" w:rsidRDefault="00864228" w:rsidP="00864228">
      <w:pPr>
        <w:spacing w:after="0"/>
        <w:ind w:left="360"/>
        <w:jc w:val="both"/>
        <w:rPr>
          <w:rFonts w:ascii="Myriad Pro" w:hAnsi="Myriad Pro"/>
          <w:sz w:val="20"/>
          <w:szCs w:val="20"/>
        </w:rPr>
      </w:pPr>
    </w:p>
    <w:p w14:paraId="63D52227" w14:textId="73F73D8C" w:rsidR="009450C1" w:rsidRPr="00864228" w:rsidRDefault="009B27E8" w:rsidP="00864228">
      <w:pPr>
        <w:pStyle w:val="ListParagraph"/>
        <w:numPr>
          <w:ilvl w:val="0"/>
          <w:numId w:val="15"/>
        </w:numPr>
        <w:spacing w:after="0"/>
        <w:jc w:val="both"/>
        <w:rPr>
          <w:rFonts w:ascii="Myriad Pro" w:hAnsi="Myriad Pro"/>
          <w:sz w:val="20"/>
          <w:szCs w:val="20"/>
        </w:rPr>
      </w:pPr>
      <w:r w:rsidRPr="00864228">
        <w:rPr>
          <w:rFonts w:ascii="Myriad Pro" w:hAnsi="Myriad Pro"/>
          <w:b/>
          <w:bCs/>
          <w:sz w:val="20"/>
          <w:szCs w:val="20"/>
        </w:rPr>
        <w:t>Adult at Risk</w:t>
      </w:r>
      <w:r w:rsidR="00A20FB5" w:rsidRPr="00864228">
        <w:rPr>
          <w:rFonts w:ascii="Myriad Pro" w:hAnsi="Myriad Pro"/>
          <w:b/>
          <w:bCs/>
          <w:sz w:val="20"/>
          <w:szCs w:val="20"/>
        </w:rPr>
        <w:t>:</w:t>
      </w:r>
      <w:r w:rsidR="00A20FB5" w:rsidRPr="00864228">
        <w:rPr>
          <w:rFonts w:ascii="Myriad Pro" w:hAnsi="Myriad Pro"/>
          <w:sz w:val="20"/>
          <w:szCs w:val="20"/>
        </w:rPr>
        <w:t xml:space="preserve"> an adult who is experiencing, or is at risk of, abuse, neglect or exploitation because of being in a position of social disadvantage due to one or more factors. The result is individual, and sometimes collective, vulnerability due to differences in power. These factors include (but are not limited to) poverty, migrant status, sex, gender identity, sexual orientation, disability, mental health, caste, religion, health, and age</w:t>
      </w:r>
      <w:r w:rsidRPr="00864228">
        <w:rPr>
          <w:rFonts w:ascii="Myriad Pro" w:hAnsi="Myriad Pro"/>
          <w:sz w:val="20"/>
          <w:szCs w:val="20"/>
        </w:rPr>
        <w:t>.</w:t>
      </w:r>
      <w:r w:rsidRPr="00864228">
        <w:rPr>
          <w:rStyle w:val="FootnoteReference"/>
          <w:rFonts w:ascii="Myriad Pro" w:hAnsi="Myriad Pro"/>
          <w:sz w:val="20"/>
          <w:szCs w:val="20"/>
        </w:rPr>
        <w:footnoteReference w:id="4"/>
      </w:r>
      <w:r w:rsidRPr="00864228">
        <w:rPr>
          <w:rFonts w:ascii="Myriad Pro" w:hAnsi="Myriad Pro"/>
          <w:sz w:val="20"/>
          <w:szCs w:val="20"/>
        </w:rPr>
        <w:t xml:space="preserve"> </w:t>
      </w:r>
      <w:r w:rsidR="002D5496" w:rsidRPr="00864228">
        <w:rPr>
          <w:rFonts w:ascii="Myriad Pro" w:hAnsi="Myriad Pro"/>
          <w:sz w:val="20"/>
          <w:szCs w:val="20"/>
        </w:rPr>
        <w:t xml:space="preserve">For </w:t>
      </w:r>
      <w:proofErr w:type="spellStart"/>
      <w:r w:rsidR="002D5496" w:rsidRPr="00864228">
        <w:rPr>
          <w:rFonts w:ascii="Myriad Pro" w:hAnsi="Myriad Pro"/>
          <w:sz w:val="20"/>
          <w:szCs w:val="20"/>
        </w:rPr>
        <w:t>Lumos’</w:t>
      </w:r>
      <w:proofErr w:type="spellEnd"/>
      <w:r w:rsidR="002D5496" w:rsidRPr="00864228">
        <w:rPr>
          <w:rFonts w:ascii="Myriad Pro" w:hAnsi="Myriad Pro"/>
          <w:sz w:val="20"/>
          <w:szCs w:val="20"/>
        </w:rPr>
        <w:t xml:space="preserve"> work, adults at risk can include self-advocates over the age of 18, as well as other </w:t>
      </w:r>
      <w:r w:rsidR="0043204C" w:rsidRPr="00864228">
        <w:rPr>
          <w:rFonts w:ascii="Myriad Pro" w:hAnsi="Myriad Pro"/>
          <w:sz w:val="20"/>
          <w:szCs w:val="20"/>
        </w:rPr>
        <w:t>adults (including carers</w:t>
      </w:r>
      <w:r w:rsidR="00B66542" w:rsidRPr="00864228">
        <w:rPr>
          <w:rFonts w:ascii="Myriad Pro" w:hAnsi="Myriad Pro"/>
          <w:sz w:val="20"/>
          <w:szCs w:val="20"/>
        </w:rPr>
        <w:t>) and young people</w:t>
      </w:r>
      <w:r w:rsidR="005346B6" w:rsidRPr="00864228">
        <w:rPr>
          <w:rFonts w:ascii="Myriad Pro" w:hAnsi="Myriad Pro"/>
          <w:sz w:val="20"/>
          <w:szCs w:val="20"/>
        </w:rPr>
        <w:t xml:space="preserve"> over the age of 18</w:t>
      </w:r>
      <w:r w:rsidR="00B66542" w:rsidRPr="00864228">
        <w:rPr>
          <w:rFonts w:ascii="Myriad Pro" w:hAnsi="Myriad Pro"/>
          <w:sz w:val="20"/>
          <w:szCs w:val="20"/>
        </w:rPr>
        <w:t xml:space="preserve"> </w:t>
      </w:r>
      <w:r w:rsidR="002D5496" w:rsidRPr="00864228">
        <w:rPr>
          <w:rFonts w:ascii="Myriad Pro" w:hAnsi="Myriad Pro"/>
          <w:sz w:val="20"/>
          <w:szCs w:val="20"/>
        </w:rPr>
        <w:t>Lumos may come in to contact as part of our work in institutions</w:t>
      </w:r>
      <w:r w:rsidR="00956E39" w:rsidRPr="00864228">
        <w:rPr>
          <w:rFonts w:ascii="Myriad Pro" w:hAnsi="Myriad Pro"/>
          <w:sz w:val="20"/>
          <w:szCs w:val="20"/>
        </w:rPr>
        <w:t xml:space="preserve"> or communities.  </w:t>
      </w:r>
      <w:r w:rsidR="002D5496" w:rsidRPr="00864228">
        <w:rPr>
          <w:rFonts w:ascii="Myriad Pro" w:hAnsi="Myriad Pro"/>
          <w:sz w:val="20"/>
          <w:szCs w:val="20"/>
        </w:rPr>
        <w:t xml:space="preserve">  </w:t>
      </w:r>
    </w:p>
    <w:p w14:paraId="7B6526F8" w14:textId="77777777" w:rsidR="00CD6377" w:rsidRPr="00657C14" w:rsidRDefault="00CD6377" w:rsidP="00632E14">
      <w:pPr>
        <w:spacing w:after="0"/>
        <w:jc w:val="both"/>
        <w:rPr>
          <w:rFonts w:ascii="Myriad Pro" w:hAnsi="Myriad Pro"/>
          <w:sz w:val="20"/>
          <w:szCs w:val="20"/>
        </w:rPr>
      </w:pPr>
    </w:p>
    <w:p w14:paraId="028C238A" w14:textId="5F9F00AC" w:rsidR="009450C1" w:rsidRPr="00657C14" w:rsidRDefault="009450C1" w:rsidP="00632E14">
      <w:pPr>
        <w:pStyle w:val="ListParagraph"/>
        <w:numPr>
          <w:ilvl w:val="0"/>
          <w:numId w:val="15"/>
        </w:numPr>
        <w:spacing w:after="0"/>
        <w:jc w:val="both"/>
        <w:rPr>
          <w:rFonts w:ascii="Myriad Pro" w:hAnsi="Myriad Pro"/>
          <w:sz w:val="20"/>
          <w:szCs w:val="20"/>
        </w:rPr>
      </w:pPr>
      <w:r w:rsidRPr="00657C14">
        <w:rPr>
          <w:rFonts w:ascii="Myriad Pro" w:hAnsi="Myriad Pro"/>
          <w:b/>
          <w:sz w:val="20"/>
          <w:szCs w:val="20"/>
        </w:rPr>
        <w:t>Safeguarding:</w:t>
      </w:r>
      <w:r w:rsidRPr="00657C14">
        <w:rPr>
          <w:rFonts w:ascii="Myriad Pro" w:hAnsi="Myriad Pro"/>
          <w:sz w:val="20"/>
          <w:szCs w:val="20"/>
        </w:rPr>
        <w:t xml:space="preserve">  Safeguarding broadly refers to an organisation’s responsibility to keep people safe, including both </w:t>
      </w:r>
      <w:r w:rsidR="000A6A2A" w:rsidRPr="008F18C2">
        <w:rPr>
          <w:rFonts w:ascii="Myriad Pro" w:hAnsi="Myriad Pro"/>
          <w:sz w:val="20"/>
          <w:szCs w:val="20"/>
        </w:rPr>
        <w:t xml:space="preserve">children/adults at risk </w:t>
      </w:r>
      <w:r w:rsidRPr="008F18C2">
        <w:rPr>
          <w:rFonts w:ascii="Myriad Pro" w:hAnsi="Myriad Pro"/>
          <w:sz w:val="20"/>
          <w:szCs w:val="20"/>
        </w:rPr>
        <w:t xml:space="preserve">and its </w:t>
      </w:r>
      <w:r w:rsidRPr="00657C14">
        <w:rPr>
          <w:rFonts w:ascii="Myriad Pro" w:hAnsi="Myriad Pro"/>
          <w:sz w:val="20"/>
          <w:szCs w:val="20"/>
        </w:rPr>
        <w:t xml:space="preserve">own staff. </w:t>
      </w:r>
    </w:p>
    <w:p w14:paraId="59EEF75F" w14:textId="77777777" w:rsidR="00CD6377" w:rsidRPr="00657C14" w:rsidRDefault="00CD6377" w:rsidP="00632E14">
      <w:pPr>
        <w:spacing w:after="0"/>
        <w:jc w:val="both"/>
        <w:rPr>
          <w:rFonts w:ascii="Myriad Pro" w:hAnsi="Myriad Pro"/>
          <w:sz w:val="20"/>
          <w:szCs w:val="20"/>
        </w:rPr>
      </w:pPr>
    </w:p>
    <w:p w14:paraId="553C11CA" w14:textId="0DD26852" w:rsidR="009450C1" w:rsidRPr="002217E7" w:rsidRDefault="009450C1" w:rsidP="00632E14">
      <w:pPr>
        <w:pStyle w:val="ListParagraph"/>
        <w:numPr>
          <w:ilvl w:val="0"/>
          <w:numId w:val="15"/>
        </w:numPr>
        <w:spacing w:after="0"/>
        <w:jc w:val="both"/>
        <w:rPr>
          <w:rFonts w:ascii="Myriad Pro" w:hAnsi="Myriad Pro"/>
          <w:sz w:val="20"/>
          <w:szCs w:val="20"/>
        </w:rPr>
      </w:pPr>
      <w:r w:rsidRPr="00657C14">
        <w:rPr>
          <w:rFonts w:ascii="Myriad Pro" w:hAnsi="Myriad Pro"/>
          <w:b/>
          <w:sz w:val="20"/>
          <w:szCs w:val="20"/>
        </w:rPr>
        <w:t xml:space="preserve">Child and </w:t>
      </w:r>
      <w:r w:rsidR="009B27E8" w:rsidRPr="00657C14">
        <w:rPr>
          <w:rFonts w:ascii="Myriad Pro" w:hAnsi="Myriad Pro"/>
          <w:b/>
          <w:sz w:val="20"/>
          <w:szCs w:val="20"/>
        </w:rPr>
        <w:t>Adult at Risk</w:t>
      </w:r>
      <w:r w:rsidRPr="00657C14">
        <w:rPr>
          <w:rFonts w:ascii="Myriad Pro" w:hAnsi="Myriad Pro"/>
          <w:b/>
          <w:sz w:val="20"/>
          <w:szCs w:val="20"/>
        </w:rPr>
        <w:t xml:space="preserve"> Safeguarding:</w:t>
      </w:r>
      <w:r w:rsidRPr="00657C14">
        <w:rPr>
          <w:rFonts w:ascii="Myriad Pro" w:hAnsi="Myriad Pro"/>
          <w:sz w:val="20"/>
          <w:szCs w:val="20"/>
        </w:rPr>
        <w:t xml:space="preserve"> a subset of safeguarding that refers to an organisation’s responsibility to ensure they have effective policies, strategies </w:t>
      </w:r>
      <w:r w:rsidRPr="002217E7">
        <w:rPr>
          <w:rFonts w:ascii="Myriad Pro" w:hAnsi="Myriad Pro"/>
          <w:sz w:val="20"/>
          <w:szCs w:val="20"/>
        </w:rPr>
        <w:t>and practices to:</w:t>
      </w:r>
    </w:p>
    <w:p w14:paraId="7C83561D" w14:textId="5423FDA5" w:rsidR="009450C1" w:rsidRPr="002217E7" w:rsidRDefault="009450C1" w:rsidP="00632E14">
      <w:pPr>
        <w:pStyle w:val="ListParagraph"/>
        <w:numPr>
          <w:ilvl w:val="1"/>
          <w:numId w:val="16"/>
        </w:numPr>
        <w:spacing w:after="0"/>
        <w:jc w:val="both"/>
        <w:rPr>
          <w:rFonts w:ascii="Myriad Pro" w:hAnsi="Myriad Pro"/>
          <w:sz w:val="20"/>
          <w:szCs w:val="20"/>
        </w:rPr>
      </w:pPr>
      <w:r w:rsidRPr="002217E7">
        <w:rPr>
          <w:rFonts w:ascii="Myriad Pro" w:hAnsi="Myriad Pro"/>
          <w:sz w:val="20"/>
          <w:szCs w:val="20"/>
        </w:rPr>
        <w:t>Proactively prevent children/</w:t>
      </w:r>
      <w:r w:rsidR="000028A2" w:rsidRPr="002217E7">
        <w:rPr>
          <w:rFonts w:ascii="Myriad Pro" w:hAnsi="Myriad Pro"/>
          <w:sz w:val="20"/>
          <w:szCs w:val="20"/>
        </w:rPr>
        <w:t>adults at risk</w:t>
      </w:r>
      <w:r w:rsidRPr="002217E7">
        <w:rPr>
          <w:rFonts w:ascii="Myriad Pro" w:hAnsi="Myriad Pro"/>
          <w:sz w:val="20"/>
          <w:szCs w:val="20"/>
        </w:rPr>
        <w:t xml:space="preserve"> from experiencing harm or abuse as a result of contact with the organisation or those carrying out work on its behalf  </w:t>
      </w:r>
    </w:p>
    <w:p w14:paraId="558B7E4F" w14:textId="1B2ED1FC" w:rsidR="009450C1" w:rsidRPr="002217E7" w:rsidRDefault="009450C1" w:rsidP="00632E14">
      <w:pPr>
        <w:pStyle w:val="ListParagraph"/>
        <w:numPr>
          <w:ilvl w:val="1"/>
          <w:numId w:val="16"/>
        </w:numPr>
        <w:spacing w:after="0"/>
        <w:jc w:val="both"/>
        <w:rPr>
          <w:rFonts w:ascii="Myriad Pro" w:hAnsi="Myriad Pro"/>
          <w:sz w:val="20"/>
          <w:szCs w:val="20"/>
        </w:rPr>
      </w:pPr>
      <w:r w:rsidRPr="002217E7">
        <w:rPr>
          <w:rFonts w:ascii="Myriad Pro" w:hAnsi="Myriad Pro"/>
          <w:sz w:val="20"/>
          <w:szCs w:val="20"/>
        </w:rPr>
        <w:t>Know how to recognise signs of abuse and harm</w:t>
      </w:r>
      <w:r w:rsidR="00976BF7" w:rsidRPr="002217E7">
        <w:rPr>
          <w:rFonts w:ascii="Myriad Pro" w:hAnsi="Myriad Pro"/>
          <w:sz w:val="20"/>
          <w:szCs w:val="20"/>
        </w:rPr>
        <w:t>,</w:t>
      </w:r>
      <w:r w:rsidRPr="002217E7">
        <w:rPr>
          <w:rFonts w:ascii="Myriad Pro" w:hAnsi="Myriad Pro"/>
          <w:sz w:val="20"/>
          <w:szCs w:val="20"/>
        </w:rPr>
        <w:t xml:space="preserve"> and ensure any concerns about a child</w:t>
      </w:r>
      <w:r w:rsidR="00926A8B" w:rsidRPr="002217E7">
        <w:rPr>
          <w:rFonts w:ascii="Myriad Pro" w:hAnsi="Myriad Pro"/>
          <w:sz w:val="20"/>
          <w:szCs w:val="20"/>
        </w:rPr>
        <w:t xml:space="preserve"> or </w:t>
      </w:r>
      <w:r w:rsidR="009B27E8" w:rsidRPr="002217E7">
        <w:rPr>
          <w:rFonts w:ascii="Myriad Pro" w:hAnsi="Myriad Pro"/>
          <w:sz w:val="20"/>
          <w:szCs w:val="20"/>
        </w:rPr>
        <w:t xml:space="preserve">adult at risk </w:t>
      </w:r>
      <w:r w:rsidRPr="002217E7">
        <w:rPr>
          <w:rFonts w:ascii="Myriad Pro" w:hAnsi="Myriad Pro"/>
          <w:sz w:val="20"/>
          <w:szCs w:val="20"/>
        </w:rPr>
        <w:t>are taken seriously</w:t>
      </w:r>
      <w:r w:rsidR="00926A8B" w:rsidRPr="002217E7">
        <w:rPr>
          <w:rFonts w:ascii="Myriad Pro" w:hAnsi="Myriad Pro"/>
          <w:sz w:val="20"/>
          <w:szCs w:val="20"/>
        </w:rPr>
        <w:t>, responded to</w:t>
      </w:r>
      <w:r w:rsidRPr="002217E7">
        <w:rPr>
          <w:rFonts w:ascii="Myriad Pro" w:hAnsi="Myriad Pro"/>
          <w:sz w:val="20"/>
          <w:szCs w:val="20"/>
        </w:rPr>
        <w:t xml:space="preserve"> and reported to the appropriate authorities</w:t>
      </w:r>
      <w:r w:rsidR="00926A8B" w:rsidRPr="002217E7">
        <w:rPr>
          <w:rFonts w:ascii="Myriad Pro" w:hAnsi="Myriad Pro"/>
          <w:sz w:val="20"/>
          <w:szCs w:val="20"/>
        </w:rPr>
        <w:t xml:space="preserve"> where necessary</w:t>
      </w:r>
      <w:r w:rsidRPr="002217E7">
        <w:rPr>
          <w:rFonts w:ascii="Myriad Pro" w:hAnsi="Myriad Pro"/>
          <w:sz w:val="20"/>
          <w:szCs w:val="20"/>
        </w:rPr>
        <w:t xml:space="preserve">.  </w:t>
      </w:r>
    </w:p>
    <w:p w14:paraId="33F11F72" w14:textId="77777777" w:rsidR="00F274E5" w:rsidRPr="002217E7" w:rsidRDefault="00F274E5" w:rsidP="00E564C9">
      <w:pPr>
        <w:pStyle w:val="ListParagraph"/>
        <w:spacing w:after="0"/>
        <w:ind w:left="1440"/>
        <w:jc w:val="both"/>
        <w:rPr>
          <w:rFonts w:ascii="Myriad Pro" w:hAnsi="Myriad Pro"/>
          <w:sz w:val="20"/>
          <w:szCs w:val="20"/>
        </w:rPr>
      </w:pPr>
    </w:p>
    <w:p w14:paraId="7A3F0644" w14:textId="58932EAC" w:rsidR="00EF377D" w:rsidRPr="00864228" w:rsidRDefault="009450C1" w:rsidP="00A71E02">
      <w:pPr>
        <w:pStyle w:val="ListParagraph"/>
        <w:numPr>
          <w:ilvl w:val="0"/>
          <w:numId w:val="15"/>
        </w:numPr>
        <w:spacing w:after="0"/>
        <w:jc w:val="both"/>
        <w:rPr>
          <w:rFonts w:ascii="Myriad Pro" w:hAnsi="Myriad Pro"/>
          <w:sz w:val="20"/>
          <w:szCs w:val="20"/>
        </w:rPr>
      </w:pPr>
      <w:r w:rsidRPr="00864228">
        <w:rPr>
          <w:rFonts w:ascii="Myriad Pro" w:hAnsi="Myriad Pro"/>
          <w:b/>
          <w:sz w:val="20"/>
          <w:szCs w:val="20"/>
        </w:rPr>
        <w:t>Child Protection:</w:t>
      </w:r>
      <w:r w:rsidRPr="00864228">
        <w:rPr>
          <w:rFonts w:ascii="Myriad Pro" w:hAnsi="Myriad Pro"/>
          <w:sz w:val="20"/>
          <w:szCs w:val="20"/>
        </w:rPr>
        <w:t xml:space="preserve"> </w:t>
      </w:r>
      <w:r w:rsidR="002B397D" w:rsidRPr="00864228">
        <w:rPr>
          <w:rFonts w:ascii="Myriad Pro" w:hAnsi="Myriad Pro"/>
          <w:sz w:val="20"/>
          <w:szCs w:val="20"/>
        </w:rPr>
        <w:t>c</w:t>
      </w:r>
      <w:r w:rsidRPr="00864228">
        <w:rPr>
          <w:rFonts w:ascii="Myriad Pro" w:hAnsi="Myriad Pro"/>
          <w:sz w:val="20"/>
          <w:szCs w:val="20"/>
        </w:rPr>
        <w:t xml:space="preserve">hild protection is </w:t>
      </w:r>
      <w:r w:rsidR="00A71E02" w:rsidRPr="00864228">
        <w:rPr>
          <w:rFonts w:ascii="Myriad Pro" w:hAnsi="Myriad Pro"/>
          <w:sz w:val="20"/>
          <w:szCs w:val="20"/>
        </w:rPr>
        <w:t>broad term</w:t>
      </w:r>
      <w:r w:rsidR="00B90A7F" w:rsidRPr="00864228">
        <w:rPr>
          <w:rFonts w:ascii="Myriad Pro" w:hAnsi="Myriad Pro"/>
          <w:sz w:val="20"/>
          <w:szCs w:val="20"/>
        </w:rPr>
        <w:t xml:space="preserve"> that overlaps with safeguarding.  I</w:t>
      </w:r>
      <w:r w:rsidR="00DA632E" w:rsidRPr="00864228">
        <w:rPr>
          <w:rFonts w:ascii="Myriad Pro" w:hAnsi="Myriad Pro"/>
          <w:sz w:val="20"/>
          <w:szCs w:val="20"/>
        </w:rPr>
        <w:t xml:space="preserve">t </w:t>
      </w:r>
      <w:r w:rsidR="004B557D" w:rsidRPr="00864228">
        <w:rPr>
          <w:rFonts w:ascii="Myriad Pro" w:hAnsi="Myriad Pro"/>
          <w:sz w:val="20"/>
          <w:szCs w:val="20"/>
        </w:rPr>
        <w:t>can refer broadly to the actions an organisation or authority takes</w:t>
      </w:r>
      <w:r w:rsidR="00D5357B" w:rsidRPr="00864228">
        <w:rPr>
          <w:rFonts w:ascii="Myriad Pro" w:hAnsi="Myriad Pro"/>
          <w:sz w:val="20"/>
          <w:szCs w:val="20"/>
        </w:rPr>
        <w:t xml:space="preserve"> to prevent and respond to abuse.  The term can also be used</w:t>
      </w:r>
      <w:r w:rsidR="004B557D" w:rsidRPr="00864228">
        <w:rPr>
          <w:rFonts w:ascii="Myriad Pro" w:hAnsi="Myriad Pro"/>
          <w:sz w:val="20"/>
          <w:szCs w:val="20"/>
        </w:rPr>
        <w:t xml:space="preserve"> to </w:t>
      </w:r>
      <w:r w:rsidRPr="00864228">
        <w:rPr>
          <w:rFonts w:ascii="Myriad Pro" w:hAnsi="Myriad Pro"/>
          <w:sz w:val="20"/>
          <w:szCs w:val="20"/>
        </w:rPr>
        <w:t>address a specific concern</w:t>
      </w:r>
      <w:r w:rsidR="00A71A64" w:rsidRPr="00864228">
        <w:rPr>
          <w:rFonts w:ascii="Myriad Pro" w:hAnsi="Myriad Pro"/>
          <w:sz w:val="20"/>
          <w:szCs w:val="20"/>
        </w:rPr>
        <w:t xml:space="preserve"> or instance</w:t>
      </w:r>
      <w:r w:rsidRPr="00864228">
        <w:rPr>
          <w:rFonts w:ascii="Myriad Pro" w:hAnsi="Myriad Pro"/>
          <w:sz w:val="20"/>
          <w:szCs w:val="20"/>
        </w:rPr>
        <w:t xml:space="preserve"> that a particular child is at risk of significant harm due to her or his contact with staff, partners, programmes, services, activities </w:t>
      </w:r>
      <w:r w:rsidR="00926A8B" w:rsidRPr="00864228">
        <w:rPr>
          <w:rFonts w:ascii="Myriad Pro" w:hAnsi="Myriad Pro"/>
          <w:sz w:val="20"/>
          <w:szCs w:val="20"/>
        </w:rPr>
        <w:t>or</w:t>
      </w:r>
      <w:r w:rsidRPr="00864228">
        <w:rPr>
          <w:rFonts w:ascii="Myriad Pro" w:hAnsi="Myriad Pro"/>
          <w:sz w:val="20"/>
          <w:szCs w:val="20"/>
        </w:rPr>
        <w:t xml:space="preserve"> via unrelated risks posed in the community.  </w:t>
      </w:r>
      <w:r w:rsidR="003119CF" w:rsidRPr="00864228">
        <w:rPr>
          <w:rFonts w:ascii="Myriad Pro" w:hAnsi="Myriad Pro"/>
          <w:sz w:val="20"/>
          <w:szCs w:val="20"/>
        </w:rPr>
        <w:t xml:space="preserve">Child protection </w:t>
      </w:r>
      <w:r w:rsidR="00A71A64" w:rsidRPr="00864228">
        <w:rPr>
          <w:rFonts w:ascii="Myriad Pro" w:hAnsi="Myriad Pro"/>
          <w:sz w:val="20"/>
          <w:szCs w:val="20"/>
        </w:rPr>
        <w:t xml:space="preserve">programming </w:t>
      </w:r>
      <w:proofErr w:type="gramStart"/>
      <w:r w:rsidR="00A71A64" w:rsidRPr="00864228">
        <w:rPr>
          <w:rFonts w:ascii="Myriad Pro" w:hAnsi="Myriad Pro"/>
          <w:sz w:val="20"/>
          <w:szCs w:val="20"/>
        </w:rPr>
        <w:t>are</w:t>
      </w:r>
      <w:proofErr w:type="gramEnd"/>
      <w:r w:rsidR="00A71A64" w:rsidRPr="00864228">
        <w:rPr>
          <w:rFonts w:ascii="Myriad Pro" w:hAnsi="Myriad Pro"/>
          <w:sz w:val="20"/>
          <w:szCs w:val="20"/>
        </w:rPr>
        <w:t xml:space="preserve"> programmatic initiative and measures </w:t>
      </w:r>
      <w:proofErr w:type="spellStart"/>
      <w:r w:rsidR="00A71A64" w:rsidRPr="00864228">
        <w:rPr>
          <w:rFonts w:ascii="Myriad Pro" w:hAnsi="Myriad Pro"/>
          <w:sz w:val="20"/>
          <w:szCs w:val="20"/>
        </w:rPr>
        <w:t>designted</w:t>
      </w:r>
      <w:proofErr w:type="spellEnd"/>
      <w:r w:rsidR="00A71A64" w:rsidRPr="00864228">
        <w:rPr>
          <w:rFonts w:ascii="Myriad Pro" w:hAnsi="Myriad Pro"/>
          <w:sz w:val="20"/>
          <w:szCs w:val="20"/>
        </w:rPr>
        <w:t xml:space="preserve"> to prevent and respond to abuse, neglect, </w:t>
      </w:r>
      <w:r w:rsidR="00EF5A60" w:rsidRPr="00864228">
        <w:rPr>
          <w:rFonts w:ascii="Myriad Pro" w:hAnsi="Myriad Pro"/>
          <w:sz w:val="20"/>
          <w:szCs w:val="20"/>
        </w:rPr>
        <w:t xml:space="preserve">exploitation and other forms of harm against children.  It is a key component of broader programmatic areas aimed to ensure children’s rights to well-being, safety and dignity.  Safeguarding and child protection programming are not </w:t>
      </w:r>
      <w:r w:rsidR="00427C24" w:rsidRPr="00864228">
        <w:rPr>
          <w:rFonts w:ascii="Myriad Pro" w:hAnsi="Myriad Pro"/>
          <w:sz w:val="20"/>
          <w:szCs w:val="20"/>
        </w:rPr>
        <w:t>the same, but do overlap.  Safeguarding, in the context of Lumos, refers specifically to our organisational responsibilities</w:t>
      </w:r>
      <w:r w:rsidR="00547930" w:rsidRPr="00864228">
        <w:rPr>
          <w:rFonts w:ascii="Myriad Pro" w:hAnsi="Myriad Pro"/>
          <w:sz w:val="20"/>
          <w:szCs w:val="20"/>
        </w:rPr>
        <w:t>.  Child Protection and Child Protection Programming refer to our wider work and externally facing activities.  They overlap where we identify</w:t>
      </w:r>
      <w:r w:rsidR="0025031F" w:rsidRPr="00864228">
        <w:rPr>
          <w:rFonts w:ascii="Myriad Pro" w:hAnsi="Myriad Pro"/>
          <w:sz w:val="20"/>
          <w:szCs w:val="20"/>
        </w:rPr>
        <w:t xml:space="preserve"> individual or specific cases of harm, abuse or exploitation and must take action to respond and ensure the protection of the individual at risk.</w:t>
      </w:r>
    </w:p>
    <w:p w14:paraId="31D897B5" w14:textId="77777777" w:rsidR="00A71E02" w:rsidRDefault="00A71E02" w:rsidP="00A71E02">
      <w:pPr>
        <w:spacing w:after="0"/>
        <w:jc w:val="both"/>
        <w:rPr>
          <w:rFonts w:ascii="Myriad Pro" w:hAnsi="Myriad Pro"/>
          <w:sz w:val="20"/>
          <w:szCs w:val="20"/>
        </w:rPr>
      </w:pPr>
    </w:p>
    <w:p w14:paraId="219DAA3D" w14:textId="2614C0F6" w:rsidR="00DD5BFD" w:rsidRPr="002217E7" w:rsidRDefault="00DD5BFD" w:rsidP="00DD5BFD">
      <w:pPr>
        <w:pStyle w:val="ListParagraph"/>
        <w:numPr>
          <w:ilvl w:val="0"/>
          <w:numId w:val="15"/>
        </w:numPr>
        <w:spacing w:after="0"/>
        <w:jc w:val="both"/>
        <w:rPr>
          <w:rFonts w:ascii="Myriad Pro" w:hAnsi="Myriad Pro"/>
          <w:sz w:val="20"/>
          <w:szCs w:val="20"/>
        </w:rPr>
      </w:pPr>
      <w:r w:rsidRPr="002217E7">
        <w:rPr>
          <w:rFonts w:ascii="Myriad Pro" w:hAnsi="Myriad Pro"/>
          <w:b/>
          <w:sz w:val="20"/>
          <w:szCs w:val="20"/>
        </w:rPr>
        <w:t>Harm</w:t>
      </w:r>
      <w:r w:rsidR="00E564C9" w:rsidRPr="002217E7">
        <w:rPr>
          <w:rFonts w:ascii="Myriad Pro" w:hAnsi="Myriad Pro"/>
          <w:b/>
          <w:sz w:val="20"/>
          <w:szCs w:val="20"/>
        </w:rPr>
        <w:t xml:space="preserve"> and Abuse:</w:t>
      </w:r>
      <w:r w:rsidR="002B397D" w:rsidRPr="002217E7">
        <w:rPr>
          <w:rFonts w:ascii="Myriad Pro" w:hAnsi="Myriad Pro"/>
          <w:b/>
          <w:sz w:val="20"/>
          <w:szCs w:val="20"/>
        </w:rPr>
        <w:t xml:space="preserve"> </w:t>
      </w:r>
      <w:r w:rsidR="002B397D" w:rsidRPr="002217E7">
        <w:rPr>
          <w:rFonts w:ascii="Myriad Pro" w:hAnsi="Myriad Pro"/>
          <w:bCs/>
          <w:sz w:val="20"/>
          <w:szCs w:val="20"/>
        </w:rPr>
        <w:t>harm</w:t>
      </w:r>
      <w:r w:rsidRPr="002217E7">
        <w:rPr>
          <w:rFonts w:ascii="Myriad Pro" w:hAnsi="Myriad Pro"/>
          <w:sz w:val="20"/>
          <w:szCs w:val="20"/>
        </w:rPr>
        <w:t xml:space="preserve"> is any action which may negatively impact a child/</w:t>
      </w:r>
      <w:r w:rsidR="009B27E8" w:rsidRPr="002217E7">
        <w:rPr>
          <w:rFonts w:ascii="Myriad Pro" w:hAnsi="Myriad Pro"/>
          <w:sz w:val="20"/>
          <w:szCs w:val="20"/>
        </w:rPr>
        <w:t>adult at risk’s</w:t>
      </w:r>
      <w:r w:rsidRPr="002217E7">
        <w:rPr>
          <w:rFonts w:ascii="Myriad Pro" w:hAnsi="Myriad Pro"/>
          <w:sz w:val="20"/>
          <w:szCs w:val="20"/>
        </w:rPr>
        <w:t xml:space="preserve"> sense of safety or wellbeing.  Harm can be caused intentionally and unintentionally.  Abuse is harm which is so severe or persistent that it is deemed “significant” and is likely to have a lasting effect on the person’s health or development.</w:t>
      </w:r>
      <w:r w:rsidR="00834B66">
        <w:rPr>
          <w:rFonts w:ascii="Myriad Pro" w:hAnsi="Myriad Pro"/>
          <w:sz w:val="20"/>
          <w:szCs w:val="20"/>
        </w:rPr>
        <w:t xml:space="preserve">  Abuse usually happens within the context of a relationship, particularly a relationship where there is a difference in power.  Types of abuse and harm are defined and explained further in Section 6 of this policy.</w:t>
      </w:r>
    </w:p>
    <w:p w14:paraId="4AAC0151" w14:textId="77777777" w:rsidR="00CD6377" w:rsidRPr="002217E7" w:rsidRDefault="00CD6377" w:rsidP="00632E14">
      <w:pPr>
        <w:spacing w:after="0"/>
        <w:jc w:val="both"/>
        <w:rPr>
          <w:rFonts w:ascii="Myriad Pro" w:hAnsi="Myriad Pro"/>
          <w:sz w:val="20"/>
          <w:szCs w:val="20"/>
        </w:rPr>
      </w:pPr>
    </w:p>
    <w:p w14:paraId="491277C8" w14:textId="414CDA21" w:rsidR="009450C1" w:rsidRPr="002217E7" w:rsidRDefault="009450C1" w:rsidP="00632E14">
      <w:pPr>
        <w:pStyle w:val="ListParagraph"/>
        <w:numPr>
          <w:ilvl w:val="0"/>
          <w:numId w:val="15"/>
        </w:numPr>
        <w:spacing w:after="0"/>
        <w:jc w:val="both"/>
        <w:rPr>
          <w:rFonts w:ascii="Myriad Pro" w:hAnsi="Myriad Pro"/>
          <w:sz w:val="20"/>
          <w:szCs w:val="20"/>
        </w:rPr>
      </w:pPr>
      <w:r w:rsidRPr="002217E7">
        <w:rPr>
          <w:rFonts w:ascii="Myriad Pro" w:hAnsi="Myriad Pro"/>
          <w:b/>
          <w:sz w:val="20"/>
          <w:szCs w:val="20"/>
        </w:rPr>
        <w:t>Child Abuse:</w:t>
      </w:r>
      <w:r w:rsidRPr="002217E7">
        <w:rPr>
          <w:rFonts w:ascii="Myriad Pro" w:hAnsi="Myriad Pro"/>
          <w:sz w:val="20"/>
          <w:szCs w:val="20"/>
        </w:rPr>
        <w:t xml:space="preserve">  this constitutes all forms of physical and/or emotional ill-treatment, including sexual abuse, neglect, negligent treatment or commercial or other exploitation</w:t>
      </w:r>
      <w:r w:rsidR="004F2EEF" w:rsidRPr="002217E7">
        <w:rPr>
          <w:rFonts w:ascii="Myriad Pro" w:hAnsi="Myriad Pro"/>
          <w:sz w:val="20"/>
          <w:szCs w:val="20"/>
        </w:rPr>
        <w:t xml:space="preserve">, </w:t>
      </w:r>
      <w:r w:rsidR="006E2CDD" w:rsidRPr="002217E7">
        <w:rPr>
          <w:rFonts w:ascii="Myriad Pro" w:hAnsi="Myriad Pro"/>
          <w:sz w:val="20"/>
          <w:szCs w:val="20"/>
        </w:rPr>
        <w:t>whether online or in-person</w:t>
      </w:r>
      <w:r w:rsidRPr="002217E7">
        <w:rPr>
          <w:rFonts w:ascii="Myriad Pro" w:hAnsi="Myriad Pro"/>
          <w:sz w:val="20"/>
          <w:szCs w:val="20"/>
        </w:rPr>
        <w:t xml:space="preserve">, resulting in actual or potential harm to the child’s health, survival, development or dignity.  </w:t>
      </w:r>
    </w:p>
    <w:p w14:paraId="16A117FE" w14:textId="77777777" w:rsidR="00632959" w:rsidRPr="002217E7" w:rsidRDefault="00632959" w:rsidP="00632E14">
      <w:pPr>
        <w:spacing w:after="0"/>
        <w:jc w:val="both"/>
        <w:rPr>
          <w:rFonts w:ascii="Myriad Pro" w:hAnsi="Myriad Pro"/>
          <w:sz w:val="20"/>
          <w:szCs w:val="20"/>
        </w:rPr>
      </w:pPr>
    </w:p>
    <w:p w14:paraId="218A77E9" w14:textId="04C5B71F" w:rsidR="009450C1" w:rsidRPr="002217E7" w:rsidRDefault="009450C1" w:rsidP="00632E14">
      <w:pPr>
        <w:pStyle w:val="ListParagraph"/>
        <w:numPr>
          <w:ilvl w:val="0"/>
          <w:numId w:val="15"/>
        </w:numPr>
        <w:spacing w:after="0"/>
        <w:jc w:val="both"/>
        <w:rPr>
          <w:rFonts w:ascii="Myriad Pro" w:hAnsi="Myriad Pro"/>
          <w:sz w:val="20"/>
          <w:szCs w:val="20"/>
        </w:rPr>
      </w:pPr>
      <w:r w:rsidRPr="002217E7">
        <w:rPr>
          <w:rFonts w:ascii="Myriad Pro" w:hAnsi="Myriad Pro"/>
          <w:b/>
          <w:sz w:val="20"/>
          <w:szCs w:val="20"/>
        </w:rPr>
        <w:t>Adult Abuse:</w:t>
      </w:r>
      <w:r w:rsidRPr="002217E7">
        <w:rPr>
          <w:rFonts w:ascii="Myriad Pro" w:hAnsi="Myriad Pro"/>
          <w:sz w:val="20"/>
          <w:szCs w:val="20"/>
        </w:rPr>
        <w:t xml:space="preserve">  a single or repeated act or lack of appropriate actions, occurring within any relationship where there is an expectation of trust, which causes</w:t>
      </w:r>
      <w:r w:rsidR="003A270D" w:rsidRPr="002217E7">
        <w:rPr>
          <w:rFonts w:ascii="Myriad Pro" w:hAnsi="Myriad Pro"/>
          <w:sz w:val="20"/>
          <w:szCs w:val="20"/>
        </w:rPr>
        <w:t xml:space="preserve"> significant</w:t>
      </w:r>
      <w:r w:rsidRPr="002217E7">
        <w:rPr>
          <w:rFonts w:ascii="Myriad Pro" w:hAnsi="Myriad Pro"/>
          <w:sz w:val="20"/>
          <w:szCs w:val="20"/>
        </w:rPr>
        <w:t xml:space="preserve"> harm or distress to a</w:t>
      </w:r>
      <w:r w:rsidR="009B27E8" w:rsidRPr="002217E7">
        <w:rPr>
          <w:rFonts w:ascii="Myriad Pro" w:hAnsi="Myriad Pro"/>
          <w:sz w:val="20"/>
          <w:szCs w:val="20"/>
        </w:rPr>
        <w:t xml:space="preserve"> </w:t>
      </w:r>
      <w:r w:rsidR="00437D42" w:rsidRPr="002217E7">
        <w:rPr>
          <w:rFonts w:ascii="Myriad Pro" w:hAnsi="Myriad Pro"/>
          <w:sz w:val="20"/>
          <w:szCs w:val="20"/>
        </w:rPr>
        <w:t xml:space="preserve">person in a vulnerable situation </w:t>
      </w:r>
      <w:r w:rsidR="00A30A60" w:rsidRPr="002217E7">
        <w:rPr>
          <w:rFonts w:ascii="Myriad Pro" w:hAnsi="Myriad Pro"/>
          <w:sz w:val="20"/>
          <w:szCs w:val="20"/>
        </w:rPr>
        <w:t>age 18 or older</w:t>
      </w:r>
      <w:r w:rsidRPr="002217E7">
        <w:rPr>
          <w:rFonts w:ascii="Myriad Pro" w:hAnsi="Myriad Pro"/>
          <w:sz w:val="20"/>
          <w:szCs w:val="20"/>
        </w:rPr>
        <w:t>.  This includes physical and sexual abuse, as well as neglect and exploitation resulting in potential or actual harm.</w:t>
      </w:r>
    </w:p>
    <w:p w14:paraId="6674C012" w14:textId="77777777" w:rsidR="006D2D12" w:rsidRPr="002217E7" w:rsidRDefault="006D2D12" w:rsidP="00632E14">
      <w:pPr>
        <w:pStyle w:val="Default"/>
        <w:jc w:val="both"/>
        <w:rPr>
          <w:rFonts w:ascii="Myriad Pro" w:hAnsi="Myriad Pro"/>
          <w:color w:val="auto"/>
          <w:sz w:val="20"/>
          <w:szCs w:val="20"/>
        </w:rPr>
      </w:pPr>
    </w:p>
    <w:p w14:paraId="573A6E0E" w14:textId="1A4BD34E" w:rsidR="006D2D12" w:rsidRPr="002217E7" w:rsidRDefault="005970F6" w:rsidP="00CD6377">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2217E7">
        <w:rPr>
          <w:rFonts w:ascii="Myriad Pro" w:eastAsiaTheme="minorEastAsia" w:hAnsi="Myriad Pro" w:cstheme="minorBidi"/>
          <w:caps/>
          <w:color w:val="auto"/>
          <w:spacing w:val="15"/>
          <w:sz w:val="22"/>
          <w:szCs w:val="22"/>
          <w:lang w:eastAsia="zh-CN"/>
        </w:rPr>
        <w:t>5</w:t>
      </w:r>
      <w:r w:rsidR="006D2D12" w:rsidRPr="002217E7">
        <w:rPr>
          <w:rFonts w:ascii="Myriad Pro" w:eastAsiaTheme="minorEastAsia" w:hAnsi="Myriad Pro" w:cstheme="minorBidi"/>
          <w:caps/>
          <w:color w:val="auto"/>
          <w:spacing w:val="15"/>
          <w:sz w:val="22"/>
          <w:szCs w:val="22"/>
          <w:lang w:eastAsia="zh-CN"/>
        </w:rPr>
        <w:t>.</w:t>
      </w:r>
      <w:r w:rsidR="009450C1" w:rsidRPr="002217E7">
        <w:rPr>
          <w:rFonts w:ascii="Myriad Pro" w:eastAsiaTheme="minorEastAsia" w:hAnsi="Myriad Pro" w:cstheme="minorBidi"/>
          <w:caps/>
          <w:color w:val="auto"/>
          <w:spacing w:val="15"/>
          <w:sz w:val="22"/>
          <w:szCs w:val="22"/>
          <w:lang w:eastAsia="zh-CN"/>
        </w:rPr>
        <w:t xml:space="preserve"> Key safeguarding</w:t>
      </w:r>
      <w:r w:rsidR="006D2D12" w:rsidRPr="002217E7">
        <w:rPr>
          <w:rFonts w:ascii="Myriad Pro" w:eastAsiaTheme="minorEastAsia" w:hAnsi="Myriad Pro" w:cstheme="minorBidi"/>
          <w:caps/>
          <w:color w:val="auto"/>
          <w:spacing w:val="15"/>
          <w:sz w:val="22"/>
          <w:szCs w:val="22"/>
          <w:lang w:eastAsia="zh-CN"/>
        </w:rPr>
        <w:t xml:space="preserve"> </w:t>
      </w:r>
      <w:r w:rsidR="00577004" w:rsidRPr="002217E7">
        <w:rPr>
          <w:rFonts w:ascii="Myriad Pro" w:eastAsiaTheme="minorEastAsia" w:hAnsi="Myriad Pro" w:cstheme="minorBidi"/>
          <w:caps/>
          <w:color w:val="auto"/>
          <w:spacing w:val="15"/>
          <w:sz w:val="22"/>
          <w:szCs w:val="22"/>
          <w:lang w:eastAsia="zh-CN"/>
        </w:rPr>
        <w:t>roles and responsibilities</w:t>
      </w:r>
      <w:r w:rsidR="006D2D12" w:rsidRPr="002217E7">
        <w:rPr>
          <w:rFonts w:ascii="Myriad Pro" w:eastAsiaTheme="minorEastAsia" w:hAnsi="Myriad Pro" w:cstheme="minorBidi"/>
          <w:caps/>
          <w:color w:val="auto"/>
          <w:spacing w:val="15"/>
          <w:sz w:val="22"/>
          <w:szCs w:val="22"/>
          <w:lang w:eastAsia="zh-CN"/>
        </w:rPr>
        <w:t xml:space="preserve"> </w:t>
      </w:r>
    </w:p>
    <w:p w14:paraId="779CE33A" w14:textId="69F619F2" w:rsidR="006D2D12" w:rsidRPr="002217E7" w:rsidRDefault="006D2D12" w:rsidP="00A44878">
      <w:pPr>
        <w:pStyle w:val="Default"/>
        <w:rPr>
          <w:rFonts w:ascii="Myriad Pro" w:hAnsi="Myriad Pro"/>
          <w:color w:val="auto"/>
          <w:sz w:val="20"/>
          <w:szCs w:val="20"/>
        </w:rPr>
      </w:pPr>
    </w:p>
    <w:p w14:paraId="2F4A714F" w14:textId="7A91BBD4" w:rsidR="00D82EA3" w:rsidRPr="002217E7" w:rsidRDefault="009450C1" w:rsidP="0017169C">
      <w:pPr>
        <w:pStyle w:val="ListParagraph"/>
        <w:numPr>
          <w:ilvl w:val="0"/>
          <w:numId w:val="18"/>
        </w:numPr>
        <w:jc w:val="both"/>
        <w:rPr>
          <w:rFonts w:ascii="Myriad Pro" w:hAnsi="Myriad Pro"/>
          <w:sz w:val="20"/>
          <w:szCs w:val="20"/>
        </w:rPr>
      </w:pPr>
      <w:r w:rsidRPr="002217E7">
        <w:rPr>
          <w:rFonts w:ascii="Myriad Pro" w:hAnsi="Myriad Pro"/>
          <w:sz w:val="20"/>
          <w:szCs w:val="20"/>
        </w:rPr>
        <w:t>Every</w:t>
      </w:r>
      <w:r w:rsidR="00632959" w:rsidRPr="002217E7">
        <w:rPr>
          <w:rFonts w:ascii="Myriad Pro" w:hAnsi="Myriad Pro"/>
          <w:sz w:val="20"/>
          <w:szCs w:val="20"/>
        </w:rPr>
        <w:t>one</w:t>
      </w:r>
      <w:r w:rsidRPr="002217E7">
        <w:rPr>
          <w:rFonts w:ascii="Myriad Pro" w:hAnsi="Myriad Pro"/>
          <w:sz w:val="20"/>
          <w:szCs w:val="20"/>
        </w:rPr>
        <w:t xml:space="preserve"> in Lumos contributes to effective safeguarding and must understand their responsibilities within the context of their role</w:t>
      </w:r>
      <w:r w:rsidR="000C6023" w:rsidRPr="002217E7">
        <w:rPr>
          <w:rFonts w:ascii="Myriad Pro" w:hAnsi="Myriad Pro"/>
          <w:sz w:val="20"/>
          <w:szCs w:val="20"/>
        </w:rPr>
        <w:t>, and their obligation to report Safeguarding concerns</w:t>
      </w:r>
      <w:r w:rsidRPr="002217E7">
        <w:rPr>
          <w:rFonts w:ascii="Myriad Pro" w:hAnsi="Myriad Pro"/>
          <w:sz w:val="20"/>
          <w:szCs w:val="20"/>
        </w:rPr>
        <w:t xml:space="preserve">.  </w:t>
      </w:r>
      <w:r w:rsidR="003C1CA3" w:rsidRPr="002217E7">
        <w:rPr>
          <w:rFonts w:ascii="Myriad Pro" w:hAnsi="Myriad Pro"/>
          <w:sz w:val="20"/>
          <w:szCs w:val="20"/>
        </w:rPr>
        <w:t xml:space="preserve">All managers must ensure that their </w:t>
      </w:r>
      <w:r w:rsidR="007F23A0" w:rsidRPr="002217E7">
        <w:rPr>
          <w:rFonts w:ascii="Myriad Pro" w:hAnsi="Myriad Pro"/>
          <w:sz w:val="20"/>
          <w:szCs w:val="20"/>
        </w:rPr>
        <w:t>reports are aware of the policy and reporting procedures and address</w:t>
      </w:r>
      <w:r w:rsidR="000672DD" w:rsidRPr="002217E7">
        <w:rPr>
          <w:rFonts w:ascii="Myriad Pro" w:hAnsi="Myriad Pro"/>
          <w:sz w:val="20"/>
          <w:szCs w:val="20"/>
        </w:rPr>
        <w:t xml:space="preserve"> any issues of non-compliance or poor practice.  </w:t>
      </w:r>
      <w:r w:rsidR="009C1885" w:rsidRPr="002217E7">
        <w:rPr>
          <w:rFonts w:ascii="Myriad Pro" w:hAnsi="Myriad Pro"/>
          <w:sz w:val="20"/>
          <w:szCs w:val="20"/>
        </w:rPr>
        <w:t>Failure to comply with Lumos Safeguarding Policy</w:t>
      </w:r>
      <w:r w:rsidR="006E0D59" w:rsidRPr="002217E7">
        <w:rPr>
          <w:rFonts w:ascii="Myriad Pro" w:hAnsi="Myriad Pro"/>
          <w:sz w:val="20"/>
          <w:szCs w:val="20"/>
        </w:rPr>
        <w:t xml:space="preserve"> is a serious issue and can lead to disciplinary action or termination. </w:t>
      </w:r>
      <w:r w:rsidR="00432E86" w:rsidRPr="002217E7">
        <w:rPr>
          <w:rFonts w:ascii="Myriad Pro" w:hAnsi="Myriad Pro"/>
          <w:sz w:val="20"/>
          <w:szCs w:val="20"/>
        </w:rPr>
        <w:t xml:space="preserve">  All staff, associates and partners should be aware of the following expected </w:t>
      </w:r>
      <w:r w:rsidR="00143924" w:rsidRPr="002217E7">
        <w:rPr>
          <w:rFonts w:ascii="Myriad Pro" w:hAnsi="Myriad Pro"/>
          <w:sz w:val="20"/>
          <w:szCs w:val="20"/>
        </w:rPr>
        <w:t>responsibilities and standards</w:t>
      </w:r>
      <w:r w:rsidR="00C362F0" w:rsidRPr="002217E7">
        <w:rPr>
          <w:rFonts w:ascii="Myriad Pro" w:hAnsi="Myriad Pro"/>
          <w:sz w:val="20"/>
          <w:szCs w:val="20"/>
        </w:rPr>
        <w:t xml:space="preserve">.  Further details can be found in the </w:t>
      </w:r>
      <w:r w:rsidR="005F16B2" w:rsidRPr="002217E7">
        <w:rPr>
          <w:rFonts w:ascii="Myriad Pro" w:hAnsi="Myriad Pro"/>
          <w:sz w:val="20"/>
          <w:szCs w:val="20"/>
        </w:rPr>
        <w:t>Appendix C:  Guidelines for Working with Children and Adults at Risk and Conduct Within Communities</w:t>
      </w:r>
      <w:r w:rsidR="002210B0" w:rsidRPr="002217E7">
        <w:rPr>
          <w:rFonts w:ascii="Myriad Pro" w:hAnsi="Myriad Pro"/>
          <w:sz w:val="20"/>
          <w:szCs w:val="20"/>
        </w:rPr>
        <w:t>.</w:t>
      </w:r>
      <w:r w:rsidR="00143924" w:rsidRPr="002217E7">
        <w:rPr>
          <w:rFonts w:ascii="Myriad Pro" w:hAnsi="Myriad Pro"/>
          <w:sz w:val="20"/>
          <w:szCs w:val="20"/>
        </w:rPr>
        <w:t xml:space="preserve"> </w:t>
      </w:r>
    </w:p>
    <w:p w14:paraId="68214F5F" w14:textId="77777777" w:rsidR="006C6A57" w:rsidRPr="002217E7" w:rsidRDefault="006C6A57" w:rsidP="00D64B16">
      <w:pPr>
        <w:spacing w:after="0"/>
        <w:ind w:left="720"/>
        <w:rPr>
          <w:rFonts w:ascii="Myriad Pro" w:hAnsi="Myriad Pro"/>
          <w:sz w:val="20"/>
          <w:szCs w:val="20"/>
          <w:lang w:eastAsia="zh-CN"/>
        </w:rPr>
      </w:pPr>
      <w:r w:rsidRPr="002217E7">
        <w:rPr>
          <w:rFonts w:ascii="Myriad Pro" w:hAnsi="Myriad Pro"/>
          <w:b/>
          <w:bCs/>
          <w:i/>
          <w:iCs/>
          <w:sz w:val="20"/>
          <w:szCs w:val="20"/>
          <w:u w:val="single"/>
          <w:lang w:eastAsia="zh-CN"/>
        </w:rPr>
        <w:t>Lumos staff, associates and partners must ALWAYS</w:t>
      </w:r>
    </w:p>
    <w:p w14:paraId="60EECB99" w14:textId="77777777" w:rsidR="006C6A57" w:rsidRPr="002217E7" w:rsidRDefault="006C6A57" w:rsidP="006C6A57">
      <w:pPr>
        <w:numPr>
          <w:ilvl w:val="0"/>
          <w:numId w:val="42"/>
        </w:numPr>
        <w:spacing w:after="0"/>
        <w:rPr>
          <w:rFonts w:ascii="Myriad Pro" w:hAnsi="Myriad Pro"/>
          <w:sz w:val="20"/>
          <w:szCs w:val="20"/>
          <w:lang w:eastAsia="zh-CN"/>
        </w:rPr>
      </w:pPr>
      <w:r w:rsidRPr="002217E7">
        <w:rPr>
          <w:rFonts w:ascii="Myriad Pro" w:hAnsi="Myriad Pro"/>
          <w:sz w:val="20"/>
          <w:szCs w:val="20"/>
          <w:lang w:eastAsia="zh-CN"/>
        </w:rPr>
        <w:t>Help create a safe work environment by treating everyone (children, adults at risk, members of the wider community and colleagues) with respect and maintaining professional boundaries at all times</w:t>
      </w:r>
    </w:p>
    <w:p w14:paraId="44058F7D" w14:textId="77777777" w:rsidR="006C6A57" w:rsidRPr="002217E7" w:rsidRDefault="006C6A57" w:rsidP="006C6A57">
      <w:pPr>
        <w:numPr>
          <w:ilvl w:val="0"/>
          <w:numId w:val="42"/>
        </w:numPr>
        <w:spacing w:after="0"/>
        <w:rPr>
          <w:rFonts w:ascii="Myriad Pro" w:hAnsi="Myriad Pro"/>
          <w:sz w:val="20"/>
          <w:szCs w:val="20"/>
          <w:lang w:eastAsia="zh-CN"/>
        </w:rPr>
      </w:pPr>
      <w:r w:rsidRPr="002217E7">
        <w:rPr>
          <w:rFonts w:ascii="Myriad Pro" w:hAnsi="Myriad Pro"/>
          <w:sz w:val="20"/>
          <w:szCs w:val="20"/>
          <w:lang w:eastAsia="zh-CN"/>
        </w:rPr>
        <w:t xml:space="preserve">Make sure their work is done in a safe way that will not cause anyone harm </w:t>
      </w:r>
      <w:proofErr w:type="spellStart"/>
      <w:r w:rsidRPr="002217E7">
        <w:rPr>
          <w:rFonts w:ascii="Myriad Pro" w:hAnsi="Myriad Pro"/>
          <w:sz w:val="20"/>
          <w:szCs w:val="20"/>
          <w:lang w:eastAsia="zh-CN"/>
        </w:rPr>
        <w:t>e.g</w:t>
      </w:r>
      <w:proofErr w:type="spellEnd"/>
      <w:r w:rsidRPr="002217E7">
        <w:rPr>
          <w:rFonts w:ascii="Myriad Pro" w:hAnsi="Myriad Pro"/>
          <w:sz w:val="20"/>
          <w:szCs w:val="20"/>
          <w:lang w:eastAsia="zh-CN"/>
        </w:rPr>
        <w:t xml:space="preserve"> embed Safeguarding in their activities as appropriate</w:t>
      </w:r>
    </w:p>
    <w:p w14:paraId="245E7F43" w14:textId="57CA3AC3" w:rsidR="006C6A57" w:rsidRPr="002217E7" w:rsidRDefault="006C6A57" w:rsidP="006C6A57">
      <w:pPr>
        <w:numPr>
          <w:ilvl w:val="0"/>
          <w:numId w:val="42"/>
        </w:numPr>
        <w:spacing w:after="0"/>
        <w:rPr>
          <w:rFonts w:ascii="Myriad Pro" w:hAnsi="Myriad Pro"/>
          <w:sz w:val="20"/>
          <w:szCs w:val="20"/>
          <w:lang w:eastAsia="zh-CN"/>
        </w:rPr>
      </w:pPr>
      <w:r w:rsidRPr="002217E7">
        <w:rPr>
          <w:rFonts w:ascii="Myriad Pro" w:hAnsi="Myriad Pro"/>
          <w:sz w:val="20"/>
          <w:szCs w:val="20"/>
          <w:lang w:eastAsia="zh-CN"/>
        </w:rPr>
        <w:t xml:space="preserve">Report any Safeguarding concerns to a Designated Safeguarding Lead or the </w:t>
      </w:r>
      <w:r w:rsidR="000B1DA3" w:rsidRPr="002217E7">
        <w:rPr>
          <w:rFonts w:ascii="Myriad Pro" w:hAnsi="Myriad Pro"/>
          <w:sz w:val="20"/>
          <w:szCs w:val="20"/>
        </w:rPr>
        <w:t>Global Safeguarding Lead</w:t>
      </w:r>
    </w:p>
    <w:p w14:paraId="5844E071" w14:textId="77777777" w:rsidR="006C6A57" w:rsidRPr="002217E7" w:rsidRDefault="006C6A57" w:rsidP="006C6A57">
      <w:pPr>
        <w:numPr>
          <w:ilvl w:val="0"/>
          <w:numId w:val="42"/>
        </w:numPr>
        <w:spacing w:after="0"/>
        <w:rPr>
          <w:rFonts w:ascii="Myriad Pro" w:hAnsi="Myriad Pro"/>
          <w:sz w:val="20"/>
          <w:szCs w:val="20"/>
          <w:lang w:eastAsia="zh-CN"/>
        </w:rPr>
      </w:pPr>
      <w:r w:rsidRPr="002217E7">
        <w:rPr>
          <w:rFonts w:ascii="Myriad Pro" w:hAnsi="Myriad Pro"/>
          <w:sz w:val="20"/>
          <w:szCs w:val="20"/>
          <w:lang w:eastAsia="zh-CN"/>
        </w:rPr>
        <w:t xml:space="preserve">Line managers and senior staff have an additional responsibility to role model positive behaviours, encourage reports, and support their teams to embed Safeguarding  </w:t>
      </w:r>
    </w:p>
    <w:p w14:paraId="6563243E" w14:textId="77777777" w:rsidR="006C6A57" w:rsidRPr="002217E7" w:rsidRDefault="006C6A57" w:rsidP="006C6A57">
      <w:pPr>
        <w:spacing w:after="0"/>
        <w:rPr>
          <w:rFonts w:ascii="Myriad Pro" w:hAnsi="Myriad Pro"/>
          <w:sz w:val="20"/>
          <w:szCs w:val="20"/>
          <w:lang w:eastAsia="zh-CN"/>
        </w:rPr>
      </w:pPr>
    </w:p>
    <w:p w14:paraId="27724C85" w14:textId="77777777" w:rsidR="006C6A57" w:rsidRPr="002217E7" w:rsidRDefault="006C6A57" w:rsidP="00D64B16">
      <w:pPr>
        <w:spacing w:after="0"/>
        <w:ind w:left="720"/>
        <w:rPr>
          <w:rFonts w:ascii="Myriad Pro" w:hAnsi="Myriad Pro"/>
          <w:sz w:val="20"/>
          <w:szCs w:val="20"/>
          <w:lang w:eastAsia="zh-CN"/>
        </w:rPr>
      </w:pPr>
      <w:r w:rsidRPr="002217E7">
        <w:rPr>
          <w:rFonts w:ascii="Myriad Pro" w:hAnsi="Myriad Pro"/>
          <w:b/>
          <w:bCs/>
          <w:i/>
          <w:iCs/>
          <w:sz w:val="20"/>
          <w:szCs w:val="20"/>
          <w:u w:val="single"/>
          <w:lang w:eastAsia="zh-CN"/>
        </w:rPr>
        <w:t>Lumos staff, associates and partners must NEVER: </w:t>
      </w:r>
    </w:p>
    <w:p w14:paraId="607FBB7B" w14:textId="336DD5DC" w:rsidR="006C6A57" w:rsidRPr="00864228" w:rsidRDefault="006C6A57" w:rsidP="00864228">
      <w:pPr>
        <w:numPr>
          <w:ilvl w:val="0"/>
          <w:numId w:val="43"/>
        </w:numPr>
        <w:tabs>
          <w:tab w:val="clear" w:pos="720"/>
          <w:tab w:val="num" w:pos="1080"/>
        </w:tabs>
        <w:spacing w:after="0"/>
        <w:ind w:left="1080"/>
        <w:rPr>
          <w:rFonts w:ascii="Myriad Pro" w:hAnsi="Myriad Pro"/>
          <w:sz w:val="20"/>
          <w:szCs w:val="20"/>
          <w:lang w:eastAsia="zh-CN"/>
        </w:rPr>
      </w:pPr>
      <w:r w:rsidRPr="002217E7">
        <w:rPr>
          <w:rFonts w:ascii="Myriad Pro" w:hAnsi="Myriad Pro"/>
          <w:sz w:val="20"/>
          <w:szCs w:val="20"/>
          <w:lang w:eastAsia="zh-CN"/>
        </w:rPr>
        <w:t xml:space="preserve">Engage in any form of abuse, harm, exploitation, violence, coercion or threatening behaviour  – or act in a way that makes anyone (children or adults) feel unsafe </w:t>
      </w:r>
    </w:p>
    <w:p w14:paraId="7F5CF37D" w14:textId="77777777" w:rsidR="004C63DB" w:rsidRDefault="006C6A57" w:rsidP="00D64B16">
      <w:pPr>
        <w:numPr>
          <w:ilvl w:val="0"/>
          <w:numId w:val="44"/>
        </w:numPr>
        <w:tabs>
          <w:tab w:val="clear" w:pos="720"/>
          <w:tab w:val="num" w:pos="1080"/>
        </w:tabs>
        <w:spacing w:after="0"/>
        <w:ind w:left="1080"/>
        <w:rPr>
          <w:rFonts w:ascii="Myriad Pro" w:hAnsi="Myriad Pro"/>
          <w:sz w:val="20"/>
          <w:szCs w:val="20"/>
          <w:lang w:eastAsia="zh-CN"/>
        </w:rPr>
      </w:pPr>
      <w:r w:rsidRPr="002217E7">
        <w:rPr>
          <w:rFonts w:ascii="Myriad Pro" w:hAnsi="Myriad Pro"/>
          <w:sz w:val="20"/>
          <w:szCs w:val="20"/>
          <w:lang w:eastAsia="zh-CN"/>
        </w:rPr>
        <w:t xml:space="preserve">Engage in </w:t>
      </w:r>
      <w:r w:rsidR="001F7048">
        <w:rPr>
          <w:rFonts w:ascii="Myriad Pro" w:hAnsi="Myriad Pro"/>
          <w:sz w:val="20"/>
          <w:szCs w:val="20"/>
          <w:lang w:eastAsia="zh-CN"/>
        </w:rPr>
        <w:t>behaviour that may be considered dangerous</w:t>
      </w:r>
      <w:r w:rsidR="00337952">
        <w:rPr>
          <w:rFonts w:ascii="Myriad Pro" w:hAnsi="Myriad Pro"/>
          <w:sz w:val="20"/>
          <w:szCs w:val="20"/>
          <w:lang w:eastAsia="zh-CN"/>
        </w:rPr>
        <w:t>, reckless or may place the physical or psychological safety of children or adults at risk.</w:t>
      </w:r>
    </w:p>
    <w:p w14:paraId="1F4843F7" w14:textId="094CB0F7" w:rsidR="006C6A57" w:rsidRPr="002217E7" w:rsidRDefault="004C63DB" w:rsidP="00D64B16">
      <w:pPr>
        <w:numPr>
          <w:ilvl w:val="0"/>
          <w:numId w:val="44"/>
        </w:numPr>
        <w:tabs>
          <w:tab w:val="clear" w:pos="720"/>
          <w:tab w:val="num" w:pos="1080"/>
        </w:tabs>
        <w:spacing w:after="0"/>
        <w:ind w:left="1080"/>
        <w:rPr>
          <w:rFonts w:ascii="Myriad Pro" w:hAnsi="Myriad Pro"/>
          <w:sz w:val="20"/>
          <w:szCs w:val="20"/>
          <w:lang w:eastAsia="zh-CN"/>
        </w:rPr>
      </w:pPr>
      <w:r>
        <w:rPr>
          <w:rFonts w:ascii="Myriad Pro" w:hAnsi="Myriad Pro"/>
          <w:sz w:val="20"/>
          <w:szCs w:val="20"/>
          <w:lang w:eastAsia="zh-CN"/>
        </w:rPr>
        <w:t xml:space="preserve">Engage in a </w:t>
      </w:r>
      <w:r w:rsidR="006C6A57" w:rsidRPr="002217E7">
        <w:rPr>
          <w:rFonts w:ascii="Myriad Pro" w:hAnsi="Myriad Pro"/>
          <w:sz w:val="20"/>
          <w:szCs w:val="20"/>
          <w:lang w:eastAsia="zh-CN"/>
        </w:rPr>
        <w:t xml:space="preserve">sexual or romantic relationship with anyone in the community where Lumos/partner is working to deliver aid, </w:t>
      </w:r>
      <w:proofErr w:type="gramStart"/>
      <w:r w:rsidR="006C6A57" w:rsidRPr="002217E7">
        <w:rPr>
          <w:rFonts w:ascii="Myriad Pro" w:hAnsi="Myriad Pro"/>
          <w:sz w:val="20"/>
          <w:szCs w:val="20"/>
          <w:lang w:eastAsia="zh-CN"/>
        </w:rPr>
        <w:t>regardless</w:t>
      </w:r>
      <w:proofErr w:type="gramEnd"/>
      <w:r w:rsidR="006C6A57" w:rsidRPr="002217E7">
        <w:rPr>
          <w:rFonts w:ascii="Myriad Pro" w:hAnsi="Myriad Pro"/>
          <w:sz w:val="20"/>
          <w:szCs w:val="20"/>
          <w:lang w:eastAsia="zh-CN"/>
        </w:rPr>
        <w:t xml:space="preserve"> if they are over the age of 18</w:t>
      </w:r>
      <w:r w:rsidR="0053005F">
        <w:rPr>
          <w:rFonts w:ascii="Myriad Pro" w:hAnsi="Myriad Pro"/>
          <w:sz w:val="20"/>
          <w:szCs w:val="20"/>
          <w:lang w:eastAsia="zh-CN"/>
        </w:rPr>
        <w:t xml:space="preserve">.  </w:t>
      </w:r>
    </w:p>
    <w:p w14:paraId="32640BE2" w14:textId="77777777" w:rsidR="006C6A57" w:rsidRPr="002217E7" w:rsidRDefault="006C6A57" w:rsidP="00D64B16">
      <w:pPr>
        <w:numPr>
          <w:ilvl w:val="0"/>
          <w:numId w:val="44"/>
        </w:numPr>
        <w:tabs>
          <w:tab w:val="clear" w:pos="720"/>
          <w:tab w:val="num" w:pos="1080"/>
        </w:tabs>
        <w:spacing w:after="0"/>
        <w:ind w:left="1080"/>
        <w:rPr>
          <w:rFonts w:ascii="Myriad Pro" w:hAnsi="Myriad Pro"/>
          <w:sz w:val="20"/>
          <w:szCs w:val="20"/>
          <w:lang w:eastAsia="zh-CN"/>
        </w:rPr>
      </w:pPr>
      <w:r w:rsidRPr="002217E7">
        <w:rPr>
          <w:rFonts w:ascii="Myriad Pro" w:hAnsi="Myriad Pro"/>
          <w:sz w:val="20"/>
          <w:szCs w:val="20"/>
          <w:lang w:eastAsia="zh-CN"/>
        </w:rPr>
        <w:t>Exchange or attempt to exchange money, employment, goods or services for sexual acts. Staff and associates are  prohibited from buying sex</w:t>
      </w:r>
    </w:p>
    <w:p w14:paraId="4328BCEF" w14:textId="77777777" w:rsidR="006C6A57" w:rsidRPr="002217E7" w:rsidRDefault="006C6A57" w:rsidP="00D64B16">
      <w:pPr>
        <w:numPr>
          <w:ilvl w:val="0"/>
          <w:numId w:val="44"/>
        </w:numPr>
        <w:tabs>
          <w:tab w:val="clear" w:pos="720"/>
          <w:tab w:val="num" w:pos="1080"/>
        </w:tabs>
        <w:spacing w:after="0"/>
        <w:ind w:left="1080"/>
        <w:rPr>
          <w:rFonts w:ascii="Myriad Pro" w:hAnsi="Myriad Pro"/>
          <w:sz w:val="20"/>
          <w:szCs w:val="20"/>
          <w:lang w:eastAsia="zh-CN"/>
        </w:rPr>
      </w:pPr>
      <w:r w:rsidRPr="002217E7">
        <w:rPr>
          <w:rFonts w:ascii="Myriad Pro" w:hAnsi="Myriad Pro"/>
          <w:sz w:val="20"/>
          <w:szCs w:val="20"/>
          <w:lang w:eastAsia="zh-CN"/>
        </w:rPr>
        <w:t>Take Lumos goods/aid for themselves, distribute them to anyone other than those on the distribution list, or attempt to exchange them for sexual favours or money (</w:t>
      </w:r>
      <w:proofErr w:type="spellStart"/>
      <w:r w:rsidRPr="002217E7">
        <w:rPr>
          <w:rFonts w:ascii="Myriad Pro" w:hAnsi="Myriad Pro"/>
          <w:sz w:val="20"/>
          <w:szCs w:val="20"/>
          <w:lang w:eastAsia="zh-CN"/>
        </w:rPr>
        <w:t>e.g</w:t>
      </w:r>
      <w:proofErr w:type="spellEnd"/>
      <w:r w:rsidRPr="002217E7">
        <w:rPr>
          <w:rFonts w:ascii="Myriad Pro" w:hAnsi="Myriad Pro"/>
          <w:sz w:val="20"/>
          <w:szCs w:val="20"/>
          <w:lang w:eastAsia="zh-CN"/>
        </w:rPr>
        <w:t xml:space="preserve"> a bribe)</w:t>
      </w:r>
    </w:p>
    <w:p w14:paraId="538F21A1" w14:textId="77777777" w:rsidR="00615D15" w:rsidRPr="002217E7" w:rsidRDefault="00615D15" w:rsidP="00D64B16">
      <w:pPr>
        <w:jc w:val="both"/>
        <w:rPr>
          <w:rFonts w:ascii="Myriad Pro" w:hAnsi="Myriad Pro"/>
          <w:sz w:val="20"/>
          <w:szCs w:val="20"/>
        </w:rPr>
      </w:pPr>
    </w:p>
    <w:p w14:paraId="52BE2819" w14:textId="789FAEB4" w:rsidR="009450C1" w:rsidRPr="002217E7" w:rsidRDefault="00F00249" w:rsidP="0017169C">
      <w:pPr>
        <w:pStyle w:val="ListParagraph"/>
        <w:numPr>
          <w:ilvl w:val="0"/>
          <w:numId w:val="18"/>
        </w:numPr>
        <w:jc w:val="both"/>
        <w:rPr>
          <w:rFonts w:ascii="Myriad Pro" w:hAnsi="Myriad Pro"/>
          <w:sz w:val="20"/>
          <w:szCs w:val="20"/>
        </w:rPr>
      </w:pPr>
      <w:r w:rsidRPr="002217E7">
        <w:rPr>
          <w:rFonts w:ascii="Myriad Pro" w:hAnsi="Myriad Pro"/>
          <w:sz w:val="20"/>
          <w:szCs w:val="20"/>
        </w:rPr>
        <w:t xml:space="preserve">The </w:t>
      </w:r>
      <w:r w:rsidR="009450C1" w:rsidRPr="002217E7">
        <w:rPr>
          <w:rFonts w:ascii="Myriad Pro" w:hAnsi="Myriad Pro"/>
          <w:sz w:val="20"/>
          <w:szCs w:val="20"/>
        </w:rPr>
        <w:t xml:space="preserve">following Lumos groups and </w:t>
      </w:r>
      <w:r w:rsidR="00F81C30" w:rsidRPr="002217E7">
        <w:rPr>
          <w:rFonts w:ascii="Myriad Pro" w:hAnsi="Myriad Pro"/>
          <w:sz w:val="20"/>
          <w:szCs w:val="20"/>
        </w:rPr>
        <w:t>individuals</w:t>
      </w:r>
      <w:r w:rsidR="009450C1" w:rsidRPr="002217E7">
        <w:rPr>
          <w:rFonts w:ascii="Myriad Pro" w:hAnsi="Myriad Pro"/>
          <w:sz w:val="20"/>
          <w:szCs w:val="20"/>
        </w:rPr>
        <w:t xml:space="preserve"> will have specific safeguarding responsibilities related to the implementation and monitoring of this policy.  Names and contact details of all key safeguarding staff can be found in </w:t>
      </w:r>
      <w:r w:rsidR="00002C1A" w:rsidRPr="002217E7">
        <w:rPr>
          <w:rFonts w:ascii="Myriad Pro" w:hAnsi="Myriad Pro"/>
          <w:sz w:val="20"/>
          <w:szCs w:val="20"/>
        </w:rPr>
        <w:t>Appendix B</w:t>
      </w:r>
      <w:r w:rsidR="00954FB9" w:rsidRPr="002217E7">
        <w:rPr>
          <w:rFonts w:ascii="Myriad Pro" w:hAnsi="Myriad Pro"/>
          <w:sz w:val="20"/>
          <w:szCs w:val="20"/>
        </w:rPr>
        <w:t>.</w:t>
      </w:r>
    </w:p>
    <w:p w14:paraId="3B30DF38" w14:textId="77777777" w:rsidR="0017169C" w:rsidRPr="002217E7" w:rsidRDefault="0017169C" w:rsidP="0017169C">
      <w:pPr>
        <w:pStyle w:val="ListParagraph"/>
        <w:jc w:val="both"/>
        <w:rPr>
          <w:rFonts w:ascii="Myriad Pro" w:hAnsi="Myriad Pro"/>
          <w:sz w:val="20"/>
          <w:szCs w:val="20"/>
        </w:rPr>
      </w:pPr>
    </w:p>
    <w:p w14:paraId="668E6CAD" w14:textId="68B6035D" w:rsidR="007E10B8" w:rsidRPr="002217E7" w:rsidRDefault="009450C1" w:rsidP="007E10B8">
      <w:pPr>
        <w:pStyle w:val="ListParagraph"/>
        <w:numPr>
          <w:ilvl w:val="0"/>
          <w:numId w:val="18"/>
        </w:numPr>
        <w:jc w:val="both"/>
        <w:rPr>
          <w:rFonts w:ascii="Myriad Pro" w:hAnsi="Myriad Pro"/>
          <w:sz w:val="20"/>
          <w:szCs w:val="20"/>
        </w:rPr>
      </w:pPr>
      <w:r w:rsidRPr="002217E7">
        <w:rPr>
          <w:rFonts w:ascii="Myriad Pro" w:hAnsi="Myriad Pro"/>
          <w:b/>
          <w:sz w:val="20"/>
          <w:szCs w:val="20"/>
        </w:rPr>
        <w:t>Board of Trustees</w:t>
      </w:r>
      <w:r w:rsidR="00632959" w:rsidRPr="002217E7">
        <w:rPr>
          <w:rFonts w:ascii="Myriad Pro" w:hAnsi="Myriad Pro"/>
          <w:b/>
          <w:sz w:val="20"/>
          <w:szCs w:val="20"/>
        </w:rPr>
        <w:t xml:space="preserve">:  </w:t>
      </w:r>
      <w:r w:rsidRPr="002217E7">
        <w:rPr>
          <w:rFonts w:ascii="Myriad Pro" w:hAnsi="Myriad Pro"/>
          <w:sz w:val="20"/>
          <w:szCs w:val="20"/>
        </w:rPr>
        <w:t>The Board of Trustees carries the ultimate responsibility for safeguarding at Lumos.  Safeguarding both staff and</w:t>
      </w:r>
      <w:r w:rsidR="000A6A2A" w:rsidRPr="002217E7">
        <w:rPr>
          <w:rFonts w:ascii="Myriad Pro" w:hAnsi="Myriad Pro"/>
          <w:sz w:val="20"/>
          <w:szCs w:val="20"/>
        </w:rPr>
        <w:t xml:space="preserve"> children/adults at risk </w:t>
      </w:r>
      <w:r w:rsidRPr="002217E7">
        <w:rPr>
          <w:rFonts w:ascii="Myriad Pro" w:hAnsi="Myriad Pro"/>
          <w:sz w:val="20"/>
          <w:szCs w:val="20"/>
        </w:rPr>
        <w:t>is a governance priority.  The Board of Trustees will promote a fair, open and positive culture and ensure all involved feel able to report concerns, confident they will be heard and responded to.  The Board will ensure that appropriate safeguarding polic</w:t>
      </w:r>
      <w:r w:rsidR="000270A4" w:rsidRPr="002217E7">
        <w:rPr>
          <w:rFonts w:ascii="Myriad Pro" w:hAnsi="Myriad Pro"/>
          <w:sz w:val="20"/>
          <w:szCs w:val="20"/>
        </w:rPr>
        <w:t>i</w:t>
      </w:r>
      <w:r w:rsidRPr="002217E7">
        <w:rPr>
          <w:rFonts w:ascii="Myriad Pro" w:hAnsi="Myriad Pro"/>
          <w:sz w:val="20"/>
          <w:szCs w:val="20"/>
        </w:rPr>
        <w:t xml:space="preserve">es and procedures are in place and undertake ongoing review and monitoring of safeguarding within Lumos.  </w:t>
      </w:r>
    </w:p>
    <w:p w14:paraId="4E19DA16" w14:textId="77777777" w:rsidR="007E10B8" w:rsidRPr="002217E7" w:rsidRDefault="007E10B8" w:rsidP="007E10B8">
      <w:pPr>
        <w:pStyle w:val="ListParagraph"/>
        <w:jc w:val="both"/>
        <w:rPr>
          <w:rFonts w:ascii="Myriad Pro" w:hAnsi="Myriad Pro"/>
          <w:sz w:val="20"/>
          <w:szCs w:val="20"/>
        </w:rPr>
      </w:pPr>
    </w:p>
    <w:p w14:paraId="6A12B5C2" w14:textId="43B38D78" w:rsidR="009450C1" w:rsidRPr="002217E7" w:rsidRDefault="009450C1" w:rsidP="0017169C">
      <w:pPr>
        <w:pStyle w:val="ListParagraph"/>
        <w:numPr>
          <w:ilvl w:val="0"/>
          <w:numId w:val="18"/>
        </w:numPr>
        <w:jc w:val="both"/>
        <w:rPr>
          <w:rFonts w:ascii="Myriad Pro" w:hAnsi="Myriad Pro"/>
          <w:sz w:val="20"/>
          <w:szCs w:val="20"/>
        </w:rPr>
      </w:pPr>
      <w:r w:rsidRPr="002217E7">
        <w:rPr>
          <w:rFonts w:ascii="Myriad Pro" w:hAnsi="Myriad Pro"/>
          <w:b/>
          <w:sz w:val="20"/>
          <w:szCs w:val="20"/>
        </w:rPr>
        <w:t>Nominated Trustee for Safeguarding</w:t>
      </w:r>
      <w:r w:rsidR="00632959" w:rsidRPr="002217E7">
        <w:rPr>
          <w:rFonts w:ascii="Myriad Pro" w:hAnsi="Myriad Pro"/>
          <w:b/>
          <w:sz w:val="20"/>
          <w:szCs w:val="20"/>
        </w:rPr>
        <w:t xml:space="preserve">:  </w:t>
      </w:r>
      <w:r w:rsidRPr="002217E7">
        <w:rPr>
          <w:rFonts w:ascii="Myriad Pro" w:hAnsi="Myriad Pro"/>
          <w:sz w:val="20"/>
          <w:szCs w:val="20"/>
        </w:rPr>
        <w:t>The Nominated Trustee for Safeguarding has responsibility for providing feedback to the Board on the effective implementation of</w:t>
      </w:r>
      <w:r w:rsidR="000270A4" w:rsidRPr="002217E7">
        <w:rPr>
          <w:rFonts w:ascii="Myriad Pro" w:hAnsi="Myriad Pro"/>
          <w:sz w:val="20"/>
          <w:szCs w:val="20"/>
        </w:rPr>
        <w:t xml:space="preserve"> the</w:t>
      </w:r>
      <w:r w:rsidRPr="002217E7">
        <w:rPr>
          <w:rFonts w:ascii="Myriad Pro" w:hAnsi="Myriad Pro"/>
          <w:sz w:val="20"/>
          <w:szCs w:val="20"/>
        </w:rPr>
        <w:t xml:space="preserve"> safeguarding policy, practice</w:t>
      </w:r>
      <w:r w:rsidR="003E4922" w:rsidRPr="002217E7">
        <w:rPr>
          <w:rFonts w:ascii="Myriad Pro" w:hAnsi="Myriad Pro"/>
          <w:sz w:val="20"/>
          <w:szCs w:val="20"/>
        </w:rPr>
        <w:t>s</w:t>
      </w:r>
      <w:r w:rsidRPr="002217E7">
        <w:rPr>
          <w:rFonts w:ascii="Myriad Pro" w:hAnsi="Myriad Pro"/>
          <w:sz w:val="20"/>
          <w:szCs w:val="20"/>
        </w:rPr>
        <w:t xml:space="preserve"> and procedures within Lumos.  The Nominated Trustee for Safeguarding is part of the </w:t>
      </w:r>
      <w:r w:rsidR="00866CF1" w:rsidRPr="002217E7">
        <w:rPr>
          <w:rFonts w:ascii="Myriad Pro" w:hAnsi="Myriad Pro"/>
          <w:sz w:val="20"/>
          <w:szCs w:val="20"/>
        </w:rPr>
        <w:t>Programmes and Safeguarding Committee</w:t>
      </w:r>
      <w:r w:rsidRPr="002217E7">
        <w:rPr>
          <w:rFonts w:ascii="Myriad Pro" w:hAnsi="Myriad Pro"/>
          <w:sz w:val="20"/>
          <w:szCs w:val="20"/>
        </w:rPr>
        <w:t>, and will receive quarterly reports on</w:t>
      </w:r>
      <w:r w:rsidR="00925927" w:rsidRPr="002217E7">
        <w:rPr>
          <w:rFonts w:ascii="Myriad Pro" w:hAnsi="Myriad Pro"/>
          <w:sz w:val="20"/>
          <w:szCs w:val="20"/>
        </w:rPr>
        <w:t xml:space="preserve"> </w:t>
      </w:r>
      <w:r w:rsidRPr="002217E7">
        <w:rPr>
          <w:rFonts w:ascii="Myriad Pro" w:hAnsi="Myriad Pro"/>
          <w:sz w:val="20"/>
          <w:szCs w:val="20"/>
        </w:rPr>
        <w:t xml:space="preserve">safeguarding cases and </w:t>
      </w:r>
      <w:r w:rsidR="009C4DF4" w:rsidRPr="002217E7">
        <w:rPr>
          <w:rFonts w:ascii="Myriad Pro" w:hAnsi="Myriad Pro"/>
          <w:sz w:val="20"/>
          <w:szCs w:val="20"/>
        </w:rPr>
        <w:t>functions</w:t>
      </w:r>
      <w:r w:rsidRPr="002217E7">
        <w:rPr>
          <w:rFonts w:ascii="Myriad Pro" w:hAnsi="Myriad Pro"/>
          <w:sz w:val="20"/>
          <w:szCs w:val="20"/>
        </w:rPr>
        <w:t xml:space="preserve"> to ensure </w:t>
      </w:r>
      <w:r w:rsidR="008903B9" w:rsidRPr="002217E7">
        <w:rPr>
          <w:rFonts w:ascii="Myriad Pro" w:hAnsi="Myriad Pro"/>
          <w:sz w:val="20"/>
          <w:szCs w:val="20"/>
        </w:rPr>
        <w:t>high quality safeguarding and</w:t>
      </w:r>
      <w:r w:rsidRPr="002217E7">
        <w:rPr>
          <w:rFonts w:ascii="Myriad Pro" w:hAnsi="Myriad Pro"/>
          <w:sz w:val="20"/>
          <w:szCs w:val="20"/>
        </w:rPr>
        <w:t xml:space="preserve"> that all learning f</w:t>
      </w:r>
      <w:r w:rsidR="003E4922" w:rsidRPr="002217E7">
        <w:rPr>
          <w:rFonts w:ascii="Myriad Pro" w:hAnsi="Myriad Pro"/>
          <w:sz w:val="20"/>
          <w:szCs w:val="20"/>
        </w:rPr>
        <w:t>ro</w:t>
      </w:r>
      <w:r w:rsidRPr="002217E7">
        <w:rPr>
          <w:rFonts w:ascii="Myriad Pro" w:hAnsi="Myriad Pro"/>
          <w:sz w:val="20"/>
          <w:szCs w:val="20"/>
        </w:rPr>
        <w:t>m individual cases is translate</w:t>
      </w:r>
      <w:r w:rsidR="008903B9" w:rsidRPr="002217E7">
        <w:rPr>
          <w:rFonts w:ascii="Myriad Pro" w:hAnsi="Myriad Pro"/>
          <w:sz w:val="20"/>
          <w:szCs w:val="20"/>
        </w:rPr>
        <w:t xml:space="preserve">d </w:t>
      </w:r>
      <w:r w:rsidRPr="002217E7">
        <w:rPr>
          <w:rFonts w:ascii="Myriad Pro" w:hAnsi="Myriad Pro"/>
          <w:sz w:val="20"/>
          <w:szCs w:val="20"/>
        </w:rPr>
        <w:t xml:space="preserve">to organisational wide policy and practice changes, where necessary.  He/she will provide advice and guidance on complex </w:t>
      </w:r>
      <w:r w:rsidR="00BB0DEA" w:rsidRPr="002217E7">
        <w:rPr>
          <w:rFonts w:ascii="Myriad Pro" w:hAnsi="Myriad Pro"/>
          <w:sz w:val="20"/>
          <w:szCs w:val="20"/>
        </w:rPr>
        <w:t>or high</w:t>
      </w:r>
      <w:r w:rsidR="00C22C67" w:rsidRPr="002217E7">
        <w:rPr>
          <w:rFonts w:ascii="Myriad Pro" w:hAnsi="Myriad Pro"/>
          <w:sz w:val="20"/>
          <w:szCs w:val="20"/>
        </w:rPr>
        <w:t>-</w:t>
      </w:r>
      <w:r w:rsidR="00BB0DEA" w:rsidRPr="002217E7">
        <w:rPr>
          <w:rFonts w:ascii="Myriad Pro" w:hAnsi="Myriad Pro"/>
          <w:sz w:val="20"/>
          <w:szCs w:val="20"/>
        </w:rPr>
        <w:t xml:space="preserve">risk </w:t>
      </w:r>
      <w:r w:rsidRPr="002217E7">
        <w:rPr>
          <w:rFonts w:ascii="Myriad Pro" w:hAnsi="Myriad Pro"/>
          <w:sz w:val="20"/>
          <w:szCs w:val="20"/>
        </w:rPr>
        <w:t>cases</w:t>
      </w:r>
      <w:r w:rsidR="007869A6" w:rsidRPr="002217E7">
        <w:rPr>
          <w:rFonts w:ascii="Myriad Pro" w:hAnsi="Myriad Pro"/>
          <w:sz w:val="20"/>
          <w:szCs w:val="20"/>
        </w:rPr>
        <w:t xml:space="preserve"> and escalate these to the Board as necessary.  </w:t>
      </w:r>
      <w:r w:rsidRPr="002217E7">
        <w:rPr>
          <w:rFonts w:ascii="Myriad Pro" w:hAnsi="Myriad Pro"/>
          <w:sz w:val="20"/>
          <w:szCs w:val="20"/>
        </w:rPr>
        <w:t xml:space="preserve">The Nominated Trustee will act as a key point of contact for the </w:t>
      </w:r>
      <w:r w:rsidR="000B1DA3" w:rsidRPr="002217E7">
        <w:rPr>
          <w:rFonts w:ascii="Myriad Pro" w:hAnsi="Myriad Pro"/>
          <w:sz w:val="20"/>
          <w:szCs w:val="20"/>
        </w:rPr>
        <w:t xml:space="preserve">Global Safeguarding Lead </w:t>
      </w:r>
      <w:r w:rsidRPr="002217E7">
        <w:rPr>
          <w:rFonts w:ascii="Myriad Pro" w:hAnsi="Myriad Pro"/>
          <w:sz w:val="20"/>
          <w:szCs w:val="20"/>
        </w:rPr>
        <w:t>and the</w:t>
      </w:r>
      <w:r w:rsidR="00DA5B4C" w:rsidRPr="002217E7">
        <w:rPr>
          <w:rFonts w:ascii="Myriad Pro" w:hAnsi="Myriad Pro"/>
          <w:sz w:val="20"/>
          <w:szCs w:val="20"/>
        </w:rPr>
        <w:t xml:space="preserve"> </w:t>
      </w:r>
      <w:r w:rsidRPr="002217E7">
        <w:rPr>
          <w:rFonts w:ascii="Myriad Pro" w:hAnsi="Myriad Pro"/>
          <w:sz w:val="20"/>
          <w:szCs w:val="20"/>
        </w:rPr>
        <w:t xml:space="preserve">Chief Executive, as well as be the point of receipt for any </w:t>
      </w:r>
      <w:r w:rsidR="00513B94" w:rsidRPr="002217E7">
        <w:rPr>
          <w:rFonts w:ascii="Myriad Pro" w:hAnsi="Myriad Pro"/>
          <w:sz w:val="20"/>
          <w:szCs w:val="20"/>
        </w:rPr>
        <w:t xml:space="preserve">safeguarding </w:t>
      </w:r>
      <w:r w:rsidRPr="002217E7">
        <w:rPr>
          <w:rFonts w:ascii="Myriad Pro" w:hAnsi="Myriad Pro"/>
          <w:sz w:val="20"/>
          <w:szCs w:val="20"/>
        </w:rPr>
        <w:t>concerns regarding the</w:t>
      </w:r>
      <w:r w:rsidR="00DA5B4C" w:rsidRPr="002217E7">
        <w:rPr>
          <w:rFonts w:ascii="Myriad Pro" w:hAnsi="Myriad Pro"/>
          <w:sz w:val="20"/>
          <w:szCs w:val="20"/>
        </w:rPr>
        <w:t xml:space="preserve"> </w:t>
      </w:r>
      <w:r w:rsidR="000B1DA3" w:rsidRPr="002217E7">
        <w:rPr>
          <w:rFonts w:ascii="Myriad Pro" w:hAnsi="Myriad Pro"/>
          <w:sz w:val="20"/>
          <w:szCs w:val="20"/>
        </w:rPr>
        <w:t xml:space="preserve">Global Safeguarding Lead </w:t>
      </w:r>
      <w:r w:rsidR="00DA5B4C" w:rsidRPr="002217E7">
        <w:rPr>
          <w:rFonts w:ascii="Myriad Pro" w:hAnsi="Myriad Pro"/>
          <w:sz w:val="20"/>
          <w:szCs w:val="20"/>
        </w:rPr>
        <w:t>or</w:t>
      </w:r>
      <w:r w:rsidR="00693666" w:rsidRPr="002217E7">
        <w:rPr>
          <w:rFonts w:ascii="Myriad Pro" w:hAnsi="Myriad Pro"/>
          <w:sz w:val="20"/>
          <w:szCs w:val="20"/>
        </w:rPr>
        <w:t xml:space="preserve"> </w:t>
      </w:r>
      <w:r w:rsidRPr="002217E7">
        <w:rPr>
          <w:rFonts w:ascii="Myriad Pro" w:hAnsi="Myriad Pro"/>
          <w:sz w:val="20"/>
          <w:szCs w:val="20"/>
        </w:rPr>
        <w:t xml:space="preserve">Chief Executive.  </w:t>
      </w:r>
    </w:p>
    <w:p w14:paraId="70738E8E" w14:textId="77777777" w:rsidR="007E10B8" w:rsidRPr="002217E7" w:rsidRDefault="007E10B8" w:rsidP="007E10B8">
      <w:pPr>
        <w:pStyle w:val="ListParagraph"/>
        <w:jc w:val="both"/>
        <w:rPr>
          <w:rFonts w:ascii="Myriad Pro" w:hAnsi="Myriad Pro"/>
          <w:sz w:val="20"/>
          <w:szCs w:val="20"/>
        </w:rPr>
      </w:pPr>
    </w:p>
    <w:p w14:paraId="56874445" w14:textId="1AF2C8C4" w:rsidR="009450C1" w:rsidRPr="002217E7" w:rsidRDefault="00C263E6" w:rsidP="0017169C">
      <w:pPr>
        <w:pStyle w:val="ListParagraph"/>
        <w:numPr>
          <w:ilvl w:val="0"/>
          <w:numId w:val="18"/>
        </w:numPr>
        <w:jc w:val="both"/>
        <w:rPr>
          <w:rFonts w:ascii="Myriad Pro" w:hAnsi="Myriad Pro"/>
          <w:sz w:val="20"/>
          <w:szCs w:val="20"/>
        </w:rPr>
      </w:pPr>
      <w:r w:rsidRPr="002217E7">
        <w:rPr>
          <w:rFonts w:ascii="Myriad Pro" w:hAnsi="Myriad Pro"/>
          <w:b/>
          <w:bCs/>
          <w:sz w:val="20"/>
          <w:szCs w:val="20"/>
        </w:rPr>
        <w:t xml:space="preserve">The Safeguarding Working Group (SWG) </w:t>
      </w:r>
      <w:r w:rsidR="009450C1" w:rsidRPr="002217E7">
        <w:rPr>
          <w:rFonts w:ascii="Myriad Pro" w:hAnsi="Myriad Pro"/>
          <w:sz w:val="20"/>
          <w:szCs w:val="20"/>
        </w:rPr>
        <w:t>is made up of key senior leaders and safeguarding staff and is responsible for monitoring and providing critical advice on the quality and effectiveness of safeguarding</w:t>
      </w:r>
      <w:r w:rsidR="003E4922" w:rsidRPr="002217E7">
        <w:rPr>
          <w:rFonts w:ascii="Myriad Pro" w:hAnsi="Myriad Pro"/>
          <w:sz w:val="20"/>
          <w:szCs w:val="20"/>
        </w:rPr>
        <w:t xml:space="preserve"> for children and </w:t>
      </w:r>
      <w:r w:rsidR="000028A2" w:rsidRPr="002217E7">
        <w:rPr>
          <w:rFonts w:ascii="Myriad Pro" w:hAnsi="Myriad Pro"/>
          <w:sz w:val="20"/>
          <w:szCs w:val="20"/>
        </w:rPr>
        <w:t>adults at risk</w:t>
      </w:r>
      <w:r w:rsidR="009450C1" w:rsidRPr="002217E7">
        <w:rPr>
          <w:rFonts w:ascii="Myriad Pro" w:hAnsi="Myriad Pro"/>
          <w:sz w:val="20"/>
          <w:szCs w:val="20"/>
        </w:rPr>
        <w:t xml:space="preserve"> throughout Lumos.  The </w:t>
      </w:r>
      <w:r w:rsidR="00226F0B" w:rsidRPr="002217E7">
        <w:rPr>
          <w:rFonts w:ascii="Myriad Pro" w:hAnsi="Myriad Pro"/>
          <w:sz w:val="20"/>
          <w:szCs w:val="20"/>
        </w:rPr>
        <w:t xml:space="preserve">SWG </w:t>
      </w:r>
      <w:r w:rsidR="009450C1" w:rsidRPr="002217E7">
        <w:rPr>
          <w:rFonts w:ascii="Myriad Pro" w:hAnsi="Myriad Pro"/>
          <w:sz w:val="20"/>
          <w:szCs w:val="20"/>
        </w:rPr>
        <w:t>will meet quarterly to review safeguarding cases, as well as key safeguarding functions/mechanisms including safer recruitment, training, reporting and recording and adherence to legal reporting requirements</w:t>
      </w:r>
      <w:r w:rsidR="00E442BD" w:rsidRPr="002217E7">
        <w:rPr>
          <w:rFonts w:ascii="Myriad Pro" w:hAnsi="Myriad Pro"/>
          <w:sz w:val="20"/>
          <w:szCs w:val="20"/>
        </w:rPr>
        <w:t>.</w:t>
      </w:r>
    </w:p>
    <w:p w14:paraId="533FD36B" w14:textId="77777777" w:rsidR="007E10B8" w:rsidRPr="002217E7" w:rsidRDefault="007E10B8" w:rsidP="007E10B8">
      <w:pPr>
        <w:pStyle w:val="ListParagraph"/>
        <w:jc w:val="both"/>
        <w:rPr>
          <w:rFonts w:ascii="Myriad Pro" w:hAnsi="Myriad Pro"/>
          <w:sz w:val="20"/>
          <w:szCs w:val="20"/>
        </w:rPr>
      </w:pPr>
    </w:p>
    <w:p w14:paraId="6C277555" w14:textId="3576764F" w:rsidR="009450C1" w:rsidRPr="002217E7" w:rsidRDefault="009450C1" w:rsidP="0017169C">
      <w:pPr>
        <w:pStyle w:val="ListParagraph"/>
        <w:numPr>
          <w:ilvl w:val="0"/>
          <w:numId w:val="18"/>
        </w:numPr>
        <w:jc w:val="both"/>
        <w:rPr>
          <w:rFonts w:ascii="Myriad Pro" w:hAnsi="Myriad Pro"/>
          <w:sz w:val="20"/>
          <w:szCs w:val="20"/>
        </w:rPr>
      </w:pPr>
      <w:r w:rsidRPr="002217E7">
        <w:rPr>
          <w:rFonts w:ascii="Myriad Pro" w:hAnsi="Myriad Pro"/>
          <w:b/>
          <w:sz w:val="20"/>
          <w:szCs w:val="20"/>
        </w:rPr>
        <w:t>Chief Executive</w:t>
      </w:r>
      <w:r w:rsidR="00773A16" w:rsidRPr="002217E7">
        <w:rPr>
          <w:rFonts w:ascii="Myriad Pro" w:hAnsi="Myriad Pro"/>
          <w:b/>
          <w:sz w:val="20"/>
          <w:szCs w:val="20"/>
        </w:rPr>
        <w:t xml:space="preserve">:  </w:t>
      </w:r>
      <w:r w:rsidRPr="002217E7">
        <w:rPr>
          <w:rFonts w:ascii="Myriad Pro" w:hAnsi="Myriad Pro"/>
          <w:sz w:val="20"/>
          <w:szCs w:val="20"/>
        </w:rPr>
        <w:t xml:space="preserve">The Chief Executive exercises organisational oversight regarding </w:t>
      </w:r>
      <w:proofErr w:type="spellStart"/>
      <w:r w:rsidRPr="002217E7">
        <w:rPr>
          <w:rFonts w:ascii="Myriad Pro" w:hAnsi="Myriad Pro"/>
          <w:sz w:val="20"/>
          <w:szCs w:val="20"/>
        </w:rPr>
        <w:t>Lumos’</w:t>
      </w:r>
      <w:proofErr w:type="spellEnd"/>
      <w:r w:rsidRPr="002217E7">
        <w:rPr>
          <w:rFonts w:ascii="Myriad Pro" w:hAnsi="Myriad Pro"/>
          <w:sz w:val="20"/>
          <w:szCs w:val="20"/>
        </w:rPr>
        <w:t xml:space="preserve"> safeguarding policy, procedures, practice and performance.  Together with the</w:t>
      </w:r>
      <w:r w:rsidR="002217E7" w:rsidRPr="002217E7">
        <w:rPr>
          <w:rFonts w:ascii="Myriad Pro" w:hAnsi="Myriad Pro"/>
          <w:sz w:val="20"/>
          <w:szCs w:val="20"/>
        </w:rPr>
        <w:t xml:space="preserve"> </w:t>
      </w:r>
      <w:r w:rsidR="00681167" w:rsidRPr="002217E7">
        <w:rPr>
          <w:rFonts w:ascii="Myriad Pro" w:hAnsi="Myriad Pro"/>
          <w:sz w:val="20"/>
          <w:szCs w:val="20"/>
        </w:rPr>
        <w:t>Global Safeguarding Lead</w:t>
      </w:r>
      <w:r w:rsidR="006435F0" w:rsidRPr="002217E7">
        <w:rPr>
          <w:rFonts w:ascii="Myriad Pro" w:hAnsi="Myriad Pro"/>
          <w:sz w:val="20"/>
          <w:szCs w:val="20"/>
        </w:rPr>
        <w:t xml:space="preserve">, </w:t>
      </w:r>
      <w:r w:rsidRPr="002217E7">
        <w:rPr>
          <w:rFonts w:ascii="Myriad Pro" w:hAnsi="Myriad Pro"/>
          <w:sz w:val="20"/>
          <w:szCs w:val="20"/>
        </w:rPr>
        <w:t xml:space="preserve">the Chief Executive will prepare an annual report for the Board on safeguarding, reviewing practice, effectiveness and highlighting areas for improvement.  The Chief Executive will notify the Nominated Trustee for Safeguarding immediately or as soon as possible thereafter, after learning of any safeguarding allegations relating to Lumos staff and/or associates and/or any safeguarding issues/concerns which are likely to impact reputationally on Lumos.  </w:t>
      </w:r>
    </w:p>
    <w:p w14:paraId="70598DE1" w14:textId="77777777" w:rsidR="008A7210" w:rsidRPr="002217E7" w:rsidRDefault="008A7210" w:rsidP="008A7210">
      <w:pPr>
        <w:pStyle w:val="ListParagraph"/>
        <w:jc w:val="both"/>
        <w:rPr>
          <w:rFonts w:ascii="Myriad Pro" w:hAnsi="Myriad Pro"/>
          <w:sz w:val="20"/>
          <w:szCs w:val="20"/>
        </w:rPr>
      </w:pPr>
    </w:p>
    <w:p w14:paraId="199D625E" w14:textId="0D602117" w:rsidR="009450C1" w:rsidRPr="002217E7" w:rsidRDefault="00EB6989" w:rsidP="0017169C">
      <w:pPr>
        <w:pStyle w:val="ListParagraph"/>
        <w:numPr>
          <w:ilvl w:val="0"/>
          <w:numId w:val="18"/>
        </w:numPr>
        <w:jc w:val="both"/>
        <w:rPr>
          <w:rFonts w:ascii="Myriad Pro" w:hAnsi="Myriad Pro"/>
          <w:sz w:val="20"/>
          <w:szCs w:val="20"/>
        </w:rPr>
      </w:pPr>
      <w:r w:rsidRPr="002217E7">
        <w:rPr>
          <w:rFonts w:ascii="Myriad Pro" w:hAnsi="Myriad Pro"/>
          <w:b/>
          <w:sz w:val="20"/>
          <w:szCs w:val="20"/>
        </w:rPr>
        <w:t>Global Safeguarding Lead</w:t>
      </w:r>
      <w:r w:rsidR="002217E7" w:rsidRPr="002217E7">
        <w:rPr>
          <w:rFonts w:ascii="Myriad Pro" w:hAnsi="Myriad Pro"/>
          <w:b/>
          <w:sz w:val="20"/>
          <w:szCs w:val="20"/>
        </w:rPr>
        <w:t xml:space="preserve">:  </w:t>
      </w:r>
      <w:r w:rsidR="004D6284" w:rsidRPr="002217E7">
        <w:rPr>
          <w:rFonts w:ascii="Myriad Pro" w:hAnsi="Myriad Pro"/>
          <w:sz w:val="20"/>
          <w:szCs w:val="20"/>
        </w:rPr>
        <w:t xml:space="preserve">The Global Safeguarding Lead (GSL) </w:t>
      </w:r>
      <w:r w:rsidR="009450C1" w:rsidRPr="002217E7">
        <w:rPr>
          <w:rFonts w:ascii="Myriad Pro" w:hAnsi="Myriad Pro"/>
          <w:sz w:val="20"/>
          <w:szCs w:val="20"/>
        </w:rPr>
        <w:t xml:space="preserve">is responsible for ensuring a consistent, effective and coordinated organisational approach to child and </w:t>
      </w:r>
      <w:r w:rsidR="0004451A" w:rsidRPr="002217E7">
        <w:rPr>
          <w:rFonts w:ascii="Myriad Pro" w:hAnsi="Myriad Pro"/>
          <w:sz w:val="20"/>
          <w:szCs w:val="20"/>
        </w:rPr>
        <w:t>adult at risk</w:t>
      </w:r>
      <w:r w:rsidR="009450C1" w:rsidRPr="002217E7">
        <w:rPr>
          <w:rFonts w:ascii="Myriad Pro" w:hAnsi="Myriad Pro"/>
          <w:sz w:val="20"/>
          <w:szCs w:val="20"/>
        </w:rPr>
        <w:t xml:space="preserve"> safeguarding.  He/she will provide formal and informal consultation and advice regarding</w:t>
      </w:r>
      <w:r w:rsidR="00130DB5" w:rsidRPr="002217E7">
        <w:rPr>
          <w:rFonts w:ascii="Myriad Pro" w:hAnsi="Myriad Pro"/>
          <w:sz w:val="20"/>
          <w:szCs w:val="20"/>
        </w:rPr>
        <w:t xml:space="preserve"> individual cases as well as any general safeguarding concerns</w:t>
      </w:r>
      <w:r w:rsidR="00073EBD" w:rsidRPr="002217E7">
        <w:rPr>
          <w:rFonts w:ascii="Myriad Pro" w:hAnsi="Myriad Pro"/>
          <w:sz w:val="20"/>
          <w:szCs w:val="20"/>
        </w:rPr>
        <w:t xml:space="preserve">, in addition to having </w:t>
      </w:r>
      <w:r w:rsidR="009450C1" w:rsidRPr="002217E7">
        <w:rPr>
          <w:rFonts w:ascii="Myriad Pro" w:hAnsi="Myriad Pro"/>
          <w:sz w:val="20"/>
          <w:szCs w:val="20"/>
        </w:rPr>
        <w:t xml:space="preserve">regular contact with the Designated Safeguarding Leads (DSLs).  He/she will </w:t>
      </w:r>
      <w:r w:rsidR="00D8749E">
        <w:rPr>
          <w:rFonts w:ascii="Myriad Pro" w:hAnsi="Myriad Pro"/>
          <w:sz w:val="20"/>
          <w:szCs w:val="20"/>
        </w:rPr>
        <w:t xml:space="preserve"> </w:t>
      </w:r>
      <w:r w:rsidR="00D8749E" w:rsidRPr="00864228">
        <w:rPr>
          <w:rFonts w:ascii="Myriad Pro" w:hAnsi="Myriad Pro"/>
          <w:sz w:val="20"/>
          <w:szCs w:val="20"/>
        </w:rPr>
        <w:t>support</w:t>
      </w:r>
      <w:r w:rsidR="009450C1" w:rsidRPr="00864228">
        <w:rPr>
          <w:rFonts w:ascii="Myriad Pro" w:hAnsi="Myriad Pro"/>
          <w:sz w:val="20"/>
          <w:szCs w:val="20"/>
        </w:rPr>
        <w:t xml:space="preserve"> safeguarding </w:t>
      </w:r>
      <w:r w:rsidR="009450C1" w:rsidRPr="002217E7">
        <w:rPr>
          <w:rFonts w:ascii="Myriad Pro" w:hAnsi="Myriad Pro"/>
          <w:sz w:val="20"/>
          <w:szCs w:val="20"/>
        </w:rPr>
        <w:t xml:space="preserve">training and ensure that effective safeguarding practice is promoted and implemented across all areas of the organisation.  The </w:t>
      </w:r>
      <w:r w:rsidR="0029133A" w:rsidRPr="002217E7">
        <w:rPr>
          <w:rFonts w:ascii="Myriad Pro" w:hAnsi="Myriad Pro"/>
          <w:sz w:val="20"/>
          <w:szCs w:val="20"/>
        </w:rPr>
        <w:t xml:space="preserve">GSL </w:t>
      </w:r>
      <w:r w:rsidR="009450C1" w:rsidRPr="002217E7">
        <w:rPr>
          <w:rFonts w:ascii="Myriad Pro" w:hAnsi="Myriad Pro"/>
          <w:sz w:val="20"/>
          <w:szCs w:val="20"/>
        </w:rPr>
        <w:t xml:space="preserve">will be the single point of escalation for all safeguarding concerns reported to DSLs and will monitor all ongoing cases, ensuring good practice, legal compliance and high quality, confidential reporting and recording practices.  The </w:t>
      </w:r>
      <w:r w:rsidR="0029133A" w:rsidRPr="002217E7">
        <w:rPr>
          <w:rFonts w:ascii="Myriad Pro" w:hAnsi="Myriad Pro"/>
          <w:sz w:val="20"/>
          <w:szCs w:val="20"/>
        </w:rPr>
        <w:t xml:space="preserve"> GSL</w:t>
      </w:r>
      <w:r w:rsidR="009A6F16" w:rsidRPr="002217E7">
        <w:rPr>
          <w:rFonts w:ascii="Myriad Pro" w:hAnsi="Myriad Pro"/>
          <w:sz w:val="20"/>
          <w:szCs w:val="20"/>
        </w:rPr>
        <w:t xml:space="preserve"> </w:t>
      </w:r>
      <w:r w:rsidR="009450C1" w:rsidRPr="002217E7">
        <w:rPr>
          <w:rFonts w:ascii="Myriad Pro" w:hAnsi="Myriad Pro"/>
          <w:sz w:val="20"/>
          <w:szCs w:val="20"/>
        </w:rPr>
        <w:t xml:space="preserve">is responsible for providing quarterly updates to the </w:t>
      </w:r>
      <w:r w:rsidR="0018374D" w:rsidRPr="002217E7">
        <w:rPr>
          <w:rFonts w:ascii="Myriad Pro" w:hAnsi="Myriad Pro"/>
          <w:sz w:val="20"/>
          <w:szCs w:val="20"/>
        </w:rPr>
        <w:t>Safeguarding Working Group</w:t>
      </w:r>
      <w:r w:rsidR="0018374D" w:rsidRPr="002217E7">
        <w:rPr>
          <w:rFonts w:ascii="Myriad Pro" w:hAnsi="Myriad Pro"/>
          <w:strike/>
          <w:sz w:val="20"/>
          <w:szCs w:val="20"/>
        </w:rPr>
        <w:t xml:space="preserve"> </w:t>
      </w:r>
      <w:r w:rsidR="009450C1" w:rsidRPr="002217E7">
        <w:rPr>
          <w:rFonts w:ascii="Myriad Pro" w:hAnsi="Myriad Pro"/>
          <w:sz w:val="20"/>
          <w:szCs w:val="20"/>
        </w:rPr>
        <w:t xml:space="preserve">and will escalate high level safeguarding concerns immediately to the Chief Executive and/or the Named Trustee for Safeguarding.  </w:t>
      </w:r>
    </w:p>
    <w:p w14:paraId="032F47C8" w14:textId="77777777" w:rsidR="007E10B8" w:rsidRPr="002217E7" w:rsidRDefault="007E10B8" w:rsidP="004E6CB1">
      <w:pPr>
        <w:pStyle w:val="ListParagraph"/>
        <w:jc w:val="both"/>
        <w:rPr>
          <w:rFonts w:ascii="Myriad Pro" w:hAnsi="Myriad Pro"/>
          <w:sz w:val="20"/>
          <w:szCs w:val="20"/>
        </w:rPr>
      </w:pPr>
    </w:p>
    <w:p w14:paraId="5903A9E9" w14:textId="1CC2D481" w:rsidR="009450C1" w:rsidRPr="002217E7" w:rsidRDefault="009450C1" w:rsidP="0017169C">
      <w:pPr>
        <w:pStyle w:val="ListParagraph"/>
        <w:numPr>
          <w:ilvl w:val="0"/>
          <w:numId w:val="18"/>
        </w:numPr>
        <w:jc w:val="both"/>
        <w:rPr>
          <w:rFonts w:ascii="Myriad Pro" w:hAnsi="Myriad Pro"/>
          <w:sz w:val="20"/>
          <w:szCs w:val="20"/>
        </w:rPr>
      </w:pPr>
      <w:r w:rsidRPr="002217E7">
        <w:rPr>
          <w:rFonts w:ascii="Myriad Pro" w:hAnsi="Myriad Pro"/>
          <w:b/>
          <w:sz w:val="20"/>
          <w:szCs w:val="20"/>
        </w:rPr>
        <w:t>Directors</w:t>
      </w:r>
      <w:r w:rsidR="00773A16" w:rsidRPr="002217E7">
        <w:rPr>
          <w:rFonts w:ascii="Myriad Pro" w:hAnsi="Myriad Pro"/>
          <w:b/>
          <w:sz w:val="20"/>
          <w:szCs w:val="20"/>
        </w:rPr>
        <w:t xml:space="preserve">:  </w:t>
      </w:r>
      <w:r w:rsidR="009315AA" w:rsidRPr="002217E7">
        <w:rPr>
          <w:rFonts w:ascii="Myriad Pro" w:hAnsi="Myriad Pro"/>
          <w:bCs/>
          <w:sz w:val="20"/>
          <w:szCs w:val="20"/>
        </w:rPr>
        <w:t xml:space="preserve">All </w:t>
      </w:r>
      <w:r w:rsidRPr="002217E7">
        <w:rPr>
          <w:rFonts w:ascii="Myriad Pro" w:hAnsi="Myriad Pro"/>
          <w:sz w:val="20"/>
          <w:szCs w:val="20"/>
        </w:rPr>
        <w:t>Directors</w:t>
      </w:r>
      <w:r w:rsidR="00A23340" w:rsidRPr="002217E7">
        <w:rPr>
          <w:rFonts w:ascii="Myriad Pro" w:hAnsi="Myriad Pro"/>
          <w:sz w:val="20"/>
          <w:szCs w:val="20"/>
        </w:rPr>
        <w:t xml:space="preserve"> </w:t>
      </w:r>
      <w:r w:rsidR="00F57947" w:rsidRPr="002217E7">
        <w:rPr>
          <w:rFonts w:ascii="Myriad Pro" w:hAnsi="Myriad Pro"/>
          <w:sz w:val="20"/>
          <w:szCs w:val="20"/>
        </w:rPr>
        <w:t xml:space="preserve">are expected to lead by example and </w:t>
      </w:r>
      <w:r w:rsidR="00FB2B6A" w:rsidRPr="002217E7">
        <w:rPr>
          <w:rFonts w:ascii="Myriad Pro" w:hAnsi="Myriad Pro"/>
          <w:sz w:val="20"/>
          <w:szCs w:val="20"/>
        </w:rPr>
        <w:t>help promote good safeguarding practice</w:t>
      </w:r>
      <w:r w:rsidR="00514BBF" w:rsidRPr="002217E7">
        <w:rPr>
          <w:rFonts w:ascii="Myriad Pro" w:hAnsi="Myriad Pro"/>
          <w:sz w:val="20"/>
          <w:szCs w:val="20"/>
        </w:rPr>
        <w:t>s amongst staff</w:t>
      </w:r>
      <w:r w:rsidR="00473391" w:rsidRPr="002217E7">
        <w:rPr>
          <w:rFonts w:ascii="Myriad Pro" w:hAnsi="Myriad Pro"/>
          <w:sz w:val="20"/>
          <w:szCs w:val="20"/>
        </w:rPr>
        <w:t>.  They</w:t>
      </w:r>
      <w:r w:rsidRPr="002217E7">
        <w:rPr>
          <w:rFonts w:ascii="Myriad Pro" w:hAnsi="Myriad Pro"/>
          <w:sz w:val="20"/>
          <w:szCs w:val="20"/>
        </w:rPr>
        <w:t xml:space="preserve"> are responsible for ensuring that their staff</w:t>
      </w:r>
      <w:r w:rsidR="00E9519C" w:rsidRPr="002217E7">
        <w:rPr>
          <w:rFonts w:ascii="Myriad Pro" w:hAnsi="Myriad Pro"/>
          <w:sz w:val="20"/>
          <w:szCs w:val="20"/>
        </w:rPr>
        <w:t>/reports</w:t>
      </w:r>
      <w:r w:rsidRPr="002217E7">
        <w:rPr>
          <w:rFonts w:ascii="Myriad Pro" w:hAnsi="Myriad Pro"/>
          <w:sz w:val="20"/>
          <w:szCs w:val="20"/>
        </w:rPr>
        <w:t xml:space="preserve"> adhere to </w:t>
      </w:r>
      <w:r w:rsidR="00A4678C" w:rsidRPr="002217E7">
        <w:rPr>
          <w:rFonts w:ascii="Myriad Pro" w:hAnsi="Myriad Pro"/>
          <w:sz w:val="20"/>
          <w:szCs w:val="20"/>
        </w:rPr>
        <w:t>the</w:t>
      </w:r>
      <w:r w:rsidRPr="002217E7">
        <w:rPr>
          <w:rFonts w:ascii="Myriad Pro" w:hAnsi="Myriad Pro"/>
          <w:sz w:val="20"/>
          <w:szCs w:val="20"/>
        </w:rPr>
        <w:t xml:space="preserve"> practices and procedures laid out in this policy and that the policy is implemented in line with local procedures and statute.  </w:t>
      </w:r>
      <w:r w:rsidR="00285A8D" w:rsidRPr="002217E7">
        <w:rPr>
          <w:rFonts w:ascii="Myriad Pro" w:hAnsi="Myriad Pro"/>
          <w:sz w:val="20"/>
          <w:szCs w:val="20"/>
        </w:rPr>
        <w:t xml:space="preserve">Directors </w:t>
      </w:r>
      <w:r w:rsidRPr="002217E7">
        <w:rPr>
          <w:rFonts w:ascii="Myriad Pro" w:hAnsi="Myriad Pro"/>
          <w:sz w:val="20"/>
          <w:szCs w:val="20"/>
        </w:rPr>
        <w:t>will appoint appropriate Designated Safeguarding Lead</w:t>
      </w:r>
      <w:r w:rsidR="00E479FE" w:rsidRPr="002217E7">
        <w:rPr>
          <w:rFonts w:ascii="Myriad Pro" w:hAnsi="Myriad Pro"/>
          <w:sz w:val="20"/>
          <w:szCs w:val="20"/>
        </w:rPr>
        <w:t>(s)</w:t>
      </w:r>
      <w:r w:rsidRPr="002217E7">
        <w:rPr>
          <w:rFonts w:ascii="Myriad Pro" w:hAnsi="Myriad Pro"/>
          <w:sz w:val="20"/>
          <w:szCs w:val="20"/>
        </w:rPr>
        <w:t xml:space="preserve"> and deputise in their absence. </w:t>
      </w:r>
      <w:r w:rsidR="00E479FE" w:rsidRPr="002217E7">
        <w:rPr>
          <w:rFonts w:ascii="Myriad Pro" w:hAnsi="Myriad Pro"/>
          <w:sz w:val="20"/>
          <w:szCs w:val="20"/>
        </w:rPr>
        <w:t xml:space="preserve">Directors </w:t>
      </w:r>
      <w:r w:rsidRPr="002217E7">
        <w:rPr>
          <w:rFonts w:ascii="Myriad Pro" w:hAnsi="Myriad Pro"/>
          <w:sz w:val="20"/>
          <w:szCs w:val="20"/>
        </w:rPr>
        <w:t xml:space="preserve">will ensure staff are aware of their </w:t>
      </w:r>
      <w:r w:rsidR="00C92F83" w:rsidRPr="002217E7">
        <w:rPr>
          <w:rFonts w:ascii="Myriad Pro" w:hAnsi="Myriad Pro"/>
          <w:sz w:val="20"/>
          <w:szCs w:val="20"/>
        </w:rPr>
        <w:t>area’s</w:t>
      </w:r>
      <w:r w:rsidRPr="002217E7">
        <w:rPr>
          <w:rFonts w:ascii="Myriad Pro" w:hAnsi="Myriad Pro"/>
          <w:sz w:val="20"/>
          <w:szCs w:val="20"/>
        </w:rPr>
        <w:t xml:space="preserve"> Designated Safeguarding Lead</w:t>
      </w:r>
      <w:r w:rsidR="004D2650" w:rsidRPr="002217E7">
        <w:rPr>
          <w:rFonts w:ascii="Myriad Pro" w:hAnsi="Myriad Pro"/>
          <w:sz w:val="20"/>
          <w:szCs w:val="20"/>
        </w:rPr>
        <w:t>(s)</w:t>
      </w:r>
      <w:r w:rsidRPr="002217E7">
        <w:rPr>
          <w:rFonts w:ascii="Myriad Pro" w:hAnsi="Myriad Pro"/>
          <w:sz w:val="20"/>
          <w:szCs w:val="20"/>
        </w:rPr>
        <w:t xml:space="preserve"> and report </w:t>
      </w:r>
      <w:r w:rsidR="00741C5A" w:rsidRPr="002217E7">
        <w:rPr>
          <w:rFonts w:ascii="Myriad Pro" w:hAnsi="Myriad Pro"/>
          <w:sz w:val="20"/>
          <w:szCs w:val="20"/>
        </w:rPr>
        <w:t xml:space="preserve">to the </w:t>
      </w:r>
      <w:r w:rsidR="00681167" w:rsidRPr="002217E7">
        <w:rPr>
          <w:rFonts w:ascii="Myriad Pro" w:hAnsi="Myriad Pro"/>
          <w:sz w:val="20"/>
          <w:szCs w:val="20"/>
        </w:rPr>
        <w:t xml:space="preserve">Global Safeguarding Lead </w:t>
      </w:r>
      <w:r w:rsidRPr="002217E7">
        <w:rPr>
          <w:rFonts w:ascii="Myriad Pro" w:hAnsi="Myriad Pro"/>
          <w:sz w:val="20"/>
          <w:szCs w:val="20"/>
        </w:rPr>
        <w:t xml:space="preserve">any systemic concerns in their </w:t>
      </w:r>
      <w:r w:rsidR="00FD3165" w:rsidRPr="002217E7">
        <w:rPr>
          <w:rFonts w:ascii="Myriad Pro" w:hAnsi="Myriad Pro"/>
          <w:sz w:val="20"/>
          <w:szCs w:val="20"/>
        </w:rPr>
        <w:t>area of work wh</w:t>
      </w:r>
      <w:r w:rsidRPr="002217E7">
        <w:rPr>
          <w:rFonts w:ascii="Myriad Pro" w:hAnsi="Myriad Pro"/>
          <w:sz w:val="20"/>
          <w:szCs w:val="20"/>
        </w:rPr>
        <w:t xml:space="preserve">ich may impact on effective safeguarding implementation.  </w:t>
      </w:r>
      <w:r w:rsidR="00643CBC" w:rsidRPr="002217E7">
        <w:rPr>
          <w:rFonts w:ascii="Myriad Pro" w:hAnsi="Myriad Pro"/>
          <w:sz w:val="20"/>
          <w:szCs w:val="20"/>
        </w:rPr>
        <w:t xml:space="preserve">Directors should liaise regularly with their area’s DSL(s) to ensure a good understanding of key safeguarding considerations and concerns.  </w:t>
      </w:r>
    </w:p>
    <w:p w14:paraId="71F16E1C" w14:textId="77777777" w:rsidR="004E6CB1" w:rsidRPr="002217E7" w:rsidRDefault="004E6CB1" w:rsidP="004E6CB1">
      <w:pPr>
        <w:pStyle w:val="ListParagraph"/>
        <w:rPr>
          <w:rFonts w:ascii="Myriad Pro" w:hAnsi="Myriad Pro"/>
          <w:sz w:val="20"/>
          <w:szCs w:val="20"/>
        </w:rPr>
      </w:pPr>
    </w:p>
    <w:p w14:paraId="0D0B7209" w14:textId="69B3DE23" w:rsidR="00827BC4" w:rsidRPr="002217E7" w:rsidRDefault="009450C1" w:rsidP="0017169C">
      <w:pPr>
        <w:pStyle w:val="ListParagraph"/>
        <w:numPr>
          <w:ilvl w:val="0"/>
          <w:numId w:val="18"/>
        </w:numPr>
        <w:spacing w:after="0"/>
        <w:jc w:val="both"/>
        <w:rPr>
          <w:rFonts w:ascii="Myriad Pro" w:hAnsi="Myriad Pro"/>
          <w:sz w:val="20"/>
          <w:szCs w:val="20"/>
        </w:rPr>
      </w:pPr>
      <w:r w:rsidRPr="002217E7">
        <w:rPr>
          <w:rFonts w:ascii="Myriad Pro" w:hAnsi="Myriad Pro"/>
          <w:b/>
          <w:sz w:val="20"/>
          <w:szCs w:val="20"/>
        </w:rPr>
        <w:t>Designated Safeguarding Leads</w:t>
      </w:r>
      <w:r w:rsidR="00773A16" w:rsidRPr="002217E7">
        <w:rPr>
          <w:rFonts w:ascii="Myriad Pro" w:hAnsi="Myriad Pro"/>
          <w:b/>
          <w:sz w:val="20"/>
          <w:szCs w:val="20"/>
        </w:rPr>
        <w:t xml:space="preserve">:  </w:t>
      </w:r>
      <w:r w:rsidRPr="002217E7">
        <w:rPr>
          <w:rFonts w:ascii="Myriad Pro" w:hAnsi="Myriad Pro"/>
          <w:sz w:val="20"/>
          <w:szCs w:val="20"/>
        </w:rPr>
        <w:t xml:space="preserve">Designated Safeguarding Leads (DSLs) will be the key safeguarding focal points in their </w:t>
      </w:r>
      <w:r w:rsidR="00F24D3F" w:rsidRPr="002217E7">
        <w:rPr>
          <w:rFonts w:ascii="Myriad Pro" w:hAnsi="Myriad Pro"/>
          <w:sz w:val="20"/>
          <w:szCs w:val="20"/>
        </w:rPr>
        <w:t xml:space="preserve">respective </w:t>
      </w:r>
      <w:r w:rsidRPr="002217E7">
        <w:rPr>
          <w:rFonts w:ascii="Myriad Pro" w:hAnsi="Myriad Pro"/>
          <w:sz w:val="20"/>
          <w:szCs w:val="20"/>
        </w:rPr>
        <w:t>country offices</w:t>
      </w:r>
      <w:r w:rsidR="005119E0" w:rsidRPr="002217E7">
        <w:rPr>
          <w:rFonts w:ascii="Myriad Pro" w:hAnsi="Myriad Pro"/>
          <w:sz w:val="20"/>
          <w:szCs w:val="20"/>
        </w:rPr>
        <w:t>,</w:t>
      </w:r>
      <w:r w:rsidRPr="002217E7">
        <w:rPr>
          <w:rFonts w:ascii="Myriad Pro" w:hAnsi="Myriad Pro"/>
          <w:sz w:val="20"/>
          <w:szCs w:val="20"/>
        </w:rPr>
        <w:t xml:space="preserve"> central Lumos functions</w:t>
      </w:r>
      <w:r w:rsidR="005119E0" w:rsidRPr="002217E7">
        <w:rPr>
          <w:rFonts w:ascii="Myriad Pro" w:hAnsi="Myriad Pro"/>
          <w:sz w:val="20"/>
          <w:szCs w:val="20"/>
        </w:rPr>
        <w:t xml:space="preserve">, or </w:t>
      </w:r>
      <w:r w:rsidR="006435F0" w:rsidRPr="002217E7">
        <w:rPr>
          <w:rFonts w:ascii="Myriad Pro" w:hAnsi="Myriad Pro"/>
          <w:sz w:val="20"/>
          <w:szCs w:val="20"/>
        </w:rPr>
        <w:t xml:space="preserve">remote </w:t>
      </w:r>
      <w:r w:rsidR="005119E0" w:rsidRPr="002217E7">
        <w:rPr>
          <w:rFonts w:ascii="Myriad Pro" w:hAnsi="Myriad Pro"/>
          <w:sz w:val="20"/>
          <w:szCs w:val="20"/>
        </w:rPr>
        <w:t>programmes</w:t>
      </w:r>
      <w:r w:rsidR="00C91034" w:rsidRPr="002217E7">
        <w:rPr>
          <w:rFonts w:ascii="Myriad Pro" w:hAnsi="Myriad Pro"/>
          <w:sz w:val="20"/>
          <w:szCs w:val="20"/>
        </w:rPr>
        <w:t>/projects</w:t>
      </w:r>
      <w:r w:rsidR="00BA7211" w:rsidRPr="002217E7">
        <w:rPr>
          <w:rFonts w:ascii="Myriad Pro" w:hAnsi="Myriad Pro"/>
          <w:sz w:val="20"/>
          <w:szCs w:val="20"/>
        </w:rPr>
        <w:t xml:space="preserve"> and are responsible for promoting </w:t>
      </w:r>
      <w:r w:rsidR="0022391C" w:rsidRPr="002217E7">
        <w:rPr>
          <w:rFonts w:ascii="Myriad Pro" w:hAnsi="Myriad Pro"/>
          <w:sz w:val="20"/>
          <w:szCs w:val="20"/>
        </w:rPr>
        <w:t xml:space="preserve">awareness of </w:t>
      </w:r>
      <w:r w:rsidR="004959FD" w:rsidRPr="002217E7">
        <w:rPr>
          <w:rFonts w:ascii="Myriad Pro" w:hAnsi="Myriad Pro"/>
          <w:sz w:val="20"/>
          <w:szCs w:val="20"/>
        </w:rPr>
        <w:t xml:space="preserve">safeguarding and best practice </w:t>
      </w:r>
      <w:r w:rsidR="00F24D3F" w:rsidRPr="002217E7">
        <w:rPr>
          <w:rFonts w:ascii="Myriad Pro" w:hAnsi="Myriad Pro"/>
          <w:sz w:val="20"/>
          <w:szCs w:val="20"/>
        </w:rPr>
        <w:t xml:space="preserve">for their area of work </w:t>
      </w:r>
      <w:r w:rsidR="004959FD" w:rsidRPr="002217E7">
        <w:rPr>
          <w:rFonts w:ascii="Myriad Pro" w:hAnsi="Myriad Pro"/>
          <w:sz w:val="20"/>
          <w:szCs w:val="20"/>
        </w:rPr>
        <w:t>in</w:t>
      </w:r>
      <w:r w:rsidR="00BA7211" w:rsidRPr="002217E7">
        <w:rPr>
          <w:rFonts w:ascii="Myriad Pro" w:hAnsi="Myriad Pro"/>
          <w:sz w:val="20"/>
          <w:szCs w:val="20"/>
        </w:rPr>
        <w:t xml:space="preserve"> </w:t>
      </w:r>
      <w:r w:rsidR="0022391C" w:rsidRPr="002217E7">
        <w:rPr>
          <w:rFonts w:ascii="Myriad Pro" w:hAnsi="Myriad Pro"/>
          <w:sz w:val="20"/>
          <w:szCs w:val="20"/>
        </w:rPr>
        <w:t>line with this policy</w:t>
      </w:r>
      <w:r w:rsidRPr="002217E7">
        <w:rPr>
          <w:rFonts w:ascii="Myriad Pro" w:hAnsi="Myriad Pro"/>
          <w:sz w:val="20"/>
          <w:szCs w:val="20"/>
        </w:rPr>
        <w:t xml:space="preserve">.  </w:t>
      </w:r>
      <w:r w:rsidR="00985AF0" w:rsidRPr="002217E7">
        <w:rPr>
          <w:rFonts w:ascii="Myriad Pro" w:hAnsi="Myriad Pro"/>
          <w:sz w:val="20"/>
          <w:szCs w:val="20"/>
        </w:rPr>
        <w:t xml:space="preserve">All </w:t>
      </w:r>
      <w:r w:rsidRPr="002217E7">
        <w:rPr>
          <w:rFonts w:ascii="Myriad Pro" w:hAnsi="Myriad Pro"/>
          <w:sz w:val="20"/>
          <w:szCs w:val="20"/>
        </w:rPr>
        <w:t xml:space="preserve">DSLs must be familiar with Lumos’s Global </w:t>
      </w:r>
      <w:r w:rsidR="00F24D3F" w:rsidRPr="002217E7">
        <w:rPr>
          <w:rFonts w:ascii="Myriad Pro" w:hAnsi="Myriad Pro"/>
          <w:sz w:val="20"/>
          <w:szCs w:val="20"/>
        </w:rPr>
        <w:t>P</w:t>
      </w:r>
      <w:r w:rsidRPr="002217E7">
        <w:rPr>
          <w:rFonts w:ascii="Myriad Pro" w:hAnsi="Myriad Pro"/>
          <w:sz w:val="20"/>
          <w:szCs w:val="20"/>
        </w:rPr>
        <w:t xml:space="preserve">olicy on </w:t>
      </w:r>
      <w:r w:rsidR="00F24D3F" w:rsidRPr="002217E7">
        <w:rPr>
          <w:rFonts w:ascii="Myriad Pro" w:hAnsi="Myriad Pro"/>
          <w:sz w:val="20"/>
          <w:szCs w:val="20"/>
        </w:rPr>
        <w:t>S</w:t>
      </w:r>
      <w:r w:rsidRPr="002217E7">
        <w:rPr>
          <w:rFonts w:ascii="Myriad Pro" w:hAnsi="Myriad Pro"/>
          <w:sz w:val="20"/>
          <w:szCs w:val="20"/>
        </w:rPr>
        <w:t xml:space="preserve">afeguarding </w:t>
      </w:r>
      <w:r w:rsidR="00F24D3F" w:rsidRPr="002217E7">
        <w:rPr>
          <w:rFonts w:ascii="Myriad Pro" w:hAnsi="Myriad Pro"/>
          <w:sz w:val="20"/>
          <w:szCs w:val="20"/>
        </w:rPr>
        <w:t>C</w:t>
      </w:r>
      <w:r w:rsidRPr="002217E7">
        <w:rPr>
          <w:rFonts w:ascii="Myriad Pro" w:hAnsi="Myriad Pro"/>
          <w:sz w:val="20"/>
          <w:szCs w:val="20"/>
        </w:rPr>
        <w:t xml:space="preserve">hildren and </w:t>
      </w:r>
      <w:r w:rsidR="000028A2" w:rsidRPr="002217E7">
        <w:rPr>
          <w:rFonts w:ascii="Myriad Pro" w:hAnsi="Myriad Pro"/>
          <w:sz w:val="20"/>
          <w:szCs w:val="20"/>
        </w:rPr>
        <w:t>Adults at risk</w:t>
      </w:r>
      <w:r w:rsidR="00FF1871" w:rsidRPr="002217E7">
        <w:rPr>
          <w:rFonts w:ascii="Myriad Pro" w:hAnsi="Myriad Pro"/>
          <w:sz w:val="20"/>
          <w:szCs w:val="20"/>
        </w:rPr>
        <w:t>, as well as related policies and guidance,</w:t>
      </w:r>
      <w:r w:rsidR="00260DC2" w:rsidRPr="002217E7">
        <w:rPr>
          <w:rFonts w:ascii="Myriad Pro" w:hAnsi="Myriad Pro"/>
          <w:sz w:val="20"/>
          <w:szCs w:val="20"/>
        </w:rPr>
        <w:t xml:space="preserve"> and help monitor its implementation for their area of work.  Country </w:t>
      </w:r>
      <w:r w:rsidR="00A23C89" w:rsidRPr="002217E7">
        <w:rPr>
          <w:rFonts w:ascii="Myriad Pro" w:hAnsi="Myriad Pro"/>
          <w:sz w:val="20"/>
          <w:szCs w:val="20"/>
        </w:rPr>
        <w:t>office</w:t>
      </w:r>
      <w:r w:rsidR="00913630" w:rsidRPr="002217E7">
        <w:rPr>
          <w:rFonts w:ascii="Myriad Pro" w:hAnsi="Myriad Pro"/>
          <w:sz w:val="20"/>
          <w:szCs w:val="20"/>
        </w:rPr>
        <w:t xml:space="preserve"> or</w:t>
      </w:r>
      <w:r w:rsidR="004E1221" w:rsidRPr="002217E7">
        <w:rPr>
          <w:rFonts w:ascii="Myriad Pro" w:hAnsi="Myriad Pro"/>
          <w:sz w:val="20"/>
          <w:szCs w:val="20"/>
        </w:rPr>
        <w:t xml:space="preserve"> remote country</w:t>
      </w:r>
      <w:r w:rsidR="00783AB9" w:rsidRPr="002217E7">
        <w:rPr>
          <w:rFonts w:ascii="Myriad Pro" w:hAnsi="Myriad Pro"/>
          <w:sz w:val="20"/>
          <w:szCs w:val="20"/>
        </w:rPr>
        <w:t xml:space="preserve"> programme</w:t>
      </w:r>
      <w:r w:rsidR="00A23C89" w:rsidRPr="002217E7">
        <w:rPr>
          <w:rFonts w:ascii="Myriad Pro" w:hAnsi="Myriad Pro"/>
          <w:sz w:val="20"/>
          <w:szCs w:val="20"/>
        </w:rPr>
        <w:t xml:space="preserve"> DSLs should have good knowledge of their </w:t>
      </w:r>
      <w:r w:rsidRPr="002217E7">
        <w:rPr>
          <w:rFonts w:ascii="Myriad Pro" w:hAnsi="Myriad Pro"/>
          <w:sz w:val="20"/>
          <w:szCs w:val="20"/>
        </w:rPr>
        <w:t xml:space="preserve">country’s safeguarding and child protection laws and procedures, ensuring that they are documented and regularly reviewed.  </w:t>
      </w:r>
      <w:r w:rsidR="00D155DE" w:rsidRPr="002217E7">
        <w:rPr>
          <w:rFonts w:ascii="Myriad Pro" w:hAnsi="Myriad Pro"/>
          <w:sz w:val="20"/>
          <w:szCs w:val="20"/>
        </w:rPr>
        <w:t xml:space="preserve">Central function </w:t>
      </w:r>
      <w:r w:rsidR="00283A51" w:rsidRPr="002217E7">
        <w:rPr>
          <w:rFonts w:ascii="Myriad Pro" w:hAnsi="Myriad Pro"/>
          <w:sz w:val="20"/>
          <w:szCs w:val="20"/>
        </w:rPr>
        <w:t xml:space="preserve">and </w:t>
      </w:r>
      <w:r w:rsidR="006435F0" w:rsidRPr="002217E7">
        <w:rPr>
          <w:rFonts w:ascii="Myriad Pro" w:hAnsi="Myriad Pro"/>
          <w:sz w:val="20"/>
          <w:szCs w:val="20"/>
        </w:rPr>
        <w:t xml:space="preserve">remote </w:t>
      </w:r>
      <w:r w:rsidR="00283A51" w:rsidRPr="002217E7">
        <w:rPr>
          <w:rFonts w:ascii="Myriad Pro" w:hAnsi="Myriad Pro"/>
          <w:sz w:val="20"/>
          <w:szCs w:val="20"/>
        </w:rPr>
        <w:t>programme</w:t>
      </w:r>
      <w:r w:rsidR="00C91034" w:rsidRPr="002217E7">
        <w:rPr>
          <w:rFonts w:ascii="Myriad Pro" w:hAnsi="Myriad Pro"/>
          <w:sz w:val="20"/>
          <w:szCs w:val="20"/>
        </w:rPr>
        <w:t>/project</w:t>
      </w:r>
      <w:r w:rsidR="00283A51" w:rsidRPr="002217E7">
        <w:rPr>
          <w:rFonts w:ascii="Myriad Pro" w:hAnsi="Myriad Pro"/>
          <w:sz w:val="20"/>
          <w:szCs w:val="20"/>
        </w:rPr>
        <w:t xml:space="preserve"> specific </w:t>
      </w:r>
      <w:r w:rsidR="00D155DE" w:rsidRPr="002217E7">
        <w:rPr>
          <w:rFonts w:ascii="Myriad Pro" w:hAnsi="Myriad Pro"/>
          <w:sz w:val="20"/>
          <w:szCs w:val="20"/>
        </w:rPr>
        <w:t xml:space="preserve">DSLs should have good knowledge of </w:t>
      </w:r>
      <w:r w:rsidR="00933628" w:rsidRPr="002217E7">
        <w:rPr>
          <w:rFonts w:ascii="Myriad Pro" w:hAnsi="Myriad Pro"/>
          <w:sz w:val="20"/>
          <w:szCs w:val="20"/>
        </w:rPr>
        <w:t xml:space="preserve">safeguarding issues and </w:t>
      </w:r>
      <w:r w:rsidR="002B0EDC" w:rsidRPr="002217E7">
        <w:rPr>
          <w:rFonts w:ascii="Myriad Pro" w:hAnsi="Myriad Pro"/>
          <w:sz w:val="20"/>
          <w:szCs w:val="20"/>
        </w:rPr>
        <w:t>associated</w:t>
      </w:r>
      <w:r w:rsidR="00933628" w:rsidRPr="002217E7">
        <w:rPr>
          <w:rFonts w:ascii="Myriad Pro" w:hAnsi="Myriad Pro"/>
          <w:sz w:val="20"/>
          <w:szCs w:val="20"/>
        </w:rPr>
        <w:t xml:space="preserve"> policies and procedures which relate to their area of work.  </w:t>
      </w:r>
      <w:r w:rsidRPr="002217E7">
        <w:rPr>
          <w:rFonts w:ascii="Myriad Pro" w:hAnsi="Myriad Pro"/>
          <w:sz w:val="20"/>
          <w:szCs w:val="20"/>
        </w:rPr>
        <w:t>DSLs will receive annual advanced safeguarding training from the</w:t>
      </w:r>
      <w:r w:rsidR="0018374D" w:rsidRPr="002217E7">
        <w:rPr>
          <w:rFonts w:ascii="Myriad Pro" w:hAnsi="Myriad Pro"/>
          <w:sz w:val="20"/>
          <w:szCs w:val="20"/>
        </w:rPr>
        <w:t xml:space="preserve"> Global Safeguarding Lead</w:t>
      </w:r>
      <w:r w:rsidR="00167645" w:rsidRPr="002217E7">
        <w:rPr>
          <w:rFonts w:ascii="Myriad Pro" w:hAnsi="Myriad Pro"/>
          <w:sz w:val="20"/>
          <w:szCs w:val="20"/>
        </w:rPr>
        <w:t xml:space="preserve"> (GSL) </w:t>
      </w:r>
      <w:r w:rsidRPr="002217E7">
        <w:rPr>
          <w:rFonts w:ascii="Myriad Pro" w:hAnsi="Myriad Pro"/>
          <w:sz w:val="20"/>
          <w:szCs w:val="20"/>
        </w:rPr>
        <w:t xml:space="preserve">and will provide regular updates regarding safeguarding practice and implementation within their office or area of work.  </w:t>
      </w:r>
      <w:r w:rsidR="00F86564" w:rsidRPr="002217E7">
        <w:rPr>
          <w:rFonts w:ascii="Myriad Pro" w:hAnsi="Myriad Pro"/>
          <w:sz w:val="20"/>
          <w:szCs w:val="20"/>
        </w:rPr>
        <w:t xml:space="preserve">They may also contribute to the delivery of safeguarding training for their respective area, with support from the </w:t>
      </w:r>
      <w:r w:rsidR="00167645" w:rsidRPr="002217E7">
        <w:rPr>
          <w:rFonts w:ascii="Myriad Pro" w:hAnsi="Myriad Pro"/>
          <w:sz w:val="20"/>
          <w:szCs w:val="20"/>
        </w:rPr>
        <w:t>GSL</w:t>
      </w:r>
      <w:r w:rsidR="00F86564" w:rsidRPr="002217E7">
        <w:rPr>
          <w:rFonts w:ascii="Myriad Pro" w:hAnsi="Myriad Pro"/>
          <w:sz w:val="20"/>
          <w:szCs w:val="20"/>
        </w:rPr>
        <w:t xml:space="preserve">.  </w:t>
      </w:r>
      <w:r w:rsidRPr="002217E7">
        <w:rPr>
          <w:rFonts w:ascii="Myriad Pro" w:hAnsi="Myriad Pro"/>
          <w:sz w:val="20"/>
          <w:szCs w:val="20"/>
        </w:rPr>
        <w:t>DSLs will be the first point of contact for staff regarding any safeguarding concerns</w:t>
      </w:r>
      <w:r w:rsidR="003A7A3F" w:rsidRPr="002217E7">
        <w:rPr>
          <w:rFonts w:ascii="Myriad Pro" w:hAnsi="Myriad Pro"/>
          <w:sz w:val="20"/>
          <w:szCs w:val="20"/>
        </w:rPr>
        <w:t xml:space="preserve"> and will</w:t>
      </w:r>
      <w:r w:rsidR="00827BC4" w:rsidRPr="002217E7">
        <w:rPr>
          <w:rFonts w:ascii="Myriad Pro" w:hAnsi="Myriad Pro"/>
          <w:sz w:val="20"/>
          <w:szCs w:val="20"/>
        </w:rPr>
        <w:t>:</w:t>
      </w:r>
    </w:p>
    <w:p w14:paraId="786ED301" w14:textId="6A3CAC5D" w:rsidR="00643CBC" w:rsidRPr="00177248" w:rsidRDefault="00072C9F" w:rsidP="00643CBC">
      <w:pPr>
        <w:pStyle w:val="ListParagraph"/>
        <w:numPr>
          <w:ilvl w:val="1"/>
          <w:numId w:val="18"/>
        </w:numPr>
        <w:spacing w:after="0"/>
        <w:jc w:val="both"/>
        <w:rPr>
          <w:rFonts w:ascii="Myriad Pro" w:hAnsi="Myriad Pro"/>
          <w:bCs/>
          <w:sz w:val="20"/>
          <w:szCs w:val="20"/>
        </w:rPr>
      </w:pPr>
      <w:r w:rsidRPr="00177248">
        <w:rPr>
          <w:rFonts w:ascii="Myriad Pro" w:hAnsi="Myriad Pro"/>
          <w:bCs/>
          <w:sz w:val="20"/>
          <w:szCs w:val="20"/>
        </w:rPr>
        <w:t>Mak</w:t>
      </w:r>
      <w:r w:rsidR="00E87643" w:rsidRPr="00177248">
        <w:rPr>
          <w:rFonts w:ascii="Myriad Pro" w:hAnsi="Myriad Pro"/>
          <w:bCs/>
          <w:sz w:val="20"/>
          <w:szCs w:val="20"/>
        </w:rPr>
        <w:t>e</w:t>
      </w:r>
      <w:r w:rsidRPr="00177248">
        <w:rPr>
          <w:rFonts w:ascii="Myriad Pro" w:hAnsi="Myriad Pro"/>
          <w:bCs/>
          <w:sz w:val="20"/>
          <w:szCs w:val="20"/>
        </w:rPr>
        <w:t xml:space="preserve"> an initial assessment of the concerns</w:t>
      </w:r>
      <w:r w:rsidR="008146F5" w:rsidRPr="00177248">
        <w:rPr>
          <w:rFonts w:ascii="Myriad Pro" w:hAnsi="Myriad Pro"/>
          <w:bCs/>
          <w:sz w:val="20"/>
          <w:szCs w:val="20"/>
        </w:rPr>
        <w:t xml:space="preserve"> and</w:t>
      </w:r>
      <w:r w:rsidR="0053303A" w:rsidRPr="00177248">
        <w:rPr>
          <w:rFonts w:ascii="Myriad Pro" w:hAnsi="Myriad Pro"/>
          <w:bCs/>
          <w:sz w:val="20"/>
          <w:szCs w:val="20"/>
        </w:rPr>
        <w:t xml:space="preserve"> </w:t>
      </w:r>
      <w:r w:rsidR="008146F5" w:rsidRPr="00177248">
        <w:rPr>
          <w:rFonts w:ascii="Myriad Pro" w:hAnsi="Myriad Pro"/>
          <w:bCs/>
          <w:sz w:val="20"/>
          <w:szCs w:val="20"/>
        </w:rPr>
        <w:t xml:space="preserve">escalate in line with </w:t>
      </w:r>
      <w:r w:rsidR="00191F4B" w:rsidRPr="00177248">
        <w:rPr>
          <w:rFonts w:ascii="Myriad Pro" w:hAnsi="Myriad Pro"/>
          <w:bCs/>
          <w:sz w:val="20"/>
          <w:szCs w:val="20"/>
        </w:rPr>
        <w:t xml:space="preserve">the </w:t>
      </w:r>
      <w:r w:rsidR="00AC54A6" w:rsidRPr="00177248">
        <w:rPr>
          <w:rFonts w:ascii="Myriad Pro" w:hAnsi="Myriad Pro"/>
          <w:bCs/>
          <w:sz w:val="20"/>
          <w:szCs w:val="20"/>
        </w:rPr>
        <w:t>Guidance on Reporting and Escalation of Safeguarding Incidents and Cases</w:t>
      </w:r>
      <w:r w:rsidR="00277123" w:rsidRPr="00177248">
        <w:rPr>
          <w:rFonts w:ascii="Myriad Pro" w:hAnsi="Myriad Pro"/>
          <w:bCs/>
          <w:sz w:val="20"/>
          <w:szCs w:val="20"/>
        </w:rPr>
        <w:t xml:space="preserve">, ensuring all concerns are reported as soon as possible and always within 24 hours.  </w:t>
      </w:r>
    </w:p>
    <w:p w14:paraId="7D56D7C4" w14:textId="15F7409F" w:rsidR="00643CBC" w:rsidRPr="00177248" w:rsidRDefault="00F631F9" w:rsidP="00643CBC">
      <w:pPr>
        <w:pStyle w:val="ListParagraph"/>
        <w:numPr>
          <w:ilvl w:val="1"/>
          <w:numId w:val="18"/>
        </w:numPr>
        <w:spacing w:after="0"/>
        <w:jc w:val="both"/>
        <w:rPr>
          <w:rFonts w:ascii="Myriad Pro" w:hAnsi="Myriad Pro"/>
          <w:bCs/>
          <w:sz w:val="20"/>
          <w:szCs w:val="20"/>
        </w:rPr>
      </w:pPr>
      <w:r w:rsidRPr="00177248">
        <w:rPr>
          <w:rFonts w:ascii="Myriad Pro" w:hAnsi="Myriad Pro"/>
          <w:bCs/>
          <w:sz w:val="20"/>
          <w:szCs w:val="20"/>
        </w:rPr>
        <w:t>Provide advice and guidance on next steps</w:t>
      </w:r>
      <w:r w:rsidR="00176937" w:rsidRPr="00177248">
        <w:rPr>
          <w:rFonts w:ascii="Myriad Pro" w:hAnsi="Myriad Pro"/>
          <w:bCs/>
          <w:sz w:val="20"/>
          <w:szCs w:val="20"/>
        </w:rPr>
        <w:t xml:space="preserve"> to staff</w:t>
      </w:r>
      <w:r w:rsidRPr="00177248">
        <w:rPr>
          <w:rFonts w:ascii="Myriad Pro" w:hAnsi="Myriad Pro"/>
          <w:bCs/>
          <w:sz w:val="20"/>
          <w:szCs w:val="20"/>
        </w:rPr>
        <w:t xml:space="preserve">, with support from the </w:t>
      </w:r>
      <w:r w:rsidR="0077702D" w:rsidRPr="00177248">
        <w:rPr>
          <w:rFonts w:ascii="Myriad Pro" w:hAnsi="Myriad Pro"/>
          <w:sz w:val="20"/>
          <w:szCs w:val="20"/>
        </w:rPr>
        <w:t>GSL</w:t>
      </w:r>
    </w:p>
    <w:p w14:paraId="602D9FE7" w14:textId="0AC7AE87" w:rsidR="00F631F9" w:rsidRPr="00177248" w:rsidRDefault="00F631F9" w:rsidP="7F8EA162">
      <w:pPr>
        <w:pStyle w:val="ListParagraph"/>
        <w:numPr>
          <w:ilvl w:val="1"/>
          <w:numId w:val="18"/>
        </w:numPr>
        <w:spacing w:after="0"/>
        <w:jc w:val="both"/>
        <w:rPr>
          <w:rFonts w:ascii="Myriad Pro" w:eastAsiaTheme="minorEastAsia" w:hAnsi="Myriad Pro"/>
          <w:sz w:val="20"/>
          <w:szCs w:val="20"/>
        </w:rPr>
      </w:pPr>
      <w:r w:rsidRPr="00177248">
        <w:rPr>
          <w:rFonts w:ascii="Myriad Pro" w:hAnsi="Myriad Pro"/>
          <w:sz w:val="20"/>
          <w:szCs w:val="20"/>
        </w:rPr>
        <w:t>Ensure all activities relating to</w:t>
      </w:r>
      <w:r w:rsidR="7B5220BF" w:rsidRPr="00177248">
        <w:rPr>
          <w:rFonts w:ascii="Myriad Pro" w:eastAsia="Calibri" w:hAnsi="Myriad Pro" w:cs="Calibri"/>
          <w:sz w:val="20"/>
          <w:szCs w:val="20"/>
        </w:rPr>
        <w:t xml:space="preserve"> </w:t>
      </w:r>
      <w:proofErr w:type="spellStart"/>
      <w:r w:rsidR="7B5220BF" w:rsidRPr="00177248">
        <w:rPr>
          <w:rFonts w:ascii="Myriad Pro" w:eastAsia="Calibri" w:hAnsi="Myriad Pro" w:cs="Calibri"/>
          <w:sz w:val="20"/>
          <w:szCs w:val="20"/>
        </w:rPr>
        <w:t>Lumos’</w:t>
      </w:r>
      <w:proofErr w:type="spellEnd"/>
      <w:r w:rsidR="7B5220BF" w:rsidRPr="00177248">
        <w:rPr>
          <w:rFonts w:ascii="Myriad Pro" w:eastAsia="Calibri" w:hAnsi="Myriad Pro" w:cs="Calibri"/>
          <w:sz w:val="20"/>
          <w:szCs w:val="20"/>
        </w:rPr>
        <w:t xml:space="preserve"> response to safeguarding incidents</w:t>
      </w:r>
      <w:r w:rsidR="1A5203C8" w:rsidRPr="00177248">
        <w:rPr>
          <w:rFonts w:ascii="Myriad Pro" w:eastAsia="Calibri" w:hAnsi="Myriad Pro" w:cs="Calibri"/>
          <w:sz w:val="20"/>
          <w:szCs w:val="20"/>
        </w:rPr>
        <w:t>/concerns</w:t>
      </w:r>
      <w:r w:rsidR="7B5220BF" w:rsidRPr="00177248">
        <w:rPr>
          <w:rFonts w:ascii="Myriad Pro" w:eastAsia="Calibri" w:hAnsi="Myriad Pro" w:cs="Calibri"/>
          <w:sz w:val="20"/>
          <w:szCs w:val="20"/>
        </w:rPr>
        <w:t xml:space="preserve"> are properly recorded and stored</w:t>
      </w:r>
    </w:p>
    <w:p w14:paraId="1A33F48D" w14:textId="12848E4D" w:rsidR="00F35713" w:rsidRPr="00177248" w:rsidRDefault="00F35713" w:rsidP="7F8EA162">
      <w:pPr>
        <w:pStyle w:val="ListParagraph"/>
        <w:numPr>
          <w:ilvl w:val="1"/>
          <w:numId w:val="18"/>
        </w:numPr>
        <w:spacing w:after="0"/>
        <w:jc w:val="both"/>
        <w:rPr>
          <w:rFonts w:ascii="Myriad Pro" w:hAnsi="Myriad Pro"/>
          <w:sz w:val="20"/>
          <w:szCs w:val="20"/>
        </w:rPr>
      </w:pPr>
      <w:r w:rsidRPr="00177248">
        <w:rPr>
          <w:rFonts w:ascii="Myriad Pro" w:hAnsi="Myriad Pro"/>
          <w:sz w:val="20"/>
          <w:szCs w:val="20"/>
        </w:rPr>
        <w:t xml:space="preserve">Participate in and contribute to safeguarding audits and other monitoring activities that help ensure </w:t>
      </w:r>
      <w:r w:rsidR="00C50786" w:rsidRPr="00177248">
        <w:rPr>
          <w:rFonts w:ascii="Myriad Pro" w:hAnsi="Myriad Pro"/>
          <w:sz w:val="20"/>
          <w:szCs w:val="20"/>
        </w:rPr>
        <w:t xml:space="preserve">continuous learning and improvement, at the direction of the </w:t>
      </w:r>
      <w:r w:rsidR="0077702D" w:rsidRPr="00177248">
        <w:rPr>
          <w:rFonts w:ascii="Myriad Pro" w:hAnsi="Myriad Pro"/>
          <w:sz w:val="20"/>
          <w:szCs w:val="20"/>
        </w:rPr>
        <w:t>GSL</w:t>
      </w:r>
    </w:p>
    <w:p w14:paraId="70CCB2E7" w14:textId="39E60F2D" w:rsidR="008B5CF6" w:rsidRPr="00177248" w:rsidRDefault="008B5CF6" w:rsidP="7F8EA162">
      <w:pPr>
        <w:pStyle w:val="ListParagraph"/>
        <w:numPr>
          <w:ilvl w:val="1"/>
          <w:numId w:val="18"/>
        </w:numPr>
        <w:spacing w:after="0"/>
        <w:jc w:val="both"/>
        <w:rPr>
          <w:rFonts w:ascii="Myriad Pro" w:hAnsi="Myriad Pro"/>
          <w:sz w:val="20"/>
          <w:szCs w:val="20"/>
        </w:rPr>
      </w:pPr>
      <w:r w:rsidRPr="00177248">
        <w:rPr>
          <w:rFonts w:ascii="Myriad Pro" w:hAnsi="Myriad Pro"/>
          <w:sz w:val="20"/>
          <w:szCs w:val="20"/>
        </w:rPr>
        <w:t xml:space="preserve">Keep their area Director informed of cases and concerns, with respect for confidentiality </w:t>
      </w:r>
    </w:p>
    <w:p w14:paraId="1145EB21" w14:textId="77777777" w:rsidR="0074343E" w:rsidRPr="002217E7" w:rsidRDefault="0074343E" w:rsidP="005A6EAA">
      <w:pPr>
        <w:spacing w:after="0"/>
        <w:rPr>
          <w:rFonts w:ascii="Myriad Pro" w:hAnsi="Myriad Pro"/>
          <w:sz w:val="20"/>
          <w:szCs w:val="20"/>
        </w:rPr>
      </w:pPr>
    </w:p>
    <w:p w14:paraId="7493E790" w14:textId="16865C1B" w:rsidR="00DA46EB" w:rsidRPr="002217E7" w:rsidRDefault="005970F6" w:rsidP="005A6EA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2217E7">
        <w:rPr>
          <w:rFonts w:ascii="Myriad Pro" w:eastAsiaTheme="minorEastAsia" w:hAnsi="Myriad Pro" w:cstheme="minorBidi"/>
          <w:caps/>
          <w:color w:val="auto"/>
          <w:spacing w:val="15"/>
          <w:sz w:val="22"/>
          <w:szCs w:val="22"/>
          <w:lang w:eastAsia="zh-CN"/>
        </w:rPr>
        <w:t>6.</w:t>
      </w:r>
      <w:r w:rsidR="00AB6477" w:rsidRPr="002217E7">
        <w:rPr>
          <w:rFonts w:ascii="Myriad Pro" w:eastAsiaTheme="minorEastAsia" w:hAnsi="Myriad Pro" w:cstheme="minorBidi"/>
          <w:caps/>
          <w:color w:val="auto"/>
          <w:spacing w:val="15"/>
          <w:sz w:val="22"/>
          <w:szCs w:val="22"/>
          <w:lang w:eastAsia="zh-CN"/>
        </w:rPr>
        <w:t xml:space="preserve"> </w:t>
      </w:r>
      <w:r w:rsidR="009450C1" w:rsidRPr="002217E7">
        <w:rPr>
          <w:rFonts w:ascii="Myriad Pro" w:eastAsiaTheme="minorEastAsia" w:hAnsi="Myriad Pro" w:cstheme="minorBidi"/>
          <w:caps/>
          <w:color w:val="auto"/>
          <w:spacing w:val="15"/>
          <w:sz w:val="22"/>
          <w:szCs w:val="22"/>
          <w:lang w:eastAsia="zh-CN"/>
        </w:rPr>
        <w:t>recognising abuse and harm</w:t>
      </w:r>
    </w:p>
    <w:p w14:paraId="3497EF7C" w14:textId="3B883B52" w:rsidR="00D2265F" w:rsidRPr="002217E7" w:rsidRDefault="00D2265F" w:rsidP="005A6EAA">
      <w:pPr>
        <w:spacing w:after="0"/>
        <w:rPr>
          <w:rFonts w:ascii="Myriad Pro" w:hAnsi="Myriad Pro"/>
          <w:b/>
          <w:sz w:val="20"/>
          <w:szCs w:val="20"/>
          <w:u w:val="single"/>
        </w:rPr>
      </w:pPr>
    </w:p>
    <w:p w14:paraId="0306F2CC" w14:textId="339384F4" w:rsidR="009450C1" w:rsidRPr="002217E7" w:rsidRDefault="009450C1" w:rsidP="0017169C">
      <w:pPr>
        <w:pStyle w:val="ListParagraph"/>
        <w:numPr>
          <w:ilvl w:val="0"/>
          <w:numId w:val="17"/>
        </w:numPr>
        <w:spacing w:after="0"/>
        <w:jc w:val="both"/>
        <w:rPr>
          <w:rFonts w:ascii="Myriad Pro" w:hAnsi="Myriad Pro" w:cs="Arial"/>
          <w:sz w:val="20"/>
          <w:szCs w:val="20"/>
        </w:rPr>
      </w:pPr>
      <w:r w:rsidRPr="002217E7">
        <w:rPr>
          <w:rFonts w:ascii="Myriad Pro" w:hAnsi="Myriad Pro" w:cs="Arial"/>
          <w:sz w:val="20"/>
          <w:szCs w:val="20"/>
        </w:rPr>
        <w:t xml:space="preserve">Customs, culture and national legislation lead to different interpretations of what constitutes ‘abuse’ and the response undertaken by statutory bodies.  Lumos works in countries with varying approaches to responding to safeguarding concerns. </w:t>
      </w:r>
      <w:proofErr w:type="spellStart"/>
      <w:r w:rsidRPr="002217E7">
        <w:rPr>
          <w:rFonts w:ascii="Myriad Pro" w:hAnsi="Myriad Pro" w:cs="Arial"/>
          <w:sz w:val="20"/>
          <w:szCs w:val="20"/>
        </w:rPr>
        <w:t>Lumos’</w:t>
      </w:r>
      <w:proofErr w:type="spellEnd"/>
      <w:r w:rsidRPr="002217E7">
        <w:rPr>
          <w:rFonts w:ascii="Myriad Pro" w:hAnsi="Myriad Pro" w:cs="Arial"/>
          <w:sz w:val="20"/>
          <w:szCs w:val="20"/>
        </w:rPr>
        <w:t xml:space="preserve"> response must be mindful of the particular circumstances which prevail in the country in which they have occurred, however, </w:t>
      </w:r>
      <w:r w:rsidRPr="002217E7">
        <w:rPr>
          <w:rFonts w:ascii="Myriad Pro" w:hAnsi="Myriad Pro" w:cs="Arial"/>
          <w:b/>
          <w:bCs/>
          <w:sz w:val="20"/>
          <w:szCs w:val="20"/>
        </w:rPr>
        <w:t>the concepts of abuse as defined in the policy, and the procedures to follow must be adhered to</w:t>
      </w:r>
      <w:r w:rsidRPr="002217E7">
        <w:rPr>
          <w:rFonts w:ascii="Myriad Pro" w:hAnsi="Myriad Pro" w:cs="Arial"/>
          <w:sz w:val="20"/>
          <w:szCs w:val="20"/>
        </w:rPr>
        <w:t xml:space="preserve">. Notwithstanding the variations which exist, it is important that staff and associates are clear about what Lumos means by abuse and neglect and the actions it expects staff </w:t>
      </w:r>
      <w:r w:rsidRPr="002217E7">
        <w:rPr>
          <w:rFonts w:ascii="Myriad Pro" w:hAnsi="Myriad Pro"/>
          <w:sz w:val="20"/>
          <w:szCs w:val="20"/>
        </w:rPr>
        <w:t>and associates</w:t>
      </w:r>
      <w:r w:rsidRPr="002217E7">
        <w:rPr>
          <w:rFonts w:ascii="Myriad Pro" w:hAnsi="Myriad Pro" w:cs="Arial"/>
          <w:sz w:val="20"/>
          <w:szCs w:val="20"/>
        </w:rPr>
        <w:t xml:space="preserve"> to take to avoid and respond to these abusive circumstances, consistent with the welfare of affected children</w:t>
      </w:r>
      <w:r w:rsidR="00F52A3E" w:rsidRPr="002217E7">
        <w:rPr>
          <w:rFonts w:ascii="Myriad Pro" w:hAnsi="Myriad Pro" w:cs="Arial"/>
          <w:sz w:val="20"/>
          <w:szCs w:val="20"/>
        </w:rPr>
        <w:t>/</w:t>
      </w:r>
      <w:r w:rsidR="000028A2" w:rsidRPr="002217E7">
        <w:rPr>
          <w:rFonts w:ascii="Myriad Pro" w:hAnsi="Myriad Pro" w:cs="Arial"/>
          <w:sz w:val="20"/>
          <w:szCs w:val="20"/>
        </w:rPr>
        <w:t>adults at risk</w:t>
      </w:r>
      <w:r w:rsidRPr="002217E7">
        <w:rPr>
          <w:rFonts w:ascii="Myriad Pro" w:hAnsi="Myriad Pro" w:cs="Arial"/>
          <w:sz w:val="20"/>
          <w:szCs w:val="20"/>
        </w:rPr>
        <w:t xml:space="preserve">.  It should be noted that Lumos draws all its definitions of abuse from international conventions, guidance documents and agreed best practices, which have been developed with the participation of many countries across the globe. </w:t>
      </w:r>
      <w:r w:rsidR="004C6F58" w:rsidRPr="002217E7">
        <w:rPr>
          <w:rFonts w:ascii="Myriad Pro" w:hAnsi="Myriad Pro" w:cs="Arial"/>
          <w:sz w:val="20"/>
          <w:szCs w:val="20"/>
        </w:rPr>
        <w:t>Section 9</w:t>
      </w:r>
      <w:r w:rsidRPr="002217E7">
        <w:rPr>
          <w:rFonts w:ascii="Myriad Pro" w:hAnsi="Myriad Pro" w:cs="Arial"/>
          <w:sz w:val="20"/>
          <w:szCs w:val="20"/>
        </w:rPr>
        <w:t xml:space="preserve"> addresses the situation in each of the principal countries in which Lumos is working.   </w:t>
      </w:r>
    </w:p>
    <w:p w14:paraId="31CEE0E8" w14:textId="6896F487" w:rsidR="00BF4C84" w:rsidRPr="002217E7" w:rsidRDefault="00BF4C84" w:rsidP="00FB377E">
      <w:pPr>
        <w:spacing w:after="0"/>
        <w:jc w:val="both"/>
        <w:rPr>
          <w:rFonts w:ascii="Myriad Pro" w:hAnsi="Myriad Pro" w:cs="Arial"/>
          <w:sz w:val="20"/>
          <w:szCs w:val="20"/>
        </w:rPr>
      </w:pPr>
    </w:p>
    <w:p w14:paraId="3C9D277E" w14:textId="2448CF9B" w:rsidR="009450C1" w:rsidRPr="002217E7" w:rsidRDefault="0069433E" w:rsidP="0017169C">
      <w:pPr>
        <w:pStyle w:val="ListParagraph"/>
        <w:numPr>
          <w:ilvl w:val="0"/>
          <w:numId w:val="17"/>
        </w:numPr>
        <w:spacing w:after="0"/>
        <w:jc w:val="both"/>
        <w:rPr>
          <w:rFonts w:ascii="Myriad Pro" w:hAnsi="Myriad Pro"/>
          <w:sz w:val="20"/>
          <w:szCs w:val="20"/>
        </w:rPr>
      </w:pPr>
      <w:r w:rsidRPr="002217E7">
        <w:rPr>
          <w:rFonts w:ascii="Myriad Pro" w:hAnsi="Myriad Pro" w:cs="Arial"/>
          <w:sz w:val="20"/>
          <w:szCs w:val="20"/>
        </w:rPr>
        <w:t xml:space="preserve">It is important that Lumos staff understand </w:t>
      </w:r>
      <w:r w:rsidR="00C31874" w:rsidRPr="002217E7">
        <w:rPr>
          <w:rFonts w:ascii="Myriad Pro" w:hAnsi="Myriad Pro" w:cs="Arial"/>
          <w:sz w:val="20"/>
          <w:szCs w:val="20"/>
        </w:rPr>
        <w:t>what constitutes abuse</w:t>
      </w:r>
      <w:r w:rsidR="00E22AC4" w:rsidRPr="002217E7">
        <w:rPr>
          <w:rFonts w:ascii="Myriad Pro" w:hAnsi="Myriad Pro" w:cs="Arial"/>
          <w:sz w:val="20"/>
          <w:szCs w:val="20"/>
        </w:rPr>
        <w:t xml:space="preserve"> and how it can occur</w:t>
      </w:r>
      <w:r w:rsidR="00F723E4" w:rsidRPr="002217E7">
        <w:rPr>
          <w:rFonts w:ascii="Myriad Pro" w:hAnsi="Myriad Pro" w:cs="Arial"/>
          <w:sz w:val="20"/>
          <w:szCs w:val="20"/>
        </w:rPr>
        <w:t xml:space="preserve">.  </w:t>
      </w:r>
      <w:r w:rsidR="009450C1" w:rsidRPr="002217E7">
        <w:rPr>
          <w:rFonts w:ascii="Myriad Pro" w:hAnsi="Myriad Pro"/>
          <w:sz w:val="20"/>
          <w:szCs w:val="20"/>
        </w:rPr>
        <w:t>Someone may abuse or neglect a child/</w:t>
      </w:r>
      <w:r w:rsidR="00C85558" w:rsidRPr="002217E7">
        <w:rPr>
          <w:rFonts w:ascii="Myriad Pro" w:hAnsi="Myriad Pro"/>
          <w:sz w:val="20"/>
          <w:szCs w:val="20"/>
        </w:rPr>
        <w:t xml:space="preserve">adult at risk </w:t>
      </w:r>
      <w:r w:rsidR="009450C1" w:rsidRPr="002217E7">
        <w:rPr>
          <w:rFonts w:ascii="Myriad Pro" w:hAnsi="Myriad Pro"/>
          <w:sz w:val="20"/>
          <w:szCs w:val="20"/>
        </w:rPr>
        <w:t>by inflicting harm, or by failing to prevent harm.   Children/</w:t>
      </w:r>
      <w:r w:rsidR="000028A2" w:rsidRPr="002217E7">
        <w:rPr>
          <w:rFonts w:ascii="Myriad Pro" w:hAnsi="Myriad Pro"/>
          <w:sz w:val="20"/>
          <w:szCs w:val="20"/>
        </w:rPr>
        <w:t>adults at risk</w:t>
      </w:r>
      <w:r w:rsidR="009450C1" w:rsidRPr="002217E7">
        <w:rPr>
          <w:rFonts w:ascii="Myriad Pro" w:hAnsi="Myriad Pro"/>
          <w:sz w:val="20"/>
          <w:szCs w:val="20"/>
        </w:rPr>
        <w:t xml:space="preserve"> may be abused in a family, in an institution or in a community setting by those known to them or, more rarely, by others.  Abuse can be perpetrated in person or remotely via social media or the internet.  Children and </w:t>
      </w:r>
      <w:r w:rsidR="000028A2" w:rsidRPr="002217E7">
        <w:rPr>
          <w:rFonts w:ascii="Myriad Pro" w:hAnsi="Myriad Pro"/>
          <w:sz w:val="20"/>
          <w:szCs w:val="20"/>
        </w:rPr>
        <w:t>adults at risk</w:t>
      </w:r>
      <w:r w:rsidR="009450C1" w:rsidRPr="002217E7">
        <w:rPr>
          <w:rFonts w:ascii="Myriad Pro" w:hAnsi="Myriad Pro"/>
          <w:sz w:val="20"/>
          <w:szCs w:val="20"/>
        </w:rPr>
        <w:t xml:space="preserve"> may be abused by an adult or adults, or another child or children.</w:t>
      </w:r>
      <w:r w:rsidR="005C6765" w:rsidRPr="002217E7">
        <w:rPr>
          <w:rFonts w:ascii="Myriad Pro" w:hAnsi="Myriad Pro"/>
          <w:sz w:val="20"/>
          <w:szCs w:val="20"/>
        </w:rPr>
        <w:t xml:space="preserve"> </w:t>
      </w:r>
      <w:r w:rsidR="0059176F" w:rsidRPr="002217E7">
        <w:rPr>
          <w:rFonts w:ascii="Myriad Pro" w:hAnsi="Myriad Pro"/>
          <w:sz w:val="20"/>
          <w:szCs w:val="20"/>
        </w:rPr>
        <w:t xml:space="preserve"> Remember that anyone can perpetrate abuse and harm</w:t>
      </w:r>
      <w:r w:rsidR="00A227A0" w:rsidRPr="002217E7">
        <w:rPr>
          <w:rFonts w:ascii="Myriad Pro" w:hAnsi="Myriad Pro"/>
          <w:sz w:val="20"/>
          <w:szCs w:val="20"/>
        </w:rPr>
        <w:t>, including</w:t>
      </w:r>
      <w:r w:rsidR="004E6080" w:rsidRPr="002217E7">
        <w:rPr>
          <w:rFonts w:ascii="Myriad Pro" w:hAnsi="Myriad Pro"/>
          <w:sz w:val="20"/>
          <w:szCs w:val="20"/>
        </w:rPr>
        <w:t xml:space="preserve"> parents/carers, </w:t>
      </w:r>
      <w:r w:rsidR="00EB7216" w:rsidRPr="002217E7">
        <w:rPr>
          <w:rFonts w:ascii="Myriad Pro" w:hAnsi="Myriad Pro"/>
          <w:sz w:val="20"/>
          <w:szCs w:val="20"/>
        </w:rPr>
        <w:t>children and/or young people, wider members of the community or</w:t>
      </w:r>
      <w:r w:rsidR="00A227A0" w:rsidRPr="002217E7">
        <w:rPr>
          <w:rFonts w:ascii="Myriad Pro" w:hAnsi="Myriad Pro"/>
          <w:sz w:val="20"/>
          <w:szCs w:val="20"/>
        </w:rPr>
        <w:t xml:space="preserve"> professionals in positions of trust, and it is therefore important </w:t>
      </w:r>
      <w:r w:rsidR="004E6080" w:rsidRPr="002217E7">
        <w:rPr>
          <w:rFonts w:ascii="Myriad Pro" w:hAnsi="Myriad Pro"/>
          <w:sz w:val="20"/>
          <w:szCs w:val="20"/>
        </w:rPr>
        <w:t>that Lumos staff and associates remain vigilant.</w:t>
      </w:r>
    </w:p>
    <w:p w14:paraId="2B3A7AFC" w14:textId="77777777" w:rsidR="001034DC" w:rsidRPr="002217E7" w:rsidRDefault="001034DC" w:rsidP="00FB377E">
      <w:pPr>
        <w:spacing w:after="0"/>
        <w:jc w:val="both"/>
        <w:rPr>
          <w:rFonts w:ascii="Myriad Pro" w:hAnsi="Myriad Pro" w:cs="Arial"/>
          <w:sz w:val="20"/>
          <w:szCs w:val="20"/>
        </w:rPr>
      </w:pPr>
    </w:p>
    <w:p w14:paraId="1792C590" w14:textId="258A47FC" w:rsidR="001D30FC" w:rsidRPr="002217E7" w:rsidRDefault="009450C1" w:rsidP="0017169C">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Physical abuse</w:t>
      </w:r>
      <w:r w:rsidRPr="002217E7">
        <w:rPr>
          <w:rFonts w:ascii="Myriad Pro" w:hAnsi="Myriad Pro"/>
          <w:bCs/>
          <w:sz w:val="20"/>
          <w:szCs w:val="20"/>
        </w:rPr>
        <w:t xml:space="preserve"> is actual or potential physical harm perpetrated by another person, adult or child.  The harm does not have to result in injury for it to constitute physical abuse.  It may involve </w:t>
      </w:r>
      <w:r w:rsidRPr="002217E7">
        <w:rPr>
          <w:rFonts w:ascii="Myriad Pro" w:hAnsi="Myriad Pro"/>
          <w:sz w:val="20"/>
          <w:szCs w:val="20"/>
        </w:rPr>
        <w:t xml:space="preserve">hitting, shaking, throwing, poisoning, burning or scalding, drowning, suffocating or otherwise causing physical injury or potential injury to a child or </w:t>
      </w:r>
      <w:r w:rsidR="002D5496" w:rsidRPr="002217E7">
        <w:rPr>
          <w:rFonts w:ascii="Myriad Pro" w:hAnsi="Myriad Pro"/>
          <w:sz w:val="20"/>
          <w:szCs w:val="20"/>
        </w:rPr>
        <w:t>adult at risk</w:t>
      </w:r>
      <w:r w:rsidRPr="002217E7">
        <w:rPr>
          <w:rFonts w:ascii="Myriad Pro" w:hAnsi="Myriad Pro"/>
          <w:sz w:val="20"/>
          <w:szCs w:val="20"/>
        </w:rPr>
        <w:t xml:space="preserve">.  </w:t>
      </w:r>
    </w:p>
    <w:p w14:paraId="7400ED21" w14:textId="1C0A7F34" w:rsidR="009450C1" w:rsidRPr="002217E7" w:rsidRDefault="009450C1" w:rsidP="0017169C">
      <w:pPr>
        <w:spacing w:after="0"/>
        <w:ind w:firstLine="48"/>
        <w:jc w:val="both"/>
        <w:rPr>
          <w:rFonts w:ascii="Myriad Pro" w:hAnsi="Myriad Pro"/>
          <w:sz w:val="20"/>
          <w:szCs w:val="20"/>
        </w:rPr>
      </w:pPr>
    </w:p>
    <w:p w14:paraId="62961275" w14:textId="7065C800" w:rsidR="009450C1" w:rsidRPr="002217E7" w:rsidRDefault="009450C1" w:rsidP="0017169C">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Emotional abuse</w:t>
      </w:r>
      <w:r w:rsidRPr="002217E7">
        <w:rPr>
          <w:rFonts w:ascii="Myriad Pro" w:hAnsi="Myriad Pro"/>
          <w:bCs/>
          <w:sz w:val="20"/>
          <w:szCs w:val="20"/>
        </w:rPr>
        <w:t xml:space="preserve"> is</w:t>
      </w:r>
      <w:r w:rsidRPr="002217E7">
        <w:rPr>
          <w:rFonts w:ascii="Myriad Pro" w:hAnsi="Myriad Pro"/>
          <w:b/>
          <w:bCs/>
          <w:sz w:val="20"/>
          <w:szCs w:val="20"/>
        </w:rPr>
        <w:t xml:space="preserve"> </w:t>
      </w:r>
      <w:r w:rsidRPr="002217E7">
        <w:rPr>
          <w:rFonts w:ascii="Myriad Pro" w:hAnsi="Myriad Pro"/>
          <w:sz w:val="20"/>
          <w:szCs w:val="20"/>
        </w:rPr>
        <w:t>the persistent emotional maltreatment of a child/</w:t>
      </w:r>
      <w:r w:rsidR="002D5496" w:rsidRPr="002217E7">
        <w:rPr>
          <w:rFonts w:ascii="Myriad Pro" w:hAnsi="Myriad Pro"/>
          <w:sz w:val="20"/>
          <w:szCs w:val="20"/>
        </w:rPr>
        <w:t>adult at risk</w:t>
      </w:r>
      <w:r w:rsidRPr="002217E7">
        <w:rPr>
          <w:rFonts w:ascii="Myriad Pro" w:hAnsi="Myriad Pro"/>
          <w:sz w:val="20"/>
          <w:szCs w:val="20"/>
        </w:rPr>
        <w:t xml:space="preserve"> that results in harm to their sense of self or wellbeing.  Emotionally abusive acts include humiliation, bullying, and other non-physical forms of hostile or rejecting treatment.  Some level of emotional abuse is involved in all types </w:t>
      </w:r>
      <w:r w:rsidR="00392367" w:rsidRPr="002217E7">
        <w:rPr>
          <w:rFonts w:ascii="Myriad Pro" w:hAnsi="Myriad Pro"/>
          <w:sz w:val="20"/>
          <w:szCs w:val="20"/>
        </w:rPr>
        <w:t>of abuse</w:t>
      </w:r>
      <w:r w:rsidRPr="002217E7">
        <w:rPr>
          <w:rFonts w:ascii="Myriad Pro" w:hAnsi="Myriad Pro"/>
          <w:sz w:val="20"/>
          <w:szCs w:val="20"/>
        </w:rPr>
        <w:t>, though it may occur alone.</w:t>
      </w:r>
    </w:p>
    <w:p w14:paraId="799D23A2" w14:textId="77777777" w:rsidR="00392367" w:rsidRPr="002217E7" w:rsidRDefault="00392367" w:rsidP="00FB377E">
      <w:pPr>
        <w:spacing w:after="0"/>
        <w:jc w:val="both"/>
        <w:rPr>
          <w:rFonts w:ascii="Myriad Pro" w:hAnsi="Myriad Pro"/>
          <w:sz w:val="20"/>
          <w:szCs w:val="20"/>
        </w:rPr>
      </w:pPr>
    </w:p>
    <w:p w14:paraId="324EFBEE" w14:textId="7BDC1C61" w:rsidR="009450C1" w:rsidRPr="002217E7" w:rsidRDefault="009450C1" w:rsidP="0017169C">
      <w:pPr>
        <w:pStyle w:val="ListParagraph"/>
        <w:numPr>
          <w:ilvl w:val="0"/>
          <w:numId w:val="17"/>
        </w:numPr>
        <w:spacing w:after="0"/>
        <w:jc w:val="both"/>
        <w:rPr>
          <w:rFonts w:ascii="Myriad Pro" w:hAnsi="Myriad Pro"/>
          <w:b/>
          <w:bCs/>
          <w:sz w:val="20"/>
          <w:szCs w:val="20"/>
        </w:rPr>
      </w:pPr>
      <w:r w:rsidRPr="002217E7">
        <w:rPr>
          <w:rFonts w:ascii="Myriad Pro" w:hAnsi="Myriad Pro"/>
          <w:b/>
          <w:bCs/>
          <w:sz w:val="20"/>
          <w:szCs w:val="20"/>
        </w:rPr>
        <w:t xml:space="preserve">Sexual abuse </w:t>
      </w:r>
      <w:r w:rsidRPr="002217E7">
        <w:rPr>
          <w:rFonts w:ascii="Myriad Pro" w:hAnsi="Myriad Pro"/>
          <w:sz w:val="20"/>
          <w:szCs w:val="20"/>
        </w:rPr>
        <w:t xml:space="preserve">is forcing, coercing or enticing a child or </w:t>
      </w:r>
      <w:r w:rsidR="002D5496" w:rsidRPr="002217E7">
        <w:rPr>
          <w:rFonts w:ascii="Myriad Pro" w:hAnsi="Myriad Pro"/>
          <w:sz w:val="20"/>
          <w:szCs w:val="20"/>
        </w:rPr>
        <w:t>adult at risk</w:t>
      </w:r>
      <w:r w:rsidRPr="002217E7">
        <w:rPr>
          <w:rFonts w:ascii="Myriad Pro" w:hAnsi="Myriad Pro"/>
          <w:sz w:val="20"/>
          <w:szCs w:val="20"/>
        </w:rPr>
        <w:t xml:space="preserve"> to take part in sexual activities or engage in behaviours for a perpetrator’s sexual gratification.  This may include, but is not limited to, rape, oral sex, penetration, masturbation, kissing, rubbing or touching.  It may also involve showing or producing sexual images or activities or encouraging sexually inappropriate behaviour.  </w:t>
      </w:r>
      <w:r w:rsidR="002408D5" w:rsidRPr="002217E7">
        <w:rPr>
          <w:rFonts w:ascii="Myriad Pro" w:hAnsi="Myriad Pro"/>
          <w:sz w:val="20"/>
          <w:szCs w:val="20"/>
        </w:rPr>
        <w:t xml:space="preserve">Sexual harassment </w:t>
      </w:r>
      <w:r w:rsidR="007659B5" w:rsidRPr="002217E7">
        <w:rPr>
          <w:rFonts w:ascii="Myriad Pro" w:hAnsi="Myriad Pro"/>
          <w:sz w:val="20"/>
          <w:szCs w:val="20"/>
        </w:rPr>
        <w:t>is a type of sexual abuse and</w:t>
      </w:r>
      <w:r w:rsidR="002408D5" w:rsidRPr="002217E7">
        <w:rPr>
          <w:rFonts w:ascii="Myriad Pro" w:hAnsi="Myriad Pro"/>
          <w:sz w:val="20"/>
          <w:szCs w:val="20"/>
        </w:rPr>
        <w:t xml:space="preserve"> encompasses any unwelcome sexual advance, request for sexual favour, verbal or physical conduct or gesture of a sexual nature, or any other behaviour of a sexual nature that might reasonably be expected or be perceived to cause offence or humiliation to another.  While typically involving a pattern of behaviour, it can take the form of a single incident.  Sexual harassment and abuse may occur between anyone.  This includes between children, between children and adults and between adults.  Both males and females can be either the victim or the offender.</w:t>
      </w:r>
      <w:r w:rsidR="00C679A0" w:rsidRPr="002217E7">
        <w:rPr>
          <w:rFonts w:ascii="Myriad Pro" w:hAnsi="Myriad Pro"/>
          <w:sz w:val="20"/>
          <w:szCs w:val="20"/>
        </w:rPr>
        <w:t xml:space="preserve"> Sexual harassment concern</w:t>
      </w:r>
      <w:r w:rsidR="0050141E" w:rsidRPr="002217E7">
        <w:rPr>
          <w:rFonts w:ascii="Myriad Pro" w:hAnsi="Myriad Pro"/>
          <w:sz w:val="20"/>
          <w:szCs w:val="20"/>
        </w:rPr>
        <w:t>s</w:t>
      </w:r>
      <w:r w:rsidR="00C679A0" w:rsidRPr="002217E7">
        <w:rPr>
          <w:rFonts w:ascii="Myriad Pro" w:hAnsi="Myriad Pro"/>
          <w:sz w:val="20"/>
          <w:szCs w:val="20"/>
        </w:rPr>
        <w:t xml:space="preserve"> </w:t>
      </w:r>
      <w:r w:rsidR="0050141E" w:rsidRPr="002217E7">
        <w:rPr>
          <w:rFonts w:ascii="Myriad Pro" w:hAnsi="Myriad Pro"/>
          <w:sz w:val="20"/>
          <w:szCs w:val="20"/>
        </w:rPr>
        <w:t xml:space="preserve">between Lumos staff and associates </w:t>
      </w:r>
      <w:r w:rsidR="00C679A0" w:rsidRPr="002217E7">
        <w:rPr>
          <w:rFonts w:ascii="Myriad Pro" w:hAnsi="Myriad Pro"/>
          <w:sz w:val="20"/>
          <w:szCs w:val="20"/>
        </w:rPr>
        <w:t xml:space="preserve">are </w:t>
      </w:r>
      <w:r w:rsidR="0085662B" w:rsidRPr="002217E7">
        <w:rPr>
          <w:rFonts w:ascii="Myriad Pro" w:hAnsi="Myriad Pro"/>
          <w:sz w:val="20"/>
          <w:szCs w:val="20"/>
        </w:rPr>
        <w:t xml:space="preserve">addressed through </w:t>
      </w:r>
      <w:proofErr w:type="spellStart"/>
      <w:r w:rsidR="0085662B" w:rsidRPr="002217E7">
        <w:rPr>
          <w:rFonts w:ascii="Myriad Pro" w:hAnsi="Myriad Pro"/>
          <w:sz w:val="20"/>
          <w:szCs w:val="20"/>
        </w:rPr>
        <w:t>Lumos’</w:t>
      </w:r>
      <w:proofErr w:type="spellEnd"/>
      <w:r w:rsidR="00CD2961" w:rsidRPr="002217E7">
        <w:rPr>
          <w:rFonts w:ascii="Myriad Pro" w:hAnsi="Myriad Pro"/>
          <w:sz w:val="20"/>
          <w:szCs w:val="20"/>
        </w:rPr>
        <w:t xml:space="preserve"> Global Harassment and Bullying Policy. </w:t>
      </w:r>
    </w:p>
    <w:p w14:paraId="2E2BFA11" w14:textId="77777777" w:rsidR="00AD273C" w:rsidRPr="002217E7" w:rsidRDefault="00AD273C" w:rsidP="00FB377E">
      <w:pPr>
        <w:spacing w:after="0"/>
        <w:jc w:val="both"/>
        <w:rPr>
          <w:rFonts w:ascii="Myriad Pro" w:hAnsi="Myriad Pro"/>
          <w:b/>
          <w:bCs/>
          <w:sz w:val="20"/>
          <w:szCs w:val="20"/>
        </w:rPr>
      </w:pPr>
    </w:p>
    <w:p w14:paraId="22B26EEE" w14:textId="544C7050" w:rsidR="000145A9" w:rsidRPr="002217E7" w:rsidRDefault="009450C1" w:rsidP="0017169C">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Neglect:</w:t>
      </w:r>
      <w:r w:rsidRPr="002217E7">
        <w:rPr>
          <w:rFonts w:ascii="Myriad Pro" w:hAnsi="Myriad Pro"/>
          <w:bCs/>
          <w:sz w:val="20"/>
          <w:szCs w:val="20"/>
        </w:rPr>
        <w:t xml:space="preserve">  </w:t>
      </w:r>
      <w:r w:rsidR="0041425E" w:rsidRPr="002217E7">
        <w:rPr>
          <w:rFonts w:ascii="Myriad Pro" w:hAnsi="Myriad Pro"/>
          <w:bCs/>
          <w:sz w:val="20"/>
          <w:szCs w:val="20"/>
        </w:rPr>
        <w:t>a</w:t>
      </w:r>
      <w:r w:rsidRPr="002217E7">
        <w:rPr>
          <w:rFonts w:ascii="Myriad Pro" w:hAnsi="Myriad Pro"/>
          <w:bCs/>
          <w:sz w:val="20"/>
          <w:szCs w:val="20"/>
        </w:rPr>
        <w:t>ll</w:t>
      </w:r>
      <w:r w:rsidRPr="002217E7">
        <w:rPr>
          <w:rFonts w:ascii="Myriad Pro" w:hAnsi="Myriad Pro"/>
          <w:sz w:val="20"/>
          <w:szCs w:val="20"/>
        </w:rPr>
        <w:t xml:space="preserve">owing for context, resources and circumstances, neglect and negligent treatment refers to a persistent failure to meet physical and or psychological needs, which is likely to result in serious impairment to health, development and wellbeing.  </w:t>
      </w:r>
    </w:p>
    <w:p w14:paraId="1B23A2BE" w14:textId="540AF6BA" w:rsidR="009450C1" w:rsidRPr="002217E7" w:rsidRDefault="009450C1" w:rsidP="0017169C">
      <w:pPr>
        <w:spacing w:after="0"/>
        <w:ind w:firstLine="96"/>
        <w:jc w:val="both"/>
        <w:rPr>
          <w:rFonts w:ascii="Myriad Pro" w:hAnsi="Myriad Pro"/>
          <w:sz w:val="20"/>
          <w:szCs w:val="20"/>
        </w:rPr>
      </w:pPr>
    </w:p>
    <w:p w14:paraId="0BC7140D" w14:textId="41F13988" w:rsidR="00483D1C" w:rsidRPr="002217E7" w:rsidRDefault="009450C1" w:rsidP="00483D1C">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Exploitation</w:t>
      </w:r>
      <w:r w:rsidRPr="002217E7">
        <w:rPr>
          <w:rFonts w:ascii="Myriad Pro" w:hAnsi="Myriad Pro"/>
          <w:bCs/>
          <w:sz w:val="20"/>
          <w:szCs w:val="20"/>
        </w:rPr>
        <w:t xml:space="preserve"> </w:t>
      </w:r>
      <w:r w:rsidRPr="002217E7">
        <w:rPr>
          <w:rFonts w:ascii="Myriad Pro" w:hAnsi="Myriad Pro"/>
          <w:sz w:val="20"/>
          <w:szCs w:val="20"/>
        </w:rPr>
        <w:t>involves the use</w:t>
      </w:r>
      <w:r w:rsidR="002735EE" w:rsidRPr="002217E7">
        <w:rPr>
          <w:rFonts w:ascii="Myriad Pro" w:hAnsi="Myriad Pro"/>
          <w:sz w:val="20"/>
          <w:szCs w:val="20"/>
        </w:rPr>
        <w:t xml:space="preserve"> or attempted use</w:t>
      </w:r>
      <w:r w:rsidRPr="002217E7">
        <w:rPr>
          <w:rFonts w:ascii="Myriad Pro" w:hAnsi="Myriad Pro"/>
          <w:sz w:val="20"/>
          <w:szCs w:val="20"/>
        </w:rPr>
        <w:t xml:space="preserve"> of a power imbalance</w:t>
      </w:r>
      <w:r w:rsidR="002735EE" w:rsidRPr="002217E7">
        <w:rPr>
          <w:rFonts w:ascii="Myriad Pro" w:hAnsi="Myriad Pro"/>
          <w:sz w:val="20"/>
          <w:szCs w:val="20"/>
        </w:rPr>
        <w:t xml:space="preserve"> or relationship of trust</w:t>
      </w:r>
      <w:r w:rsidRPr="002217E7">
        <w:rPr>
          <w:rFonts w:ascii="Myriad Pro" w:hAnsi="Myriad Pro"/>
          <w:sz w:val="20"/>
          <w:szCs w:val="20"/>
        </w:rPr>
        <w:t xml:space="preserve"> to coerce, manipulate or deceive a person for sexual, monetary</w:t>
      </w:r>
      <w:r w:rsidR="002735EE" w:rsidRPr="002217E7">
        <w:rPr>
          <w:rFonts w:ascii="Myriad Pro" w:hAnsi="Myriad Pro"/>
          <w:sz w:val="20"/>
          <w:szCs w:val="20"/>
        </w:rPr>
        <w:t>,</w:t>
      </w:r>
      <w:r w:rsidR="00551FFC" w:rsidRPr="002217E7">
        <w:rPr>
          <w:rFonts w:ascii="Myriad Pro" w:hAnsi="Myriad Pro"/>
          <w:sz w:val="20"/>
          <w:szCs w:val="20"/>
        </w:rPr>
        <w:t xml:space="preserve"> </w:t>
      </w:r>
      <w:r w:rsidR="002735EE" w:rsidRPr="002217E7">
        <w:rPr>
          <w:rFonts w:ascii="Myriad Pro" w:hAnsi="Myriad Pro"/>
          <w:sz w:val="20"/>
          <w:szCs w:val="20"/>
        </w:rPr>
        <w:t>political, social</w:t>
      </w:r>
      <w:r w:rsidRPr="002217E7">
        <w:rPr>
          <w:rFonts w:ascii="Myriad Pro" w:hAnsi="Myriad Pro"/>
          <w:sz w:val="20"/>
          <w:szCs w:val="20"/>
        </w:rPr>
        <w:t xml:space="preserve"> or personal gain and is a type of abuse.  This can include sexual </w:t>
      </w:r>
      <w:r w:rsidR="0041425E" w:rsidRPr="002217E7">
        <w:rPr>
          <w:rFonts w:ascii="Myriad Pro" w:hAnsi="Myriad Pro"/>
          <w:sz w:val="20"/>
          <w:szCs w:val="20"/>
        </w:rPr>
        <w:t xml:space="preserve">exploitation </w:t>
      </w:r>
      <w:r w:rsidRPr="002217E7">
        <w:rPr>
          <w:rFonts w:ascii="Myriad Pro" w:hAnsi="Myriad Pro"/>
          <w:sz w:val="20"/>
          <w:szCs w:val="20"/>
        </w:rPr>
        <w:t>and commercial exploitation</w:t>
      </w:r>
      <w:r w:rsidR="00306976" w:rsidRPr="002217E7">
        <w:rPr>
          <w:rFonts w:ascii="Myriad Pro" w:hAnsi="Myriad Pro"/>
          <w:sz w:val="20"/>
          <w:szCs w:val="20"/>
        </w:rPr>
        <w:t xml:space="preserve"> (forced l</w:t>
      </w:r>
      <w:r w:rsidR="004F6988" w:rsidRPr="002217E7">
        <w:rPr>
          <w:rFonts w:ascii="Myriad Pro" w:hAnsi="Myriad Pro"/>
          <w:sz w:val="20"/>
          <w:szCs w:val="20"/>
        </w:rPr>
        <w:t>abour/child labour</w:t>
      </w:r>
      <w:r w:rsidR="00306976" w:rsidRPr="002217E7">
        <w:rPr>
          <w:rFonts w:ascii="Myriad Pro" w:hAnsi="Myriad Pro"/>
          <w:sz w:val="20"/>
          <w:szCs w:val="20"/>
        </w:rPr>
        <w:t>)</w:t>
      </w:r>
      <w:r w:rsidRPr="002217E7">
        <w:rPr>
          <w:rFonts w:ascii="Myriad Pro" w:hAnsi="Myriad Pro"/>
          <w:sz w:val="20"/>
          <w:szCs w:val="20"/>
        </w:rPr>
        <w:t xml:space="preserve"> and trafficking.  Victims of exploitation may not always recognise that they are experiencing abuse or harm and may appear to be “consenting.”  The appearance of consent or willingness to engage in the exploitative activity does not mean that the child/</w:t>
      </w:r>
      <w:r w:rsidR="002D5496" w:rsidRPr="002217E7">
        <w:rPr>
          <w:rFonts w:ascii="Myriad Pro" w:hAnsi="Myriad Pro"/>
          <w:sz w:val="20"/>
          <w:szCs w:val="20"/>
        </w:rPr>
        <w:t>adult</w:t>
      </w:r>
      <w:r w:rsidRPr="002217E7">
        <w:rPr>
          <w:rFonts w:ascii="Myriad Pro" w:hAnsi="Myriad Pro"/>
          <w:sz w:val="20"/>
          <w:szCs w:val="20"/>
        </w:rPr>
        <w:t xml:space="preserve"> is not at risk or has not experienced harm and abuse.  </w:t>
      </w:r>
    </w:p>
    <w:p w14:paraId="2E7D763E" w14:textId="77777777" w:rsidR="003B1A8E" w:rsidRPr="002217E7" w:rsidRDefault="003B1A8E" w:rsidP="003B1A8E">
      <w:pPr>
        <w:pStyle w:val="ListParagraph"/>
        <w:rPr>
          <w:rFonts w:ascii="Myriad Pro" w:hAnsi="Myriad Pro"/>
          <w:sz w:val="20"/>
          <w:szCs w:val="20"/>
        </w:rPr>
      </w:pPr>
    </w:p>
    <w:p w14:paraId="18707D23" w14:textId="63E74F85" w:rsidR="003B1A8E" w:rsidRPr="002217E7" w:rsidRDefault="003B1A8E" w:rsidP="00483D1C">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Sexual Exploitation</w:t>
      </w:r>
      <w:r w:rsidRPr="002217E7">
        <w:rPr>
          <w:rFonts w:ascii="Myriad Pro" w:hAnsi="Myriad Pro"/>
          <w:sz w:val="20"/>
          <w:szCs w:val="20"/>
        </w:rPr>
        <w:t xml:space="preserve"> </w:t>
      </w:r>
      <w:r w:rsidR="001F4D90" w:rsidRPr="002217E7">
        <w:rPr>
          <w:rFonts w:ascii="Myriad Pro" w:hAnsi="Myriad Pro"/>
          <w:sz w:val="20"/>
          <w:szCs w:val="20"/>
        </w:rPr>
        <w:t xml:space="preserve">is a type of sexual abuse. It is defined as </w:t>
      </w:r>
      <w:r w:rsidR="00051F79" w:rsidRPr="002217E7">
        <w:rPr>
          <w:rFonts w:ascii="Myriad Pro" w:hAnsi="Myriad Pro"/>
          <w:sz w:val="20"/>
          <w:szCs w:val="20"/>
        </w:rPr>
        <w:t>‘</w:t>
      </w:r>
      <w:r w:rsidR="00662D45" w:rsidRPr="002217E7">
        <w:rPr>
          <w:rFonts w:ascii="Myriad Pro" w:hAnsi="Myriad Pro"/>
          <w:sz w:val="20"/>
          <w:szCs w:val="20"/>
        </w:rPr>
        <w:t>any actual or attempted abuse of a position of vulnerability, differential power, or trust, for sexual purposes, including, but not limited to, profiting monetarily, socially or politically from the sexual exploitation of another</w:t>
      </w:r>
      <w:r w:rsidR="007E44B9" w:rsidRPr="002217E7">
        <w:rPr>
          <w:rFonts w:ascii="Myriad Pro" w:hAnsi="Myriad Pro"/>
          <w:sz w:val="20"/>
          <w:szCs w:val="20"/>
        </w:rPr>
        <w:t>.</w:t>
      </w:r>
      <w:r w:rsidR="00FB4F3C" w:rsidRPr="002217E7">
        <w:rPr>
          <w:rFonts w:ascii="Myriad Pro" w:hAnsi="Myriad Pro"/>
          <w:sz w:val="20"/>
          <w:szCs w:val="20"/>
        </w:rPr>
        <w:t>’</w:t>
      </w:r>
      <w:r w:rsidR="00FB4F3C" w:rsidRPr="002217E7">
        <w:rPr>
          <w:rStyle w:val="FootnoteReference"/>
          <w:rFonts w:ascii="Myriad Pro" w:hAnsi="Myriad Pro"/>
          <w:sz w:val="20"/>
          <w:szCs w:val="20"/>
        </w:rPr>
        <w:footnoteReference w:id="5"/>
      </w:r>
      <w:r w:rsidR="007A72B3" w:rsidRPr="002217E7">
        <w:rPr>
          <w:rFonts w:ascii="Myriad Pro" w:hAnsi="Myriad Pro"/>
          <w:sz w:val="20"/>
          <w:szCs w:val="20"/>
        </w:rPr>
        <w:t xml:space="preserve">  </w:t>
      </w:r>
      <w:r w:rsidR="00AA1700" w:rsidRPr="002217E7">
        <w:rPr>
          <w:rFonts w:ascii="Myriad Pro" w:hAnsi="Myriad Pro"/>
          <w:sz w:val="20"/>
          <w:szCs w:val="20"/>
        </w:rPr>
        <w:t xml:space="preserve">Like other forms of abuse, </w:t>
      </w:r>
      <w:r w:rsidR="000B1397" w:rsidRPr="002217E7">
        <w:rPr>
          <w:rFonts w:ascii="Myriad Pro" w:hAnsi="Myriad Pro"/>
          <w:sz w:val="20"/>
          <w:szCs w:val="20"/>
        </w:rPr>
        <w:t>children and adults</w:t>
      </w:r>
      <w:r w:rsidR="001975E9" w:rsidRPr="002217E7">
        <w:rPr>
          <w:rFonts w:ascii="Myriad Pro" w:hAnsi="Myriad Pro"/>
          <w:sz w:val="20"/>
          <w:szCs w:val="20"/>
        </w:rPr>
        <w:t xml:space="preserve"> at risk can experience sexual exploitation.  Sexual exploitation can be perpetrated by </w:t>
      </w:r>
      <w:r w:rsidR="00C37CAF" w:rsidRPr="002217E7">
        <w:rPr>
          <w:rFonts w:ascii="Myriad Pro" w:hAnsi="Myriad Pro"/>
          <w:sz w:val="20"/>
          <w:szCs w:val="20"/>
        </w:rPr>
        <w:t>members of a local community, individuals online</w:t>
      </w:r>
      <w:r w:rsidR="0055480F" w:rsidRPr="002217E7">
        <w:rPr>
          <w:rFonts w:ascii="Myriad Pro" w:hAnsi="Myriad Pro"/>
          <w:sz w:val="20"/>
          <w:szCs w:val="20"/>
        </w:rPr>
        <w:t xml:space="preserve"> and in person</w:t>
      </w:r>
      <w:r w:rsidR="00C37CAF" w:rsidRPr="002217E7">
        <w:rPr>
          <w:rFonts w:ascii="Myriad Pro" w:hAnsi="Myriad Pro"/>
          <w:sz w:val="20"/>
          <w:szCs w:val="20"/>
        </w:rPr>
        <w:t xml:space="preserve"> or professionals in institutions, government authorities </w:t>
      </w:r>
      <w:r w:rsidR="008F391B" w:rsidRPr="002217E7">
        <w:rPr>
          <w:rFonts w:ascii="Myriad Pro" w:hAnsi="Myriad Pro"/>
          <w:sz w:val="20"/>
          <w:szCs w:val="20"/>
        </w:rPr>
        <w:t xml:space="preserve">or other NGOs.  Sexual exploitation also includes, </w:t>
      </w:r>
      <w:r w:rsidR="00CB02E5" w:rsidRPr="002217E7">
        <w:rPr>
          <w:rFonts w:ascii="Myriad Pro" w:hAnsi="Myriad Pro"/>
          <w:sz w:val="20"/>
          <w:szCs w:val="20"/>
        </w:rPr>
        <w:t>,</w:t>
      </w:r>
      <w:r w:rsidR="001E1307" w:rsidRPr="002217E7">
        <w:rPr>
          <w:rFonts w:ascii="Myriad Pro" w:hAnsi="Myriad Pro"/>
          <w:sz w:val="20"/>
          <w:szCs w:val="20"/>
        </w:rPr>
        <w:t xml:space="preserve"> but is not limited to, </w:t>
      </w:r>
      <w:r w:rsidR="000103E5" w:rsidRPr="002217E7">
        <w:rPr>
          <w:rFonts w:ascii="Myriad Pro" w:hAnsi="Myriad Pro"/>
          <w:sz w:val="20"/>
          <w:szCs w:val="20"/>
        </w:rPr>
        <w:t xml:space="preserve">a Lumos staff member or associate </w:t>
      </w:r>
      <w:r w:rsidR="00D3097F" w:rsidRPr="002217E7">
        <w:rPr>
          <w:rFonts w:ascii="Myriad Pro" w:hAnsi="Myriad Pro"/>
          <w:sz w:val="20"/>
          <w:szCs w:val="20"/>
        </w:rPr>
        <w:t xml:space="preserve">asking </w:t>
      </w:r>
      <w:r w:rsidR="00015CC0" w:rsidRPr="002217E7">
        <w:rPr>
          <w:rFonts w:ascii="Myriad Pro" w:hAnsi="Myriad Pro"/>
          <w:sz w:val="20"/>
          <w:szCs w:val="20"/>
        </w:rPr>
        <w:t xml:space="preserve">a person </w:t>
      </w:r>
      <w:r w:rsidR="003A65BD" w:rsidRPr="002217E7">
        <w:rPr>
          <w:rFonts w:ascii="Myriad Pro" w:hAnsi="Myriad Pro"/>
          <w:sz w:val="20"/>
          <w:szCs w:val="20"/>
        </w:rPr>
        <w:t xml:space="preserve">participating in a Lumos </w:t>
      </w:r>
      <w:r w:rsidR="004E0965" w:rsidRPr="002217E7">
        <w:rPr>
          <w:rFonts w:ascii="Myriad Pro" w:hAnsi="Myriad Pro"/>
          <w:sz w:val="20"/>
          <w:szCs w:val="20"/>
        </w:rPr>
        <w:t xml:space="preserve">programme or activity to exchange sex </w:t>
      </w:r>
      <w:r w:rsidR="00C934BB" w:rsidRPr="002217E7">
        <w:rPr>
          <w:rFonts w:ascii="Myriad Pro" w:hAnsi="Myriad Pro"/>
          <w:sz w:val="20"/>
          <w:szCs w:val="20"/>
        </w:rPr>
        <w:t xml:space="preserve">for </w:t>
      </w:r>
      <w:r w:rsidR="00027C45" w:rsidRPr="002217E7">
        <w:rPr>
          <w:rFonts w:ascii="Myriad Pro" w:hAnsi="Myriad Pro"/>
          <w:sz w:val="20"/>
          <w:szCs w:val="20"/>
        </w:rPr>
        <w:t xml:space="preserve">something they are entitled to for free </w:t>
      </w:r>
      <w:proofErr w:type="spellStart"/>
      <w:r w:rsidR="00027C45" w:rsidRPr="002217E7">
        <w:rPr>
          <w:rFonts w:ascii="Myriad Pro" w:hAnsi="Myriad Pro"/>
          <w:sz w:val="20"/>
          <w:szCs w:val="20"/>
        </w:rPr>
        <w:t>e.g</w:t>
      </w:r>
      <w:proofErr w:type="spellEnd"/>
      <w:r w:rsidR="00027C45" w:rsidRPr="002217E7">
        <w:rPr>
          <w:rFonts w:ascii="Myriad Pro" w:hAnsi="Myriad Pro"/>
          <w:sz w:val="20"/>
          <w:szCs w:val="20"/>
        </w:rPr>
        <w:t xml:space="preserve"> </w:t>
      </w:r>
      <w:r w:rsidR="000103E5" w:rsidRPr="002217E7">
        <w:rPr>
          <w:rFonts w:ascii="Myriad Pro" w:hAnsi="Myriad Pro"/>
          <w:sz w:val="20"/>
          <w:szCs w:val="20"/>
        </w:rPr>
        <w:t>assistance or participation in an</w:t>
      </w:r>
      <w:r w:rsidR="00027C45" w:rsidRPr="002217E7">
        <w:rPr>
          <w:rFonts w:ascii="Myriad Pro" w:hAnsi="Myriad Pro"/>
          <w:sz w:val="20"/>
          <w:szCs w:val="20"/>
        </w:rPr>
        <w:t xml:space="preserve"> activity or programme. </w:t>
      </w:r>
      <w:r w:rsidR="009618BE" w:rsidRPr="002217E7">
        <w:rPr>
          <w:rFonts w:ascii="Myriad Pro" w:hAnsi="Myriad Pro"/>
          <w:sz w:val="20"/>
          <w:szCs w:val="20"/>
        </w:rPr>
        <w:t xml:space="preserve">Lumos is </w:t>
      </w:r>
      <w:r w:rsidR="002F0A9A" w:rsidRPr="002217E7">
        <w:rPr>
          <w:rFonts w:ascii="Myriad Pro" w:hAnsi="Myriad Pro"/>
          <w:sz w:val="20"/>
          <w:szCs w:val="20"/>
        </w:rPr>
        <w:t xml:space="preserve">committed to UN and other international standards on preventing </w:t>
      </w:r>
      <w:r w:rsidR="007677C9" w:rsidRPr="002217E7">
        <w:rPr>
          <w:rFonts w:ascii="Myriad Pro" w:hAnsi="Myriad Pro"/>
          <w:sz w:val="20"/>
          <w:szCs w:val="20"/>
        </w:rPr>
        <w:t>sexual exploitation and abuse</w:t>
      </w:r>
      <w:r w:rsidR="0041483C" w:rsidRPr="002217E7">
        <w:rPr>
          <w:rFonts w:ascii="Myriad Pro" w:hAnsi="Myriad Pro"/>
          <w:sz w:val="20"/>
          <w:szCs w:val="20"/>
        </w:rPr>
        <w:t>, including the IASC core principles on Protection from Sexual Exploitation and Abuse (PSEA)</w:t>
      </w:r>
      <w:r w:rsidR="00D02E4E" w:rsidRPr="002217E7">
        <w:rPr>
          <w:rStyle w:val="FootnoteReference"/>
          <w:rFonts w:ascii="Myriad Pro" w:hAnsi="Myriad Pro"/>
          <w:sz w:val="20"/>
          <w:szCs w:val="20"/>
        </w:rPr>
        <w:footnoteReference w:id="6"/>
      </w:r>
      <w:r w:rsidR="007677C9" w:rsidRPr="002217E7">
        <w:rPr>
          <w:rFonts w:ascii="Myriad Pro" w:hAnsi="Myriad Pro"/>
          <w:sz w:val="20"/>
          <w:szCs w:val="20"/>
        </w:rPr>
        <w:t>.</w:t>
      </w:r>
    </w:p>
    <w:p w14:paraId="6F58FA61" w14:textId="77777777" w:rsidR="00483D1C" w:rsidRPr="002217E7" w:rsidRDefault="00483D1C" w:rsidP="00483D1C">
      <w:pPr>
        <w:pStyle w:val="ListParagraph"/>
        <w:rPr>
          <w:rFonts w:ascii="Myriad Pro" w:hAnsi="Myriad Pro"/>
          <w:b/>
          <w:bCs/>
          <w:sz w:val="20"/>
          <w:szCs w:val="20"/>
        </w:rPr>
      </w:pPr>
    </w:p>
    <w:p w14:paraId="0743719F" w14:textId="6389BDC1" w:rsidR="00306976" w:rsidRPr="00C5083D" w:rsidRDefault="00306976" w:rsidP="002D5D35">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 xml:space="preserve">Child trafficking </w:t>
      </w:r>
      <w:r w:rsidRPr="002217E7">
        <w:rPr>
          <w:rFonts w:ascii="Myriad Pro" w:hAnsi="Myriad Pro"/>
          <w:sz w:val="20"/>
          <w:szCs w:val="20"/>
        </w:rPr>
        <w:t>u</w:t>
      </w:r>
      <w:r w:rsidRPr="002217E7">
        <w:rPr>
          <w:rFonts w:ascii="Myriad Pro" w:hAnsi="Myriad Pro" w:cs="Calibri"/>
          <w:sz w:val="20"/>
          <w:szCs w:val="20"/>
        </w:rPr>
        <w:t>nder international law is “the recruitment, transportation, transfer, harbouring or receipt of a child for the purpose of exploiting the child.”</w:t>
      </w:r>
      <w:r w:rsidRPr="002217E7">
        <w:rPr>
          <w:rStyle w:val="FootnoteReference"/>
          <w:rFonts w:ascii="Myriad Pro" w:hAnsi="Myriad Pro" w:cs="Calibri"/>
          <w:sz w:val="13"/>
          <w:szCs w:val="13"/>
        </w:rPr>
        <w:footnoteReference w:id="7"/>
      </w:r>
      <w:r w:rsidRPr="002217E7">
        <w:rPr>
          <w:rFonts w:ascii="Myriad Pro" w:hAnsi="Myriad Pro" w:cs="Calibri"/>
          <w:sz w:val="20"/>
          <w:szCs w:val="20"/>
        </w:rPr>
        <w:t>.</w:t>
      </w:r>
      <w:r w:rsidRPr="002217E7">
        <w:rPr>
          <w:rFonts w:ascii="Myriad Pro" w:hAnsi="Myriad Pro" w:cs="Calibri"/>
          <w:sz w:val="13"/>
          <w:szCs w:val="13"/>
        </w:rPr>
        <w:t xml:space="preserve">  </w:t>
      </w:r>
      <w:r w:rsidRPr="002217E7">
        <w:rPr>
          <w:rFonts w:ascii="Myriad Pro" w:hAnsi="Myriad Pro" w:cs="Calibri"/>
          <w:sz w:val="20"/>
          <w:szCs w:val="20"/>
        </w:rPr>
        <w:t xml:space="preserve">A child has been trafficked if he or she has been moved within a country, or across borders, whether by force or not, with the purpose of exploiting the child.  </w:t>
      </w:r>
      <w:r w:rsidR="00D3266D" w:rsidRPr="002217E7">
        <w:rPr>
          <w:rFonts w:ascii="Myriad Pro" w:hAnsi="Myriad Pro" w:cs="Calibri"/>
          <w:sz w:val="20"/>
          <w:szCs w:val="20"/>
        </w:rPr>
        <w:t>C</w:t>
      </w:r>
      <w:r w:rsidRPr="002217E7">
        <w:rPr>
          <w:rFonts w:ascii="Myriad Pro" w:hAnsi="Myriad Pro" w:cs="Calibri"/>
          <w:sz w:val="20"/>
          <w:szCs w:val="20"/>
        </w:rPr>
        <w:t>hildren in institutions are at a considerably higher risk of trafficking than their peers raised in families.</w:t>
      </w:r>
      <w:r w:rsidR="002D5D35" w:rsidRPr="002217E7">
        <w:rPr>
          <w:rFonts w:ascii="Myriad Pro" w:hAnsi="Myriad Pro" w:cs="Calibri"/>
          <w:sz w:val="20"/>
          <w:szCs w:val="20"/>
        </w:rPr>
        <w:t xml:space="preserve"> </w:t>
      </w:r>
      <w:r w:rsidR="009A73F6" w:rsidRPr="002217E7">
        <w:rPr>
          <w:rFonts w:ascii="Myriad Pro" w:hAnsi="Myriad Pro" w:cs="Calibri"/>
          <w:sz w:val="20"/>
          <w:szCs w:val="20"/>
        </w:rPr>
        <w:t>Orphanage trafficking</w:t>
      </w:r>
      <w:r w:rsidR="002D5D35" w:rsidRPr="002217E7">
        <w:rPr>
          <w:rFonts w:ascii="Myriad Pro" w:hAnsi="Myriad Pro" w:cs="Calibri"/>
          <w:sz w:val="20"/>
          <w:szCs w:val="20"/>
        </w:rPr>
        <w:t xml:space="preserve"> is </w:t>
      </w:r>
      <w:r w:rsidR="001C7991" w:rsidRPr="002217E7">
        <w:rPr>
          <w:rFonts w:ascii="Myriad Pro" w:hAnsi="Myriad Pro" w:cs="Calibri"/>
          <w:sz w:val="20"/>
          <w:szCs w:val="20"/>
        </w:rPr>
        <w:t xml:space="preserve">the deliberate recruitment of children in to orphanages in order to make profit.  </w:t>
      </w:r>
      <w:r w:rsidRPr="002217E7">
        <w:rPr>
          <w:rFonts w:ascii="Myriad Pro" w:hAnsi="Myriad Pro" w:cs="Calibri"/>
          <w:sz w:val="20"/>
          <w:szCs w:val="20"/>
        </w:rPr>
        <w:t>In some countries, the pervasive model of orphanage care is a form of trafficking in itself, where orphanages are established and children are recruited purely to make an income from donations.</w:t>
      </w:r>
    </w:p>
    <w:p w14:paraId="4A6C8F31" w14:textId="77777777" w:rsidR="00C5083D" w:rsidRPr="00C5083D" w:rsidRDefault="00C5083D" w:rsidP="00C5083D">
      <w:pPr>
        <w:pStyle w:val="NormalWeb"/>
        <w:spacing w:after="0" w:afterAutospacing="0" w:line="240" w:lineRule="auto"/>
        <w:ind w:left="714"/>
        <w:rPr>
          <w:rFonts w:ascii="Myriad Pro" w:hAnsi="Myriad Pro"/>
          <w:sz w:val="20"/>
          <w:szCs w:val="20"/>
        </w:rPr>
      </w:pPr>
    </w:p>
    <w:p w14:paraId="36417D57" w14:textId="29F8D769" w:rsidR="00C5083D" w:rsidRPr="00C5083D" w:rsidRDefault="00C5083D" w:rsidP="00C5083D">
      <w:pPr>
        <w:pStyle w:val="NormalWeb"/>
        <w:numPr>
          <w:ilvl w:val="0"/>
          <w:numId w:val="17"/>
        </w:numPr>
        <w:spacing w:after="0" w:afterAutospacing="0" w:line="240" w:lineRule="auto"/>
        <w:ind w:left="714" w:hanging="357"/>
        <w:rPr>
          <w:rFonts w:ascii="Myriad Pro" w:hAnsi="Myriad Pro"/>
          <w:sz w:val="20"/>
          <w:szCs w:val="20"/>
        </w:rPr>
      </w:pPr>
      <w:r w:rsidRPr="00C5083D">
        <w:rPr>
          <w:rFonts w:ascii="Myriad Pro" w:hAnsi="Myriad Pro"/>
          <w:b/>
          <w:bCs/>
          <w:sz w:val="20"/>
          <w:szCs w:val="20"/>
        </w:rPr>
        <w:t>Child marriage</w:t>
      </w:r>
      <w:r w:rsidRPr="00C5083D">
        <w:rPr>
          <w:rFonts w:ascii="Myriad Pro" w:hAnsi="Myriad Pro"/>
          <w:sz w:val="20"/>
          <w:szCs w:val="20"/>
        </w:rPr>
        <w:t xml:space="preserve"> is any marriage where at least one of the parties is under 18 years of age.  </w:t>
      </w:r>
      <w:r w:rsidRPr="00C5083D">
        <w:rPr>
          <w:rFonts w:ascii="Myriad Pro" w:hAnsi="Myriad Pro"/>
          <w:b/>
          <w:bCs/>
          <w:sz w:val="20"/>
          <w:szCs w:val="20"/>
        </w:rPr>
        <w:t>Forced marriage</w:t>
      </w:r>
      <w:r w:rsidRPr="00C5083D">
        <w:rPr>
          <w:rFonts w:ascii="Myriad Pro" w:hAnsi="Myriad Pro"/>
          <w:sz w:val="20"/>
          <w:szCs w:val="20"/>
        </w:rPr>
        <w:t xml:space="preserve"> is a marriage in which one and/or both parties have not personally expressed their full and free consent to the union.  A child marriage is considered to be a form of forced marriage, given that one and/or both parties have not expressed full, free and informed consent.  Child and forced marriage (CFM) </w:t>
      </w:r>
      <w:proofErr w:type="gramStart"/>
      <w:r w:rsidRPr="00C5083D">
        <w:rPr>
          <w:rFonts w:ascii="Myriad Pro" w:hAnsi="Myriad Pro"/>
          <w:sz w:val="20"/>
          <w:szCs w:val="20"/>
        </w:rPr>
        <w:t>is</w:t>
      </w:r>
      <w:proofErr w:type="gramEnd"/>
      <w:r w:rsidRPr="00C5083D">
        <w:rPr>
          <w:rFonts w:ascii="Myriad Pro" w:hAnsi="Myriad Pro"/>
          <w:sz w:val="20"/>
          <w:szCs w:val="20"/>
        </w:rPr>
        <w:t xml:space="preserve"> a human rights violation and a harmful practice that disproportionately affects women and girls globally, preventing them from living their lives free from all forms of violence.  CFM threatens the lives and futures of girls and women around the world, robbing them of their agency to make decisions about their lives, disrupting their education, making them more vulnerable to violence, discrimination and abuse, and preventing their full participation in economic, political and social spheres.  Child marriage is also often accompanied by early and frequent pregnancy and childbirth, resulting in </w:t>
      </w:r>
      <w:proofErr w:type="gramStart"/>
      <w:r w:rsidRPr="00C5083D">
        <w:rPr>
          <w:rFonts w:ascii="Myriad Pro" w:hAnsi="Myriad Pro"/>
          <w:sz w:val="20"/>
          <w:szCs w:val="20"/>
        </w:rPr>
        <w:t>higher than average</w:t>
      </w:r>
      <w:proofErr w:type="gramEnd"/>
      <w:r w:rsidRPr="00C5083D">
        <w:rPr>
          <w:rFonts w:ascii="Myriad Pro" w:hAnsi="Myriad Pro"/>
          <w:sz w:val="20"/>
          <w:szCs w:val="20"/>
        </w:rPr>
        <w:t xml:space="preserve"> maternal morbidity and mortality rates. CFM may lead to women and girls attempting to flee their communities or commit suicide to avoid or escape the marriage.  CFM is a form of exploitation and can involve trafficking or movement of individuals for the purpose of exploitation.</w:t>
      </w:r>
      <w:r>
        <w:rPr>
          <w:rStyle w:val="FootnoteReference"/>
          <w:rFonts w:ascii="Myriad Pro" w:hAnsi="Myriad Pro"/>
          <w:sz w:val="20"/>
          <w:szCs w:val="20"/>
        </w:rPr>
        <w:footnoteReference w:id="8"/>
      </w:r>
      <w:r w:rsidRPr="00C5083D">
        <w:rPr>
          <w:rFonts w:ascii="Myriad Pro" w:hAnsi="Myriad Pro"/>
          <w:sz w:val="20"/>
          <w:szCs w:val="20"/>
        </w:rPr>
        <w:t xml:space="preserve">    </w:t>
      </w:r>
    </w:p>
    <w:p w14:paraId="35771B00" w14:textId="77777777" w:rsidR="000145A9" w:rsidRPr="002217E7" w:rsidRDefault="000145A9" w:rsidP="00FB377E">
      <w:pPr>
        <w:spacing w:after="0"/>
        <w:jc w:val="both"/>
        <w:rPr>
          <w:rFonts w:ascii="Myriad Pro" w:hAnsi="Myriad Pro"/>
          <w:sz w:val="20"/>
          <w:szCs w:val="20"/>
        </w:rPr>
      </w:pPr>
    </w:p>
    <w:p w14:paraId="34E3BF04" w14:textId="0253E476" w:rsidR="009450C1" w:rsidRPr="00657C14" w:rsidRDefault="009450C1" w:rsidP="0017169C">
      <w:pPr>
        <w:pStyle w:val="ListParagraph"/>
        <w:numPr>
          <w:ilvl w:val="0"/>
          <w:numId w:val="17"/>
        </w:numPr>
        <w:spacing w:after="0"/>
        <w:jc w:val="both"/>
        <w:rPr>
          <w:rFonts w:ascii="Myriad Pro" w:hAnsi="Myriad Pro"/>
          <w:sz w:val="20"/>
          <w:szCs w:val="20"/>
        </w:rPr>
      </w:pPr>
      <w:r w:rsidRPr="002217E7">
        <w:rPr>
          <w:rFonts w:ascii="Myriad Pro" w:hAnsi="Myriad Pro"/>
          <w:b/>
          <w:bCs/>
          <w:sz w:val="20"/>
          <w:szCs w:val="20"/>
        </w:rPr>
        <w:t>Institutional abuse</w:t>
      </w:r>
      <w:r w:rsidRPr="002217E7">
        <w:rPr>
          <w:rFonts w:ascii="Myriad Pro" w:hAnsi="Myriad Pro"/>
          <w:sz w:val="20"/>
          <w:szCs w:val="20"/>
        </w:rPr>
        <w:t xml:space="preserve"> can be defined as abuse or mistreatment by a regime as well as individuals within any building which exists to provide care.   Neglect and poor professional practice need to be taken into account.   This may be in the form of isolated incidents at one end of the spectrum to pervasive ill-treatment at the other.   Abusive actions include unacceptably poor standards of care; lack of response to pressing needs; rigid routines; inadequate staffing and poorly trained staff.  It should be noted that children in institutions are at a considerably higher risk of all forms of abuse compared with their peers raised in families.  Lumos works to reform child care and protection systems, transitioning away from those based on providing institutional care. Where Lumos is working in an institution or working alongside partners to put a deinstitutionalisation plan into place then it is not appropriate for referral of those children to be made through the safeguarding procedures where there is no aggravating factor other than the </w:t>
      </w:r>
      <w:r w:rsidR="008B6D11" w:rsidRPr="002217E7">
        <w:rPr>
          <w:rFonts w:ascii="Myriad Pro" w:hAnsi="Myriad Pro"/>
          <w:sz w:val="20"/>
          <w:szCs w:val="20"/>
        </w:rPr>
        <w:t xml:space="preserve">general </w:t>
      </w:r>
      <w:r w:rsidRPr="002217E7">
        <w:rPr>
          <w:rFonts w:ascii="Myriad Pro" w:hAnsi="Myriad Pro"/>
          <w:sz w:val="20"/>
          <w:szCs w:val="20"/>
        </w:rPr>
        <w:t xml:space="preserve">institutional </w:t>
      </w:r>
      <w:r w:rsidR="002D4ECF" w:rsidRPr="002217E7">
        <w:rPr>
          <w:rFonts w:ascii="Myriad Pro" w:hAnsi="Myriad Pro"/>
          <w:sz w:val="20"/>
          <w:szCs w:val="20"/>
        </w:rPr>
        <w:t>harm</w:t>
      </w:r>
      <w:r w:rsidRPr="002217E7">
        <w:rPr>
          <w:rFonts w:ascii="Myriad Pro" w:hAnsi="Myriad Pro"/>
          <w:sz w:val="20"/>
          <w:szCs w:val="20"/>
        </w:rPr>
        <w:t xml:space="preserve"> which is already being addressed by Lumos.  Where other forms of abuse are observed, for example physical or sexual abuse, </w:t>
      </w:r>
      <w:r w:rsidR="0090595E" w:rsidRPr="002217E7">
        <w:rPr>
          <w:rFonts w:ascii="Myriad Pro" w:hAnsi="Myriad Pro"/>
          <w:sz w:val="20"/>
          <w:szCs w:val="20"/>
        </w:rPr>
        <w:t>or where there is immediate significant risk to a child, then</w:t>
      </w:r>
      <w:r w:rsidRPr="002217E7">
        <w:rPr>
          <w:rFonts w:ascii="Myriad Pro" w:hAnsi="Myriad Pro"/>
          <w:sz w:val="20"/>
          <w:szCs w:val="20"/>
        </w:rPr>
        <w:t xml:space="preserve"> these should be reported/referred in accordance with this policy. </w:t>
      </w:r>
      <w:r w:rsidR="00251836" w:rsidRPr="002217E7">
        <w:rPr>
          <w:rFonts w:ascii="Myriad Pro" w:hAnsi="Myriad Pro"/>
          <w:sz w:val="20"/>
          <w:szCs w:val="20"/>
        </w:rPr>
        <w:t xml:space="preserve"> If staff are ever unsure of whether a practice or circumstances within an institution </w:t>
      </w:r>
      <w:r w:rsidR="00137CA3" w:rsidRPr="002217E7">
        <w:rPr>
          <w:rFonts w:ascii="Myriad Pro" w:hAnsi="Myriad Pro"/>
          <w:sz w:val="20"/>
          <w:szCs w:val="20"/>
        </w:rPr>
        <w:t>reach a threshold for reporting, they should always immediately seek advice</w:t>
      </w:r>
      <w:r w:rsidR="006D01F0" w:rsidRPr="002217E7">
        <w:rPr>
          <w:rFonts w:ascii="Myriad Pro" w:hAnsi="Myriad Pro"/>
          <w:sz w:val="20"/>
          <w:szCs w:val="20"/>
        </w:rPr>
        <w:t xml:space="preserve"> from the Designated Safeguarding Lead and/or the </w:t>
      </w:r>
      <w:r w:rsidR="00681167" w:rsidRPr="002217E7">
        <w:rPr>
          <w:rFonts w:ascii="Myriad Pro" w:hAnsi="Myriad Pro"/>
          <w:sz w:val="20"/>
          <w:szCs w:val="20"/>
        </w:rPr>
        <w:t>Global Safeguarding Lead</w:t>
      </w:r>
      <w:r w:rsidR="00DC746A" w:rsidRPr="002217E7">
        <w:rPr>
          <w:rFonts w:ascii="Myriad Pro" w:hAnsi="Myriad Pro"/>
          <w:sz w:val="20"/>
          <w:szCs w:val="20"/>
        </w:rPr>
        <w:t xml:space="preserve">.  </w:t>
      </w:r>
      <w:r w:rsidR="008913B0" w:rsidRPr="002217E7">
        <w:rPr>
          <w:rFonts w:ascii="Myriad Pro" w:hAnsi="Myriad Pro"/>
          <w:sz w:val="20"/>
          <w:szCs w:val="20"/>
        </w:rPr>
        <w:t xml:space="preserve">If staff </w:t>
      </w:r>
      <w:r w:rsidR="0049540D" w:rsidRPr="002217E7">
        <w:rPr>
          <w:rFonts w:ascii="Myriad Pro" w:hAnsi="Myriad Pro"/>
          <w:sz w:val="20"/>
          <w:szCs w:val="20"/>
        </w:rPr>
        <w:t>visit</w:t>
      </w:r>
      <w:r w:rsidR="002D5496" w:rsidRPr="002217E7">
        <w:rPr>
          <w:rFonts w:ascii="Myriad Pro" w:hAnsi="Myriad Pro"/>
          <w:sz w:val="20"/>
          <w:szCs w:val="20"/>
        </w:rPr>
        <w:t>, begin work with</w:t>
      </w:r>
      <w:r w:rsidR="0049540D" w:rsidRPr="002217E7">
        <w:rPr>
          <w:rFonts w:ascii="Myriad Pro" w:hAnsi="Myriad Pro"/>
          <w:sz w:val="20"/>
          <w:szCs w:val="20"/>
        </w:rPr>
        <w:t xml:space="preserve"> or become aware of an institution where </w:t>
      </w:r>
      <w:r w:rsidR="0049540D" w:rsidRPr="00657C14">
        <w:rPr>
          <w:rFonts w:ascii="Myriad Pro" w:hAnsi="Myriad Pro"/>
          <w:sz w:val="20"/>
          <w:szCs w:val="20"/>
        </w:rPr>
        <w:t>there is suspected abuse</w:t>
      </w:r>
      <w:r w:rsidR="002D5496" w:rsidRPr="00657C14">
        <w:rPr>
          <w:rFonts w:ascii="Myriad Pro" w:hAnsi="Myriad Pro"/>
          <w:sz w:val="20"/>
          <w:szCs w:val="20"/>
        </w:rPr>
        <w:t xml:space="preserve"> or significant harm</w:t>
      </w:r>
      <w:r w:rsidR="0049540D" w:rsidRPr="00657C14">
        <w:rPr>
          <w:rFonts w:ascii="Myriad Pro" w:hAnsi="Myriad Pro"/>
          <w:sz w:val="20"/>
          <w:szCs w:val="20"/>
        </w:rPr>
        <w:t xml:space="preserve">, this should always be recorded and reported in line with this policy.  </w:t>
      </w:r>
    </w:p>
    <w:p w14:paraId="10B38605" w14:textId="77777777" w:rsidR="00F75ABB" w:rsidRPr="00657C14" w:rsidRDefault="00F75ABB" w:rsidP="00FB377E">
      <w:pPr>
        <w:spacing w:after="0"/>
        <w:jc w:val="both"/>
        <w:rPr>
          <w:rFonts w:ascii="Myriad Pro" w:hAnsi="Myriad Pro" w:cs="Arial"/>
          <w:sz w:val="20"/>
          <w:szCs w:val="20"/>
        </w:rPr>
      </w:pPr>
    </w:p>
    <w:p w14:paraId="161538A2" w14:textId="137FD4DC" w:rsidR="009450C1" w:rsidRDefault="009450C1" w:rsidP="0017169C">
      <w:pPr>
        <w:pStyle w:val="ListParagraph"/>
        <w:numPr>
          <w:ilvl w:val="0"/>
          <w:numId w:val="17"/>
        </w:numPr>
        <w:spacing w:after="0"/>
        <w:jc w:val="both"/>
        <w:rPr>
          <w:rFonts w:ascii="Myriad Pro" w:hAnsi="Myriad Pro"/>
          <w:bCs/>
          <w:sz w:val="20"/>
          <w:szCs w:val="20"/>
        </w:rPr>
      </w:pPr>
      <w:r w:rsidRPr="00657C14">
        <w:rPr>
          <w:rFonts w:ascii="Myriad Pro" w:hAnsi="Myriad Pro"/>
          <w:sz w:val="20"/>
          <w:szCs w:val="20"/>
        </w:rPr>
        <w:t xml:space="preserve">Many of the children and </w:t>
      </w:r>
      <w:r w:rsidR="000028A2" w:rsidRPr="00657C14">
        <w:rPr>
          <w:rFonts w:ascii="Myriad Pro" w:hAnsi="Myriad Pro"/>
          <w:sz w:val="20"/>
          <w:szCs w:val="20"/>
        </w:rPr>
        <w:t xml:space="preserve">adults </w:t>
      </w:r>
      <w:r w:rsidR="000028A2" w:rsidRPr="00F9337E">
        <w:rPr>
          <w:rFonts w:ascii="Myriad Pro" w:hAnsi="Myriad Pro"/>
          <w:sz w:val="20"/>
          <w:szCs w:val="20"/>
        </w:rPr>
        <w:t>at risk</w:t>
      </w:r>
      <w:r w:rsidRPr="00F9337E">
        <w:rPr>
          <w:rFonts w:ascii="Myriad Pro" w:hAnsi="Myriad Pro"/>
          <w:sz w:val="20"/>
          <w:szCs w:val="20"/>
        </w:rPr>
        <w:t xml:space="preserve"> Lumos works with, directly or indirectly, will have one or more </w:t>
      </w:r>
      <w:r w:rsidR="00FC13FD" w:rsidRPr="00F9337E">
        <w:rPr>
          <w:rFonts w:ascii="Myriad Pro" w:hAnsi="Myriad Pro"/>
          <w:sz w:val="20"/>
          <w:szCs w:val="20"/>
        </w:rPr>
        <w:t xml:space="preserve">risk factors </w:t>
      </w:r>
      <w:r w:rsidRPr="00F9337E">
        <w:rPr>
          <w:rFonts w:ascii="Myriad Pro" w:hAnsi="Myriad Pro"/>
          <w:sz w:val="20"/>
          <w:szCs w:val="20"/>
        </w:rPr>
        <w:t xml:space="preserve">that make them more likely to experience harm and abuse.  For example, persons with a history of trauma or abuse, one or more disabilities, living away from home, and/or requiring intimate personal care </w:t>
      </w:r>
      <w:r w:rsidRPr="00657C14">
        <w:rPr>
          <w:rFonts w:ascii="Myriad Pro" w:hAnsi="Myriad Pro"/>
          <w:sz w:val="20"/>
          <w:szCs w:val="20"/>
        </w:rPr>
        <w:t xml:space="preserve">are all at increased risk of abuse.  </w:t>
      </w:r>
      <w:r w:rsidR="00282A0D" w:rsidRPr="00657C14">
        <w:rPr>
          <w:rFonts w:ascii="Myriad Pro" w:hAnsi="Myriad Pro"/>
          <w:bCs/>
          <w:sz w:val="20"/>
          <w:szCs w:val="20"/>
        </w:rPr>
        <w:t>Information on the s</w:t>
      </w:r>
      <w:r w:rsidRPr="00657C14">
        <w:rPr>
          <w:rFonts w:ascii="Myriad Pro" w:hAnsi="Myriad Pro"/>
          <w:bCs/>
          <w:sz w:val="20"/>
          <w:szCs w:val="20"/>
        </w:rPr>
        <w:t>igns and symptoms of forms of abuse are</w:t>
      </w:r>
      <w:r w:rsidR="00282A0D" w:rsidRPr="00657C14">
        <w:rPr>
          <w:rFonts w:ascii="Myriad Pro" w:hAnsi="Myriad Pro"/>
          <w:bCs/>
          <w:sz w:val="20"/>
          <w:szCs w:val="20"/>
        </w:rPr>
        <w:t xml:space="preserve"> available as a </w:t>
      </w:r>
      <w:r w:rsidR="00282A0D" w:rsidRPr="002217E7">
        <w:rPr>
          <w:rFonts w:ascii="Myriad Pro" w:hAnsi="Myriad Pro"/>
          <w:bCs/>
          <w:sz w:val="20"/>
          <w:szCs w:val="20"/>
        </w:rPr>
        <w:t>resource</w:t>
      </w:r>
      <w:r w:rsidR="00282A0D" w:rsidRPr="00657C14">
        <w:rPr>
          <w:rFonts w:ascii="Myriad Pro" w:hAnsi="Myriad Pro"/>
          <w:bCs/>
          <w:sz w:val="20"/>
          <w:szCs w:val="20"/>
        </w:rPr>
        <w:t xml:space="preserve"> </w:t>
      </w:r>
      <w:r w:rsidR="008D321F" w:rsidRPr="00657C14">
        <w:rPr>
          <w:rFonts w:ascii="Myriad Pro" w:hAnsi="Myriad Pro"/>
          <w:bCs/>
          <w:sz w:val="20"/>
          <w:szCs w:val="20"/>
        </w:rPr>
        <w:t>in</w:t>
      </w:r>
      <w:r w:rsidR="00DB1F19" w:rsidRPr="00657C14">
        <w:rPr>
          <w:rFonts w:ascii="Myriad Pro" w:hAnsi="Myriad Pro"/>
          <w:bCs/>
          <w:sz w:val="20"/>
          <w:szCs w:val="20"/>
        </w:rPr>
        <w:t xml:space="preserve"> </w:t>
      </w:r>
      <w:r w:rsidR="004543BC" w:rsidRPr="00657C14">
        <w:rPr>
          <w:rFonts w:ascii="Myriad Pro" w:hAnsi="Myriad Pro"/>
          <w:bCs/>
          <w:sz w:val="20"/>
          <w:szCs w:val="20"/>
        </w:rPr>
        <w:t xml:space="preserve">the </w:t>
      </w:r>
      <w:r w:rsidR="004543BC" w:rsidRPr="002217E7">
        <w:rPr>
          <w:rFonts w:ascii="Myriad Pro" w:hAnsi="Myriad Pro"/>
          <w:bCs/>
          <w:sz w:val="20"/>
          <w:szCs w:val="20"/>
        </w:rPr>
        <w:t>Lumos Safeguarding Hub</w:t>
      </w:r>
      <w:r w:rsidR="0079727D" w:rsidRPr="00657C14">
        <w:rPr>
          <w:rFonts w:ascii="Myriad Pro" w:hAnsi="Myriad Pro"/>
          <w:bCs/>
          <w:sz w:val="20"/>
          <w:szCs w:val="20"/>
        </w:rPr>
        <w:t xml:space="preserve"> </w:t>
      </w:r>
      <w:r w:rsidR="00962F8B" w:rsidRPr="00657C14">
        <w:rPr>
          <w:rFonts w:ascii="Myriad Pro" w:hAnsi="Myriad Pro"/>
          <w:bCs/>
          <w:sz w:val="20"/>
          <w:szCs w:val="20"/>
        </w:rPr>
        <w:t>on</w:t>
      </w:r>
      <w:r w:rsidR="0079727D" w:rsidRPr="00657C14">
        <w:rPr>
          <w:rFonts w:ascii="Myriad Pro" w:hAnsi="Myriad Pro"/>
          <w:bCs/>
          <w:sz w:val="20"/>
          <w:szCs w:val="20"/>
        </w:rPr>
        <w:t xml:space="preserve"> </w:t>
      </w:r>
      <w:proofErr w:type="spellStart"/>
      <w:r w:rsidR="00DB1F19" w:rsidRPr="00657C14">
        <w:rPr>
          <w:rFonts w:ascii="Myriad Pro" w:hAnsi="Myriad Pro"/>
          <w:bCs/>
          <w:sz w:val="20"/>
          <w:szCs w:val="20"/>
        </w:rPr>
        <w:t>Sharepoint</w:t>
      </w:r>
      <w:proofErr w:type="spellEnd"/>
      <w:r w:rsidR="00DB1F19" w:rsidRPr="00657C14">
        <w:rPr>
          <w:rFonts w:ascii="Myriad Pro" w:hAnsi="Myriad Pro"/>
          <w:bCs/>
          <w:sz w:val="20"/>
          <w:szCs w:val="20"/>
        </w:rPr>
        <w:t xml:space="preserve">, </w:t>
      </w:r>
      <w:r w:rsidRPr="00657C14">
        <w:rPr>
          <w:rFonts w:ascii="Myriad Pro" w:hAnsi="Myriad Pro"/>
          <w:bCs/>
          <w:sz w:val="20"/>
          <w:szCs w:val="20"/>
        </w:rPr>
        <w:t xml:space="preserve">alongside </w:t>
      </w:r>
      <w:r w:rsidRPr="00F9337E">
        <w:rPr>
          <w:rFonts w:ascii="Myriad Pro" w:hAnsi="Myriad Pro"/>
          <w:bCs/>
          <w:sz w:val="20"/>
          <w:szCs w:val="20"/>
        </w:rPr>
        <w:t xml:space="preserve">further information about </w:t>
      </w:r>
      <w:r w:rsidR="00795E15" w:rsidRPr="00F9337E">
        <w:rPr>
          <w:rFonts w:ascii="Myriad Pro" w:hAnsi="Myriad Pro"/>
          <w:sz w:val="20"/>
          <w:szCs w:val="20"/>
        </w:rPr>
        <w:t xml:space="preserve">risk factors </w:t>
      </w:r>
      <w:r w:rsidRPr="00657C14">
        <w:rPr>
          <w:rFonts w:ascii="Myriad Pro" w:hAnsi="Myriad Pro"/>
          <w:bCs/>
          <w:sz w:val="20"/>
          <w:szCs w:val="20"/>
        </w:rPr>
        <w:t xml:space="preserve">which may increase the risk of abuse or harm.  It is important that all staff and associates familiarise themselves with this information and exercise professional curiosity and appropriate concern regarding the welfare of children and </w:t>
      </w:r>
      <w:r w:rsidR="000028A2" w:rsidRPr="00657C14">
        <w:rPr>
          <w:rFonts w:ascii="Myriad Pro" w:hAnsi="Myriad Pro"/>
          <w:bCs/>
          <w:sz w:val="20"/>
          <w:szCs w:val="20"/>
        </w:rPr>
        <w:t>adults at risk</w:t>
      </w:r>
      <w:r w:rsidRPr="00657C14">
        <w:rPr>
          <w:rFonts w:ascii="Myriad Pro" w:hAnsi="Myriad Pro"/>
          <w:bCs/>
          <w:sz w:val="20"/>
          <w:szCs w:val="20"/>
        </w:rPr>
        <w:t xml:space="preserve"> in all of </w:t>
      </w:r>
      <w:proofErr w:type="spellStart"/>
      <w:r w:rsidRPr="00657C14">
        <w:rPr>
          <w:rFonts w:ascii="Myriad Pro" w:hAnsi="Myriad Pro"/>
          <w:bCs/>
          <w:sz w:val="20"/>
          <w:szCs w:val="20"/>
        </w:rPr>
        <w:t>Lumos’</w:t>
      </w:r>
      <w:proofErr w:type="spellEnd"/>
      <w:r w:rsidRPr="00657C14">
        <w:rPr>
          <w:rFonts w:ascii="Myriad Pro" w:hAnsi="Myriad Pro"/>
          <w:bCs/>
          <w:sz w:val="20"/>
          <w:szCs w:val="20"/>
        </w:rPr>
        <w:t xml:space="preserve"> work.  </w:t>
      </w:r>
    </w:p>
    <w:p w14:paraId="2995532F" w14:textId="77777777" w:rsidR="00B66111" w:rsidRPr="00B66111" w:rsidRDefault="00B66111" w:rsidP="00B66111">
      <w:pPr>
        <w:pStyle w:val="ListParagraph"/>
        <w:rPr>
          <w:rFonts w:ascii="Myriad Pro" w:hAnsi="Myriad Pro"/>
          <w:bCs/>
          <w:sz w:val="20"/>
          <w:szCs w:val="20"/>
        </w:rPr>
      </w:pPr>
    </w:p>
    <w:p w14:paraId="7005CCF9" w14:textId="421B84DC" w:rsidR="00B66111" w:rsidRPr="002217E7" w:rsidRDefault="00865AC5" w:rsidP="0017169C">
      <w:pPr>
        <w:pStyle w:val="ListParagraph"/>
        <w:numPr>
          <w:ilvl w:val="0"/>
          <w:numId w:val="17"/>
        </w:numPr>
        <w:spacing w:after="0"/>
        <w:jc w:val="both"/>
        <w:rPr>
          <w:rFonts w:ascii="Myriad Pro" w:hAnsi="Myriad Pro"/>
          <w:bCs/>
          <w:sz w:val="20"/>
          <w:szCs w:val="20"/>
        </w:rPr>
      </w:pPr>
      <w:r w:rsidRPr="002217E7">
        <w:rPr>
          <w:rFonts w:ascii="Myriad Pro" w:hAnsi="Myriad Pro"/>
          <w:bCs/>
          <w:sz w:val="20"/>
          <w:szCs w:val="20"/>
        </w:rPr>
        <w:t>Online abuse is any type of abuse that happens on the internet</w:t>
      </w:r>
      <w:r w:rsidR="00272746" w:rsidRPr="002217E7">
        <w:rPr>
          <w:rFonts w:ascii="Myriad Pro" w:hAnsi="Myriad Pro"/>
          <w:bCs/>
          <w:sz w:val="20"/>
          <w:szCs w:val="20"/>
        </w:rPr>
        <w:t xml:space="preserve"> or via phone, facilitated through technology like computers, tablets, mobile phones and other internet enabled devices.  </w:t>
      </w:r>
      <w:r w:rsidR="006E1BE3" w:rsidRPr="002217E7">
        <w:rPr>
          <w:rFonts w:ascii="Myriad Pro" w:hAnsi="Myriad Pro"/>
          <w:bCs/>
          <w:sz w:val="20"/>
          <w:szCs w:val="20"/>
        </w:rPr>
        <w:t xml:space="preserve">Online abuse can happen anywhere and can involve </w:t>
      </w:r>
      <w:r w:rsidR="00F963EB" w:rsidRPr="002217E7">
        <w:rPr>
          <w:rFonts w:ascii="Myriad Pro" w:hAnsi="Myriad Pro"/>
          <w:bCs/>
          <w:sz w:val="20"/>
          <w:szCs w:val="20"/>
        </w:rPr>
        <w:t xml:space="preserve">anyone.  Children and adults at risk can be revictimized or experience further harm when abusive content is recorded, uploaded or shared by others online.  </w:t>
      </w:r>
      <w:r w:rsidR="00BE0C6A" w:rsidRPr="002217E7">
        <w:rPr>
          <w:rFonts w:ascii="Myriad Pro" w:hAnsi="Myriad Pro"/>
          <w:bCs/>
          <w:sz w:val="20"/>
          <w:szCs w:val="20"/>
        </w:rPr>
        <w:t>This can happen whether the original abuse happened online or in person.  Staff and associates should be mindful that children and adults at risk may experience several types of abuse and harm online including bullying/cyberbully</w:t>
      </w:r>
      <w:r w:rsidR="00970BD9" w:rsidRPr="002217E7">
        <w:rPr>
          <w:rFonts w:ascii="Myriad Pro" w:hAnsi="Myriad Pro"/>
          <w:bCs/>
          <w:sz w:val="20"/>
          <w:szCs w:val="20"/>
        </w:rPr>
        <w:t>ing</w:t>
      </w:r>
      <w:r w:rsidR="00BE0C6A" w:rsidRPr="002217E7">
        <w:rPr>
          <w:rFonts w:ascii="Myriad Pro" w:hAnsi="Myriad Pro"/>
          <w:bCs/>
          <w:sz w:val="20"/>
          <w:szCs w:val="20"/>
        </w:rPr>
        <w:t xml:space="preserve"> emotional abuse</w:t>
      </w:r>
      <w:r w:rsidR="0068580A" w:rsidRPr="002217E7">
        <w:rPr>
          <w:rFonts w:ascii="Myriad Pro" w:hAnsi="Myriad Pro"/>
          <w:bCs/>
          <w:sz w:val="20"/>
          <w:szCs w:val="20"/>
        </w:rPr>
        <w:t xml:space="preserve">, </w:t>
      </w:r>
      <w:r w:rsidR="004866B9" w:rsidRPr="002217E7">
        <w:rPr>
          <w:rFonts w:ascii="Myriad Pro" w:hAnsi="Myriad Pro"/>
          <w:bCs/>
          <w:sz w:val="20"/>
          <w:szCs w:val="20"/>
        </w:rPr>
        <w:t xml:space="preserve">pressure or coercion to create sexual images (sometimes referred to as “sexting”), sexual abuse and sexual exploitation.  </w:t>
      </w:r>
      <w:r w:rsidR="00EE0359" w:rsidRPr="002217E7">
        <w:rPr>
          <w:rFonts w:ascii="Myriad Pro" w:hAnsi="Myriad Pro"/>
          <w:bCs/>
          <w:sz w:val="20"/>
          <w:szCs w:val="20"/>
        </w:rPr>
        <w:t>It is important to note that children and adults at risk can experience grooming online and that online platforms may be used to build trusting relationships</w:t>
      </w:r>
      <w:r w:rsidR="006C2777" w:rsidRPr="002217E7">
        <w:rPr>
          <w:rFonts w:ascii="Myriad Pro" w:hAnsi="Myriad Pro"/>
          <w:bCs/>
          <w:sz w:val="20"/>
          <w:szCs w:val="20"/>
        </w:rPr>
        <w:t xml:space="preserve"> in order to abuse individuals.</w:t>
      </w:r>
      <w:r w:rsidR="00073F41" w:rsidRPr="002217E7">
        <w:rPr>
          <w:rStyle w:val="FootnoteReference"/>
          <w:rFonts w:ascii="Myriad Pro" w:hAnsi="Myriad Pro"/>
          <w:bCs/>
          <w:sz w:val="20"/>
          <w:szCs w:val="20"/>
        </w:rPr>
        <w:footnoteReference w:id="9"/>
      </w:r>
      <w:r w:rsidR="006C2777" w:rsidRPr="002217E7">
        <w:rPr>
          <w:rFonts w:ascii="Myriad Pro" w:hAnsi="Myriad Pro"/>
          <w:bCs/>
          <w:sz w:val="20"/>
          <w:szCs w:val="20"/>
        </w:rPr>
        <w:t xml:space="preserve">  Lumos must be mindful of all forms of harm and abuse related to online/digital activity and ensure that </w:t>
      </w:r>
      <w:r w:rsidR="00E7301C" w:rsidRPr="002217E7">
        <w:rPr>
          <w:rFonts w:ascii="Myriad Pro" w:hAnsi="Myriad Pro"/>
          <w:bCs/>
          <w:sz w:val="20"/>
          <w:szCs w:val="20"/>
        </w:rPr>
        <w:t xml:space="preserve">any activities done online undergo appropriate risk assessment.  Online safety should be promoted via safeguarding awareness raising for </w:t>
      </w:r>
      <w:r w:rsidR="00073F41" w:rsidRPr="002217E7">
        <w:rPr>
          <w:rFonts w:ascii="Myriad Pro" w:hAnsi="Myriad Pro"/>
          <w:bCs/>
          <w:sz w:val="20"/>
          <w:szCs w:val="20"/>
        </w:rPr>
        <w:t xml:space="preserve">digital or online events/activities.  </w:t>
      </w:r>
    </w:p>
    <w:p w14:paraId="0D00BC46" w14:textId="77777777" w:rsidR="00FB377E" w:rsidRPr="00657C14" w:rsidRDefault="00FB377E" w:rsidP="005A6EAA">
      <w:pPr>
        <w:spacing w:after="0"/>
        <w:rPr>
          <w:rFonts w:ascii="Myriad Pro" w:hAnsi="Myriad Pro"/>
          <w:bCs/>
          <w:sz w:val="20"/>
          <w:szCs w:val="20"/>
        </w:rPr>
      </w:pPr>
    </w:p>
    <w:p w14:paraId="1A0D6626" w14:textId="610F2778" w:rsidR="00592EEC" w:rsidRPr="00FC0582" w:rsidRDefault="00592EEC" w:rsidP="005A6EA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7. </w:t>
      </w:r>
      <w:r w:rsidR="009450C1" w:rsidRPr="00657C14">
        <w:rPr>
          <w:rFonts w:ascii="Myriad Pro" w:eastAsiaTheme="minorEastAsia" w:hAnsi="Myriad Pro" w:cstheme="minorBidi"/>
          <w:caps/>
          <w:color w:val="auto"/>
          <w:spacing w:val="15"/>
          <w:sz w:val="22"/>
          <w:szCs w:val="22"/>
          <w:lang w:eastAsia="zh-CN"/>
        </w:rPr>
        <w:t>prevention</w:t>
      </w:r>
    </w:p>
    <w:p w14:paraId="784EF46E" w14:textId="77777777" w:rsidR="009450C1" w:rsidRPr="00FC0582" w:rsidRDefault="009450C1" w:rsidP="005A6EAA">
      <w:pPr>
        <w:spacing w:after="0"/>
        <w:jc w:val="both"/>
        <w:rPr>
          <w:rFonts w:ascii="Myriad Pro" w:hAnsi="Myriad Pro" w:cstheme="minorHAnsi"/>
          <w:sz w:val="20"/>
          <w:szCs w:val="20"/>
        </w:rPr>
      </w:pPr>
    </w:p>
    <w:p w14:paraId="76ABD323" w14:textId="02196A0D" w:rsidR="009450C1" w:rsidRPr="00FC0582" w:rsidRDefault="009450C1" w:rsidP="00470E58">
      <w:pPr>
        <w:pStyle w:val="ListParagraph"/>
        <w:numPr>
          <w:ilvl w:val="0"/>
          <w:numId w:val="19"/>
        </w:numPr>
        <w:spacing w:after="0"/>
        <w:jc w:val="both"/>
        <w:rPr>
          <w:rFonts w:ascii="Myriad Pro" w:hAnsi="Myriad Pro" w:cstheme="minorHAnsi"/>
          <w:sz w:val="20"/>
          <w:szCs w:val="20"/>
        </w:rPr>
      </w:pPr>
      <w:r w:rsidRPr="00FC0582">
        <w:rPr>
          <w:rFonts w:ascii="Myriad Pro" w:hAnsi="Myriad Pro" w:cstheme="minorHAnsi"/>
          <w:sz w:val="20"/>
          <w:szCs w:val="20"/>
        </w:rPr>
        <w:t>Lumos is committed to ensuring, through awareness and good practice, that all staff and associate</w:t>
      </w:r>
      <w:r w:rsidR="004E6CB1" w:rsidRPr="00FC0582">
        <w:rPr>
          <w:rFonts w:ascii="Myriad Pro" w:hAnsi="Myriad Pro" w:cstheme="minorHAnsi"/>
          <w:sz w:val="20"/>
          <w:szCs w:val="20"/>
        </w:rPr>
        <w:t xml:space="preserve">s </w:t>
      </w:r>
      <w:r w:rsidRPr="00FC0582">
        <w:rPr>
          <w:rFonts w:ascii="Myriad Pro" w:hAnsi="Myriad Pro" w:cstheme="minorHAnsi"/>
          <w:sz w:val="20"/>
          <w:szCs w:val="20"/>
        </w:rPr>
        <w:t>prioritise</w:t>
      </w:r>
      <w:r w:rsidR="00C5583A" w:rsidRPr="00FC0582">
        <w:rPr>
          <w:rFonts w:ascii="Myriad Pro" w:hAnsi="Myriad Pro" w:cstheme="minorHAnsi"/>
          <w:sz w:val="20"/>
          <w:szCs w:val="20"/>
        </w:rPr>
        <w:t xml:space="preserve"> </w:t>
      </w:r>
      <w:r w:rsidR="00FC47AF" w:rsidRPr="00FC0582">
        <w:rPr>
          <w:rFonts w:ascii="Myriad Pro" w:hAnsi="Myriad Pro" w:cstheme="minorHAnsi"/>
          <w:sz w:val="20"/>
          <w:szCs w:val="20"/>
        </w:rPr>
        <w:t xml:space="preserve">the safety and wellbeing of </w:t>
      </w:r>
      <w:r w:rsidR="00B206E3" w:rsidRPr="00FC0582">
        <w:rPr>
          <w:rFonts w:ascii="Myriad Pro" w:hAnsi="Myriad Pro" w:cstheme="minorHAnsi"/>
          <w:sz w:val="20"/>
          <w:szCs w:val="20"/>
        </w:rPr>
        <w:t xml:space="preserve">children and </w:t>
      </w:r>
      <w:r w:rsidR="000028A2" w:rsidRPr="00FC0582">
        <w:rPr>
          <w:rFonts w:ascii="Myriad Pro" w:hAnsi="Myriad Pro" w:cstheme="minorHAnsi"/>
          <w:sz w:val="20"/>
          <w:szCs w:val="20"/>
        </w:rPr>
        <w:t>adults at risk</w:t>
      </w:r>
      <w:r w:rsidR="00780AD0" w:rsidRPr="00FC0582">
        <w:rPr>
          <w:rFonts w:ascii="Myriad Pro" w:hAnsi="Myriad Pro" w:cstheme="minorHAnsi"/>
          <w:sz w:val="20"/>
          <w:szCs w:val="20"/>
        </w:rPr>
        <w:t xml:space="preserve"> a</w:t>
      </w:r>
      <w:r w:rsidRPr="00FC0582">
        <w:rPr>
          <w:rFonts w:ascii="Myriad Pro" w:hAnsi="Myriad Pro" w:cstheme="minorHAnsi"/>
          <w:sz w:val="20"/>
          <w:szCs w:val="20"/>
        </w:rPr>
        <w:t>nd</w:t>
      </w:r>
      <w:r w:rsidR="00780AD0" w:rsidRPr="00FC0582">
        <w:rPr>
          <w:rFonts w:ascii="Myriad Pro" w:hAnsi="Myriad Pro" w:cstheme="minorHAnsi"/>
          <w:sz w:val="20"/>
          <w:szCs w:val="20"/>
        </w:rPr>
        <w:t xml:space="preserve"> use appropriate </w:t>
      </w:r>
      <w:r w:rsidR="004023F5" w:rsidRPr="00FC0582">
        <w:rPr>
          <w:rFonts w:ascii="Myriad Pro" w:hAnsi="Myriad Pro" w:cstheme="minorHAnsi"/>
          <w:sz w:val="20"/>
          <w:szCs w:val="20"/>
        </w:rPr>
        <w:t>measures to</w:t>
      </w:r>
      <w:r w:rsidRPr="00FC0582">
        <w:rPr>
          <w:rFonts w:ascii="Myriad Pro" w:hAnsi="Myriad Pro" w:cstheme="minorHAnsi"/>
          <w:sz w:val="20"/>
          <w:szCs w:val="20"/>
        </w:rPr>
        <w:t xml:space="preserve"> minimise any risk our activities may pose.  Lumos embraces the “do no harm” principle and uses the following practices and procedures to prevent harm across all our work.</w:t>
      </w:r>
    </w:p>
    <w:p w14:paraId="5F494196" w14:textId="77777777" w:rsidR="005A6EAA" w:rsidRPr="00FC0582" w:rsidRDefault="005A6EAA" w:rsidP="005466ED">
      <w:pPr>
        <w:spacing w:after="0"/>
        <w:jc w:val="both"/>
        <w:rPr>
          <w:rFonts w:ascii="Myriad Pro" w:hAnsi="Myriad Pro" w:cstheme="minorHAnsi"/>
          <w:sz w:val="20"/>
          <w:szCs w:val="20"/>
        </w:rPr>
      </w:pPr>
    </w:p>
    <w:p w14:paraId="5BF8063A" w14:textId="2D8F059A" w:rsidR="005A6EAA" w:rsidRPr="00864228" w:rsidRDefault="009450C1" w:rsidP="00D8580C">
      <w:pPr>
        <w:pStyle w:val="ListParagraph"/>
        <w:numPr>
          <w:ilvl w:val="0"/>
          <w:numId w:val="19"/>
        </w:numPr>
        <w:spacing w:after="0"/>
        <w:jc w:val="both"/>
        <w:rPr>
          <w:rFonts w:ascii="Myriad Pro" w:hAnsi="Myriad Pro" w:cs="Arial"/>
          <w:sz w:val="20"/>
          <w:szCs w:val="20"/>
        </w:rPr>
      </w:pPr>
      <w:r w:rsidRPr="00864228">
        <w:rPr>
          <w:rFonts w:ascii="Myriad Pro" w:hAnsi="Myriad Pro" w:cstheme="minorHAnsi"/>
          <w:b/>
          <w:sz w:val="20"/>
          <w:szCs w:val="20"/>
        </w:rPr>
        <w:t>Safer Recruitment and Selection</w:t>
      </w:r>
      <w:r w:rsidR="005A6EAA" w:rsidRPr="00864228">
        <w:rPr>
          <w:rFonts w:ascii="Myriad Pro" w:hAnsi="Myriad Pro" w:cstheme="minorHAnsi"/>
          <w:b/>
          <w:sz w:val="20"/>
          <w:szCs w:val="20"/>
        </w:rPr>
        <w:t xml:space="preserve">:  </w:t>
      </w:r>
      <w:r w:rsidRPr="00864228">
        <w:rPr>
          <w:rFonts w:ascii="Myriad Pro" w:hAnsi="Myriad Pro" w:cs="Arial"/>
          <w:sz w:val="20"/>
          <w:szCs w:val="20"/>
        </w:rPr>
        <w:t xml:space="preserve">Preventing unsuitable people from gaining positions of trust with children and </w:t>
      </w:r>
      <w:r w:rsidR="000028A2" w:rsidRPr="00864228">
        <w:rPr>
          <w:rFonts w:ascii="Myriad Pro" w:hAnsi="Myriad Pro" w:cs="Arial"/>
          <w:sz w:val="20"/>
          <w:szCs w:val="20"/>
        </w:rPr>
        <w:t>adults at risk</w:t>
      </w:r>
      <w:r w:rsidRPr="00864228">
        <w:rPr>
          <w:rFonts w:ascii="Myriad Pro" w:hAnsi="Myriad Pro" w:cs="Arial"/>
          <w:sz w:val="20"/>
          <w:szCs w:val="20"/>
        </w:rPr>
        <w:t xml:space="preserve"> is a cornerstone of </w:t>
      </w:r>
      <w:proofErr w:type="spellStart"/>
      <w:r w:rsidRPr="00864228">
        <w:rPr>
          <w:rFonts w:ascii="Myriad Pro" w:hAnsi="Myriad Pro" w:cs="Arial"/>
          <w:sz w:val="20"/>
          <w:szCs w:val="20"/>
        </w:rPr>
        <w:t>Lumos’</w:t>
      </w:r>
      <w:proofErr w:type="spellEnd"/>
      <w:r w:rsidRPr="00864228">
        <w:rPr>
          <w:rFonts w:ascii="Myriad Pro" w:hAnsi="Myriad Pro" w:cs="Arial"/>
          <w:sz w:val="20"/>
          <w:szCs w:val="20"/>
        </w:rPr>
        <w:t xml:space="preserve"> approach.   Accordingly, the charity adopts the principles of safer recruitment to minimise this possibility.   Information about</w:t>
      </w:r>
      <w:r w:rsidR="00334429" w:rsidRPr="00864228">
        <w:rPr>
          <w:rFonts w:ascii="Myriad Pro" w:hAnsi="Myriad Pro" w:cs="Arial"/>
          <w:sz w:val="20"/>
          <w:szCs w:val="20"/>
        </w:rPr>
        <w:t xml:space="preserve"> s</w:t>
      </w:r>
      <w:r w:rsidR="001B0A79" w:rsidRPr="00864228">
        <w:rPr>
          <w:rFonts w:ascii="Myriad Pro" w:hAnsi="Myriad Pro" w:cs="Arial"/>
          <w:sz w:val="20"/>
          <w:szCs w:val="20"/>
        </w:rPr>
        <w:t>afer</w:t>
      </w:r>
      <w:r w:rsidRPr="00864228">
        <w:rPr>
          <w:rFonts w:ascii="Myriad Pro" w:hAnsi="Myriad Pro" w:cs="Arial"/>
          <w:sz w:val="20"/>
          <w:szCs w:val="20"/>
        </w:rPr>
        <w:t xml:space="preserve"> recruitment</w:t>
      </w:r>
      <w:r w:rsidR="001B0A79" w:rsidRPr="00864228">
        <w:rPr>
          <w:rFonts w:ascii="Myriad Pro" w:hAnsi="Myriad Pro" w:cs="Arial"/>
          <w:sz w:val="20"/>
          <w:szCs w:val="20"/>
        </w:rPr>
        <w:t xml:space="preserve">, including </w:t>
      </w:r>
      <w:r w:rsidR="00F714AF" w:rsidRPr="00864228">
        <w:rPr>
          <w:rFonts w:ascii="Myriad Pro" w:hAnsi="Myriad Pro" w:cs="Arial"/>
          <w:sz w:val="20"/>
          <w:szCs w:val="20"/>
        </w:rPr>
        <w:t xml:space="preserve">standards and procedures, can be found on </w:t>
      </w:r>
      <w:proofErr w:type="spellStart"/>
      <w:r w:rsidR="00F56792" w:rsidRPr="00864228">
        <w:rPr>
          <w:rFonts w:ascii="Myriad Pro" w:hAnsi="Myriad Pro" w:cs="Arial"/>
          <w:sz w:val="20"/>
          <w:szCs w:val="20"/>
        </w:rPr>
        <w:t>Sharepoint</w:t>
      </w:r>
      <w:proofErr w:type="spellEnd"/>
      <w:r w:rsidRPr="00864228">
        <w:rPr>
          <w:rFonts w:ascii="Myriad Pro" w:hAnsi="Myriad Pro" w:cs="Arial"/>
          <w:sz w:val="20"/>
          <w:szCs w:val="20"/>
        </w:rPr>
        <w:t xml:space="preserve">.  </w:t>
      </w:r>
      <w:r w:rsidR="00F56792" w:rsidRPr="00864228">
        <w:rPr>
          <w:rFonts w:ascii="Myriad Pro" w:hAnsi="Myriad Pro" w:cs="Arial"/>
          <w:sz w:val="20"/>
          <w:szCs w:val="20"/>
        </w:rPr>
        <w:t>Procedures</w:t>
      </w:r>
      <w:r w:rsidR="00AE5A5B" w:rsidRPr="00864228">
        <w:rPr>
          <w:rFonts w:ascii="Myriad Pro" w:hAnsi="Myriad Pro" w:cs="Arial"/>
          <w:sz w:val="20"/>
          <w:szCs w:val="20"/>
        </w:rPr>
        <w:t xml:space="preserve"> </w:t>
      </w:r>
      <w:r w:rsidRPr="00864228">
        <w:rPr>
          <w:rFonts w:ascii="Myriad Pro" w:hAnsi="Myriad Pro" w:cs="Arial"/>
          <w:sz w:val="20"/>
          <w:szCs w:val="20"/>
        </w:rPr>
        <w:t>includes ensuring all staff have appropriate background checks for their roles/responsibilities, that gaps in employment are explained and competency</w:t>
      </w:r>
      <w:r w:rsidR="00A86829" w:rsidRPr="00864228">
        <w:rPr>
          <w:rFonts w:ascii="Myriad Pro" w:hAnsi="Myriad Pro" w:cs="Arial"/>
          <w:sz w:val="20"/>
          <w:szCs w:val="20"/>
        </w:rPr>
        <w:t>-</w:t>
      </w:r>
      <w:r w:rsidRPr="00864228">
        <w:rPr>
          <w:rFonts w:ascii="Myriad Pro" w:hAnsi="Myriad Pro" w:cs="Arial"/>
          <w:sz w:val="20"/>
          <w:szCs w:val="20"/>
        </w:rPr>
        <w:t xml:space="preserve">based interviewing is used, particularly for those posts which will have direct contact with children and/or </w:t>
      </w:r>
      <w:r w:rsidR="000028A2" w:rsidRPr="00864228">
        <w:rPr>
          <w:rFonts w:ascii="Myriad Pro" w:hAnsi="Myriad Pro" w:cs="Arial"/>
          <w:sz w:val="20"/>
          <w:szCs w:val="20"/>
        </w:rPr>
        <w:t>adults at risk</w:t>
      </w:r>
      <w:r w:rsidRPr="00864228">
        <w:rPr>
          <w:rFonts w:ascii="Myriad Pro" w:hAnsi="Myriad Pro" w:cs="Arial"/>
          <w:sz w:val="20"/>
          <w:szCs w:val="20"/>
        </w:rPr>
        <w:t xml:space="preserve">.  </w:t>
      </w:r>
      <w:r w:rsidR="00BF29D1" w:rsidRPr="00864228">
        <w:rPr>
          <w:rFonts w:ascii="Myriad Pro" w:hAnsi="Myriad Pro" w:cs="Arial"/>
          <w:sz w:val="20"/>
          <w:szCs w:val="20"/>
        </w:rPr>
        <w:t xml:space="preserve">All staff involved in recruitment </w:t>
      </w:r>
      <w:r w:rsidR="000276B9" w:rsidRPr="00864228">
        <w:rPr>
          <w:rFonts w:ascii="Myriad Pro" w:hAnsi="Myriad Pro" w:cs="Arial"/>
          <w:sz w:val="20"/>
          <w:szCs w:val="20"/>
        </w:rPr>
        <w:t xml:space="preserve">of staff or associates </w:t>
      </w:r>
      <w:r w:rsidR="00387826" w:rsidRPr="00864228">
        <w:rPr>
          <w:rFonts w:ascii="Myriad Pro" w:hAnsi="Myriad Pro" w:cs="Arial"/>
          <w:sz w:val="20"/>
          <w:szCs w:val="20"/>
        </w:rPr>
        <w:t>shall</w:t>
      </w:r>
      <w:r w:rsidR="00F04EBD" w:rsidRPr="00864228">
        <w:rPr>
          <w:rFonts w:ascii="Myriad Pro" w:hAnsi="Myriad Pro" w:cs="Arial"/>
          <w:sz w:val="20"/>
          <w:szCs w:val="20"/>
        </w:rPr>
        <w:t xml:space="preserve"> following the standards set out in the Recruitment, Onboarding and </w:t>
      </w:r>
      <w:r w:rsidR="00861742" w:rsidRPr="00864228">
        <w:rPr>
          <w:rFonts w:ascii="Myriad Pro" w:hAnsi="Myriad Pro" w:cs="Arial"/>
          <w:sz w:val="20"/>
          <w:szCs w:val="20"/>
        </w:rPr>
        <w:t>Induction Guidance and the Safer Recruitment Checklist</w:t>
      </w:r>
      <w:r w:rsidR="001E433C" w:rsidRPr="00864228">
        <w:rPr>
          <w:rFonts w:ascii="Myriad Pro" w:hAnsi="Myriad Pro" w:cs="Arial"/>
          <w:sz w:val="20"/>
          <w:szCs w:val="20"/>
        </w:rPr>
        <w:t>.  HR focal points (in country) and outsourced HR in the UK, as well as the Global Safeguarding Lead, shall provide advice and guidance for these processes, as well as regular review.</w:t>
      </w:r>
      <w:r w:rsidR="00387826" w:rsidRPr="00864228">
        <w:rPr>
          <w:rFonts w:ascii="Myriad Pro" w:hAnsi="Myriad Pro" w:cs="Arial"/>
          <w:sz w:val="20"/>
          <w:szCs w:val="20"/>
        </w:rPr>
        <w:t xml:space="preserve"> </w:t>
      </w:r>
    </w:p>
    <w:p w14:paraId="5FF53E22" w14:textId="77777777" w:rsidR="00864228" w:rsidRPr="00864228" w:rsidRDefault="00864228" w:rsidP="00864228">
      <w:pPr>
        <w:spacing w:after="0"/>
        <w:jc w:val="both"/>
        <w:rPr>
          <w:rFonts w:ascii="Myriad Pro" w:hAnsi="Myriad Pro" w:cs="Arial"/>
          <w:sz w:val="20"/>
          <w:szCs w:val="20"/>
        </w:rPr>
      </w:pPr>
    </w:p>
    <w:p w14:paraId="4A61E89E" w14:textId="5C431704" w:rsidR="009450C1" w:rsidRPr="00FC0582" w:rsidRDefault="009450C1" w:rsidP="00470E58">
      <w:pPr>
        <w:pStyle w:val="ListParagraph"/>
        <w:numPr>
          <w:ilvl w:val="0"/>
          <w:numId w:val="19"/>
        </w:numPr>
        <w:spacing w:after="0"/>
        <w:jc w:val="both"/>
        <w:rPr>
          <w:rFonts w:ascii="Myriad Pro" w:hAnsi="Myriad Pro" w:cstheme="minorHAnsi"/>
          <w:sz w:val="20"/>
          <w:szCs w:val="20"/>
        </w:rPr>
      </w:pPr>
      <w:r w:rsidRPr="00864228">
        <w:rPr>
          <w:rFonts w:ascii="Myriad Pro" w:hAnsi="Myriad Pro" w:cstheme="minorHAnsi"/>
          <w:b/>
          <w:sz w:val="20"/>
          <w:szCs w:val="20"/>
        </w:rPr>
        <w:t>Learning, Induction and Training</w:t>
      </w:r>
      <w:r w:rsidR="005A6EAA" w:rsidRPr="00864228">
        <w:rPr>
          <w:rFonts w:ascii="Myriad Pro" w:hAnsi="Myriad Pro" w:cstheme="minorHAnsi"/>
          <w:b/>
          <w:sz w:val="20"/>
          <w:szCs w:val="20"/>
        </w:rPr>
        <w:t xml:space="preserve">:  </w:t>
      </w:r>
      <w:r w:rsidRPr="00864228">
        <w:rPr>
          <w:rFonts w:ascii="Myriad Pro" w:hAnsi="Myriad Pro" w:cstheme="minorHAnsi"/>
          <w:sz w:val="20"/>
          <w:szCs w:val="20"/>
        </w:rPr>
        <w:t xml:space="preserve">Ongoing learning and continuous improvement is an important part of </w:t>
      </w:r>
      <w:proofErr w:type="spellStart"/>
      <w:r w:rsidRPr="00864228">
        <w:rPr>
          <w:rFonts w:ascii="Myriad Pro" w:hAnsi="Myriad Pro" w:cstheme="minorHAnsi"/>
          <w:sz w:val="20"/>
          <w:szCs w:val="20"/>
        </w:rPr>
        <w:t>Lumos’</w:t>
      </w:r>
      <w:proofErr w:type="spellEnd"/>
      <w:r w:rsidRPr="00864228">
        <w:rPr>
          <w:rFonts w:ascii="Myriad Pro" w:hAnsi="Myriad Pro" w:cstheme="minorHAnsi"/>
          <w:sz w:val="20"/>
          <w:szCs w:val="20"/>
        </w:rPr>
        <w:t xml:space="preserve"> safeguarding framework.  Safeguarding information and resources can be accessed by all staff on the </w:t>
      </w:r>
      <w:r w:rsidR="0076512C" w:rsidRPr="00864228">
        <w:rPr>
          <w:rFonts w:ascii="Myriad Pro" w:hAnsi="Myriad Pro" w:cstheme="minorHAnsi"/>
          <w:sz w:val="20"/>
          <w:szCs w:val="20"/>
        </w:rPr>
        <w:t>Lumos Safeguarding Hu</w:t>
      </w:r>
      <w:r w:rsidR="00FC0582" w:rsidRPr="00864228">
        <w:rPr>
          <w:rFonts w:ascii="Myriad Pro" w:hAnsi="Myriad Pro" w:cstheme="minorHAnsi"/>
          <w:sz w:val="20"/>
          <w:szCs w:val="20"/>
        </w:rPr>
        <w:t xml:space="preserve">b.  All </w:t>
      </w:r>
      <w:r w:rsidR="002A6637" w:rsidRPr="00864228">
        <w:rPr>
          <w:rFonts w:ascii="Myriad Pro" w:hAnsi="Myriad Pro" w:cstheme="minorHAnsi"/>
          <w:sz w:val="20"/>
          <w:szCs w:val="20"/>
        </w:rPr>
        <w:t>s</w:t>
      </w:r>
      <w:r w:rsidRPr="00864228">
        <w:rPr>
          <w:rFonts w:ascii="Myriad Pro" w:hAnsi="Myriad Pro" w:cstheme="minorHAnsi"/>
          <w:sz w:val="20"/>
          <w:szCs w:val="20"/>
        </w:rPr>
        <w:t xml:space="preserve">taff will undergo mandatory safeguarding induction training.  </w:t>
      </w:r>
      <w:r w:rsidR="00275314" w:rsidRPr="00864228">
        <w:rPr>
          <w:rFonts w:ascii="Myriad Pro" w:hAnsi="Myriad Pro" w:cstheme="minorHAnsi"/>
          <w:sz w:val="20"/>
          <w:szCs w:val="20"/>
        </w:rPr>
        <w:t xml:space="preserve">In the UK and for members of the Global Office, this will be provided by the GSL.  </w:t>
      </w:r>
      <w:r w:rsidR="002D7463" w:rsidRPr="00864228">
        <w:rPr>
          <w:rFonts w:ascii="Myriad Pro" w:hAnsi="Myriad Pro" w:cstheme="minorHAnsi"/>
          <w:sz w:val="20"/>
          <w:szCs w:val="20"/>
        </w:rPr>
        <w:t>For country offices, the</w:t>
      </w:r>
      <w:r w:rsidRPr="00864228">
        <w:rPr>
          <w:rFonts w:ascii="Myriad Pro" w:hAnsi="Myriad Pro" w:cstheme="minorHAnsi"/>
          <w:sz w:val="20"/>
          <w:szCs w:val="20"/>
        </w:rPr>
        <w:t xml:space="preserve"> DSL will provide induction</w:t>
      </w:r>
      <w:r w:rsidR="002D7463" w:rsidRPr="00864228">
        <w:rPr>
          <w:rFonts w:ascii="Myriad Pro" w:hAnsi="Myriad Pro" w:cstheme="minorHAnsi"/>
          <w:sz w:val="20"/>
          <w:szCs w:val="20"/>
        </w:rPr>
        <w:t xml:space="preserve">, including to the local context and application of the policy </w:t>
      </w:r>
      <w:r w:rsidRPr="00864228">
        <w:rPr>
          <w:rFonts w:ascii="Myriad Pro" w:hAnsi="Myriad Pro" w:cstheme="minorHAnsi"/>
          <w:sz w:val="20"/>
          <w:szCs w:val="20"/>
        </w:rPr>
        <w:t xml:space="preserve">(section </w:t>
      </w:r>
      <w:r w:rsidR="00A86829" w:rsidRPr="00864228">
        <w:rPr>
          <w:rFonts w:ascii="Myriad Pro" w:hAnsi="Myriad Pro" w:cstheme="minorHAnsi"/>
          <w:sz w:val="20"/>
          <w:szCs w:val="20"/>
        </w:rPr>
        <w:t>9</w:t>
      </w:r>
      <w:r w:rsidRPr="00864228">
        <w:rPr>
          <w:rFonts w:ascii="Myriad Pro" w:hAnsi="Myriad Pro" w:cstheme="minorHAnsi"/>
          <w:sz w:val="20"/>
          <w:szCs w:val="20"/>
        </w:rPr>
        <w:t xml:space="preserve">).  All staff are required to have safeguarding refresher training every </w:t>
      </w:r>
      <w:r w:rsidR="002A6637" w:rsidRPr="00864228">
        <w:rPr>
          <w:rFonts w:ascii="Myriad Pro" w:hAnsi="Myriad Pro" w:cstheme="minorHAnsi"/>
          <w:sz w:val="20"/>
          <w:szCs w:val="20"/>
        </w:rPr>
        <w:t>year</w:t>
      </w:r>
      <w:r w:rsidRPr="00864228">
        <w:rPr>
          <w:rFonts w:ascii="Myriad Pro" w:hAnsi="Myriad Pro" w:cstheme="minorHAnsi"/>
          <w:sz w:val="20"/>
          <w:szCs w:val="20"/>
        </w:rPr>
        <w:t xml:space="preserve">.  </w:t>
      </w:r>
      <w:r w:rsidR="00864228" w:rsidRPr="00864228">
        <w:rPr>
          <w:rFonts w:ascii="Myriad Pro" w:hAnsi="Myriad Pro" w:cstheme="minorHAnsi"/>
          <w:sz w:val="20"/>
          <w:szCs w:val="20"/>
        </w:rPr>
        <w:t>R</w:t>
      </w:r>
      <w:r w:rsidRPr="00864228">
        <w:rPr>
          <w:rFonts w:ascii="Myriad Pro" w:hAnsi="Myriad Pro" w:cstheme="minorHAnsi"/>
          <w:sz w:val="20"/>
          <w:szCs w:val="20"/>
        </w:rPr>
        <w:t xml:space="preserve">egular reviews will be undertaken by the </w:t>
      </w:r>
      <w:r w:rsidR="00132CD6" w:rsidRPr="00864228">
        <w:rPr>
          <w:rFonts w:ascii="Myriad Pro" w:hAnsi="Myriad Pro" w:cstheme="minorHAnsi"/>
          <w:sz w:val="20"/>
          <w:szCs w:val="20"/>
        </w:rPr>
        <w:t xml:space="preserve">Global Safeguarding </w:t>
      </w:r>
      <w:proofErr w:type="gramStart"/>
      <w:r w:rsidR="00132CD6" w:rsidRPr="00864228">
        <w:rPr>
          <w:rFonts w:ascii="Myriad Pro" w:hAnsi="Myriad Pro" w:cstheme="minorHAnsi"/>
          <w:sz w:val="20"/>
          <w:szCs w:val="20"/>
        </w:rPr>
        <w:t>Lead</w:t>
      </w:r>
      <w:proofErr w:type="gramEnd"/>
      <w:r w:rsidR="00132CD6" w:rsidRPr="00864228">
        <w:rPr>
          <w:rFonts w:ascii="Myriad Pro" w:hAnsi="Myriad Pro" w:cstheme="minorHAnsi"/>
          <w:sz w:val="20"/>
          <w:szCs w:val="20"/>
        </w:rPr>
        <w:t xml:space="preserve"> </w:t>
      </w:r>
      <w:r w:rsidRPr="00864228">
        <w:rPr>
          <w:rFonts w:ascii="Myriad Pro" w:hAnsi="Myriad Pro" w:cstheme="minorHAnsi"/>
          <w:sz w:val="20"/>
          <w:szCs w:val="20"/>
        </w:rPr>
        <w:t xml:space="preserve">to identify whether additional safeguarding training is required for individuals and/or teams to support the safe implementation of this policy.  </w:t>
      </w:r>
    </w:p>
    <w:p w14:paraId="7BE5DA27" w14:textId="77777777" w:rsidR="005A6EAA" w:rsidRPr="00FC0582" w:rsidRDefault="005A6EAA" w:rsidP="005466ED">
      <w:pPr>
        <w:spacing w:after="0"/>
        <w:jc w:val="both"/>
        <w:rPr>
          <w:rFonts w:ascii="Myriad Pro" w:hAnsi="Myriad Pro" w:cstheme="minorHAnsi"/>
          <w:sz w:val="20"/>
          <w:szCs w:val="20"/>
        </w:rPr>
      </w:pPr>
    </w:p>
    <w:p w14:paraId="2BF378AB" w14:textId="527FDDBF" w:rsidR="009450C1" w:rsidRPr="00657C14" w:rsidRDefault="009450C1" w:rsidP="00470E58">
      <w:pPr>
        <w:pStyle w:val="ListParagraph"/>
        <w:numPr>
          <w:ilvl w:val="0"/>
          <w:numId w:val="19"/>
        </w:numPr>
        <w:spacing w:after="0"/>
        <w:jc w:val="both"/>
        <w:rPr>
          <w:rFonts w:ascii="Myriad Pro" w:hAnsi="Myriad Pro" w:cs="Calibri"/>
          <w:color w:val="000000"/>
          <w:sz w:val="20"/>
          <w:szCs w:val="20"/>
        </w:rPr>
      </w:pPr>
      <w:r w:rsidRPr="00FC0582">
        <w:rPr>
          <w:rFonts w:ascii="Myriad Pro" w:hAnsi="Myriad Pro" w:cstheme="minorHAnsi"/>
          <w:b/>
          <w:sz w:val="20"/>
          <w:szCs w:val="20"/>
        </w:rPr>
        <w:t>Safer Programming and Risk Management</w:t>
      </w:r>
      <w:r w:rsidR="005A6EAA" w:rsidRPr="00FC0582">
        <w:rPr>
          <w:rFonts w:ascii="Myriad Pro" w:hAnsi="Myriad Pro" w:cstheme="minorHAnsi"/>
          <w:b/>
          <w:sz w:val="20"/>
          <w:szCs w:val="20"/>
        </w:rPr>
        <w:t xml:space="preserve">:  </w:t>
      </w:r>
      <w:r w:rsidRPr="00FC0582">
        <w:rPr>
          <w:rFonts w:ascii="Myriad Pro" w:hAnsi="Myriad Pro" w:cs="Calibri"/>
          <w:sz w:val="20"/>
          <w:szCs w:val="20"/>
        </w:rPr>
        <w:t xml:space="preserve">Safer Programming is a crucial element of our child and </w:t>
      </w:r>
      <w:r w:rsidR="00C85558" w:rsidRPr="00FC0582">
        <w:rPr>
          <w:rFonts w:ascii="Myriad Pro" w:hAnsi="Myriad Pro"/>
          <w:sz w:val="20"/>
          <w:szCs w:val="20"/>
        </w:rPr>
        <w:t xml:space="preserve">adult at risk </w:t>
      </w:r>
      <w:r w:rsidRPr="00FC0582">
        <w:rPr>
          <w:rFonts w:ascii="Myriad Pro" w:hAnsi="Myriad Pro" w:cs="Calibri"/>
          <w:sz w:val="20"/>
          <w:szCs w:val="20"/>
        </w:rPr>
        <w:t xml:space="preserve">safeguarding approach and commitment to ‘do no harm.’ Safer Programming means considering the </w:t>
      </w:r>
      <w:r w:rsidRPr="00F9337E">
        <w:rPr>
          <w:rFonts w:ascii="Myriad Pro" w:hAnsi="Myriad Pro" w:cs="Calibri"/>
          <w:sz w:val="20"/>
          <w:szCs w:val="20"/>
        </w:rPr>
        <w:t xml:space="preserve">impact of our work (intended and unintended), as well as the safety and wellbeing of children and </w:t>
      </w:r>
      <w:r w:rsidR="000028A2" w:rsidRPr="00F9337E">
        <w:rPr>
          <w:rFonts w:ascii="Myriad Pro" w:hAnsi="Myriad Pro" w:cs="Calibri"/>
          <w:sz w:val="20"/>
          <w:szCs w:val="20"/>
        </w:rPr>
        <w:t>adults at risk</w:t>
      </w:r>
      <w:r w:rsidRPr="00F9337E">
        <w:rPr>
          <w:rFonts w:ascii="Myriad Pro" w:hAnsi="Myriad Pro" w:cs="Calibri"/>
          <w:sz w:val="20"/>
          <w:szCs w:val="20"/>
        </w:rPr>
        <w:t xml:space="preserve"> from beginning to end for all areas of work.  All work involving direct or indirect contact with children</w:t>
      </w:r>
      <w:r w:rsidR="005C42AB" w:rsidRPr="00F9337E">
        <w:rPr>
          <w:rFonts w:ascii="Myriad Pro" w:hAnsi="Myriad Pro" w:cs="Calibri"/>
          <w:sz w:val="20"/>
          <w:szCs w:val="20"/>
        </w:rPr>
        <w:t xml:space="preserve"> and/or adults at risk</w:t>
      </w:r>
      <w:r w:rsidRPr="00F9337E">
        <w:rPr>
          <w:rFonts w:ascii="Myriad Pro" w:hAnsi="Myriad Pro" w:cs="Calibri"/>
          <w:sz w:val="20"/>
          <w:szCs w:val="20"/>
        </w:rPr>
        <w:t xml:space="preserve">, whether </w:t>
      </w:r>
      <w:r w:rsidRPr="00657C14">
        <w:rPr>
          <w:rFonts w:ascii="Myriad Pro" w:hAnsi="Myriad Pro" w:cs="Calibri"/>
          <w:color w:val="000000"/>
          <w:sz w:val="20"/>
          <w:szCs w:val="20"/>
        </w:rPr>
        <w:t xml:space="preserve">delivered directly by Lumos or via partners, will undergo a </w:t>
      </w:r>
      <w:r w:rsidRPr="00FC0582">
        <w:rPr>
          <w:rFonts w:ascii="Myriad Pro" w:hAnsi="Myriad Pro" w:cs="Calibri"/>
          <w:sz w:val="20"/>
          <w:szCs w:val="20"/>
        </w:rPr>
        <w:t>safeguarding risk assessment</w:t>
      </w:r>
      <w:r w:rsidRPr="00657C14">
        <w:rPr>
          <w:rFonts w:ascii="Myriad Pro" w:hAnsi="Myriad Pro" w:cs="Calibri"/>
          <w:color w:val="000000"/>
          <w:sz w:val="20"/>
          <w:szCs w:val="20"/>
        </w:rPr>
        <w:t>.</w:t>
      </w:r>
      <w:r w:rsidR="005D1438" w:rsidRPr="00657C14">
        <w:rPr>
          <w:rStyle w:val="FootnoteReference"/>
          <w:rFonts w:ascii="Myriad Pro" w:hAnsi="Myriad Pro" w:cs="Calibri"/>
          <w:color w:val="000000"/>
          <w:sz w:val="20"/>
          <w:szCs w:val="20"/>
        </w:rPr>
        <w:footnoteReference w:id="10"/>
      </w:r>
      <w:r w:rsidRPr="00657C14">
        <w:rPr>
          <w:rFonts w:ascii="Myriad Pro" w:hAnsi="Myriad Pro" w:cs="Calibri"/>
          <w:color w:val="000000"/>
          <w:sz w:val="20"/>
          <w:szCs w:val="20"/>
        </w:rPr>
        <w:t xml:space="preserve">  Identified risks will be managed throughout the project or programme cycle, from design to delivery, monitoring, evaluation and exit.  This includes all events involving children and young people.  Lumos will, as far as possible, provide a safe physical environment for children and </w:t>
      </w:r>
      <w:r w:rsidR="000028A2" w:rsidRPr="00657C14">
        <w:rPr>
          <w:rFonts w:ascii="Myriad Pro" w:hAnsi="Myriad Pro" w:cs="Calibri"/>
          <w:color w:val="000000"/>
          <w:sz w:val="20"/>
          <w:szCs w:val="20"/>
        </w:rPr>
        <w:t>adults at risk</w:t>
      </w:r>
      <w:r w:rsidRPr="00657C14">
        <w:rPr>
          <w:rFonts w:ascii="Myriad Pro" w:hAnsi="Myriad Pro" w:cs="Calibri"/>
          <w:color w:val="000000"/>
          <w:sz w:val="20"/>
          <w:szCs w:val="20"/>
        </w:rPr>
        <w:t xml:space="preserve"> by applying health and safety measures in accordance with relevant law and regulatory guidance.  Lumos will ensure that child/</w:t>
      </w:r>
      <w:r w:rsidR="00B4410C" w:rsidRPr="0093219F">
        <w:rPr>
          <w:rFonts w:ascii="Myriad Pro" w:hAnsi="Myriad Pro"/>
          <w:sz w:val="20"/>
          <w:szCs w:val="20"/>
        </w:rPr>
        <w:t xml:space="preserve">adult at risk </w:t>
      </w:r>
      <w:r w:rsidRPr="0093219F">
        <w:rPr>
          <w:rFonts w:ascii="Myriad Pro" w:hAnsi="Myriad Pro" w:cs="Calibri"/>
          <w:sz w:val="20"/>
          <w:szCs w:val="20"/>
        </w:rPr>
        <w:t xml:space="preserve">friendly and accessible reporting, response and feedback mechanisms are in place for all of our work.  At the organisational level, safeguarding risks and mitigations will be regularly reviewed as part of the </w:t>
      </w:r>
      <w:r w:rsidR="000E7A52" w:rsidRPr="0093219F">
        <w:rPr>
          <w:rFonts w:ascii="Myriad Pro" w:hAnsi="Myriad Pro" w:cs="Calibri"/>
          <w:sz w:val="20"/>
          <w:szCs w:val="20"/>
        </w:rPr>
        <w:t xml:space="preserve">Programmes and Safeguarding Committee </w:t>
      </w:r>
      <w:r w:rsidRPr="0093219F">
        <w:rPr>
          <w:rFonts w:ascii="Myriad Pro" w:hAnsi="Myriad Pro" w:cs="Calibri"/>
          <w:sz w:val="20"/>
          <w:szCs w:val="20"/>
        </w:rPr>
        <w:t xml:space="preserve">and </w:t>
      </w:r>
      <w:r w:rsidRPr="00657C14">
        <w:rPr>
          <w:rFonts w:ascii="Myriad Pro" w:hAnsi="Myriad Pro" w:cs="Calibri"/>
          <w:color w:val="000000"/>
          <w:sz w:val="20"/>
          <w:szCs w:val="20"/>
        </w:rPr>
        <w:t xml:space="preserve">Audit and Risk Committee responsibilities.  </w:t>
      </w:r>
    </w:p>
    <w:p w14:paraId="3669011A" w14:textId="77777777" w:rsidR="009450C1" w:rsidRPr="00657C14" w:rsidRDefault="009450C1" w:rsidP="005466ED">
      <w:pPr>
        <w:autoSpaceDE w:val="0"/>
        <w:autoSpaceDN w:val="0"/>
        <w:adjustRightInd w:val="0"/>
        <w:spacing w:after="0"/>
        <w:jc w:val="both"/>
        <w:rPr>
          <w:rFonts w:ascii="Myriad Pro" w:hAnsi="Myriad Pro" w:cs="Calibri"/>
          <w:b/>
          <w:color w:val="000000"/>
          <w:sz w:val="20"/>
          <w:szCs w:val="20"/>
        </w:rPr>
      </w:pPr>
    </w:p>
    <w:p w14:paraId="693D339F" w14:textId="72150F0F" w:rsidR="009450C1" w:rsidRPr="00657C14" w:rsidRDefault="009450C1" w:rsidP="00DA5B4C">
      <w:pPr>
        <w:pStyle w:val="ListParagraph"/>
        <w:numPr>
          <w:ilvl w:val="0"/>
          <w:numId w:val="19"/>
        </w:numPr>
        <w:spacing w:after="0"/>
        <w:jc w:val="both"/>
        <w:rPr>
          <w:rFonts w:ascii="Myriad Pro" w:hAnsi="Myriad Pro" w:cstheme="minorHAnsi"/>
          <w:sz w:val="20"/>
          <w:szCs w:val="20"/>
        </w:rPr>
      </w:pPr>
      <w:r w:rsidRPr="00657C14">
        <w:rPr>
          <w:rFonts w:ascii="Myriad Pro" w:hAnsi="Myriad Pro" w:cstheme="minorHAnsi"/>
          <w:b/>
          <w:sz w:val="20"/>
          <w:szCs w:val="20"/>
        </w:rPr>
        <w:t xml:space="preserve">Use </w:t>
      </w:r>
      <w:r w:rsidRPr="005401D7">
        <w:rPr>
          <w:rFonts w:ascii="Myriad Pro" w:hAnsi="Myriad Pro" w:cstheme="minorHAnsi"/>
          <w:b/>
          <w:sz w:val="20"/>
          <w:szCs w:val="20"/>
        </w:rPr>
        <w:t>of Images and Stories</w:t>
      </w:r>
      <w:r w:rsidR="00470E58" w:rsidRPr="005401D7">
        <w:rPr>
          <w:rFonts w:ascii="Myriad Pro" w:hAnsi="Myriad Pro" w:cstheme="minorHAnsi"/>
          <w:b/>
          <w:sz w:val="20"/>
          <w:szCs w:val="20"/>
        </w:rPr>
        <w:t xml:space="preserve">:  </w:t>
      </w:r>
      <w:r w:rsidRPr="005401D7">
        <w:rPr>
          <w:rFonts w:ascii="Myriad Pro" w:hAnsi="Myriad Pro" w:cstheme="minorHAnsi"/>
          <w:sz w:val="20"/>
          <w:szCs w:val="20"/>
        </w:rPr>
        <w:t>Lumos will always ensure the safe and ethical use of children and</w:t>
      </w:r>
      <w:r w:rsidR="006C69C4" w:rsidRPr="005401D7">
        <w:rPr>
          <w:rFonts w:ascii="Myriad Pro" w:hAnsi="Myriad Pro"/>
          <w:sz w:val="20"/>
          <w:szCs w:val="20"/>
        </w:rPr>
        <w:t xml:space="preserve"> adult</w:t>
      </w:r>
      <w:r w:rsidR="00A55C44">
        <w:rPr>
          <w:rFonts w:ascii="Myriad Pro" w:hAnsi="Myriad Pro"/>
          <w:sz w:val="20"/>
          <w:szCs w:val="20"/>
        </w:rPr>
        <w:t>s</w:t>
      </w:r>
      <w:r w:rsidR="006C69C4" w:rsidRPr="005401D7">
        <w:rPr>
          <w:rFonts w:ascii="Myriad Pro" w:hAnsi="Myriad Pro"/>
          <w:sz w:val="20"/>
          <w:szCs w:val="20"/>
        </w:rPr>
        <w:t xml:space="preserve"> at risk </w:t>
      </w:r>
      <w:r w:rsidRPr="005401D7">
        <w:rPr>
          <w:rFonts w:ascii="Myriad Pro" w:hAnsi="Myriad Pro" w:cstheme="minorHAnsi"/>
          <w:sz w:val="20"/>
          <w:szCs w:val="20"/>
        </w:rPr>
        <w:t xml:space="preserve">images and stories.  The paramount consideration is </w:t>
      </w:r>
      <w:r w:rsidRPr="00864228">
        <w:rPr>
          <w:rFonts w:ascii="Myriad Pro" w:hAnsi="Myriad Pro" w:cstheme="minorHAnsi"/>
          <w:sz w:val="20"/>
          <w:szCs w:val="20"/>
        </w:rPr>
        <w:t>to maintain</w:t>
      </w:r>
      <w:r w:rsidR="002816AC" w:rsidRPr="00864228">
        <w:rPr>
          <w:rFonts w:ascii="Myriad Pro" w:hAnsi="Myriad Pro" w:cstheme="minorHAnsi"/>
          <w:sz w:val="20"/>
          <w:szCs w:val="20"/>
        </w:rPr>
        <w:t xml:space="preserve"> </w:t>
      </w:r>
      <w:r w:rsidRPr="00864228">
        <w:rPr>
          <w:rFonts w:ascii="Myriad Pro" w:hAnsi="Myriad Pro" w:cstheme="minorHAnsi"/>
          <w:sz w:val="20"/>
          <w:szCs w:val="20"/>
        </w:rPr>
        <w:t>respect for the safety, privacy and dign</w:t>
      </w:r>
      <w:r w:rsidR="00585E03" w:rsidRPr="00864228">
        <w:rPr>
          <w:rFonts w:ascii="Myriad Pro" w:hAnsi="Myriad Pro" w:cstheme="minorHAnsi"/>
          <w:sz w:val="20"/>
          <w:szCs w:val="20"/>
        </w:rPr>
        <w:t>ity</w:t>
      </w:r>
      <w:r w:rsidRPr="00864228">
        <w:rPr>
          <w:rFonts w:ascii="Myriad Pro" w:hAnsi="Myriad Pro" w:cstheme="minorHAnsi"/>
          <w:sz w:val="20"/>
          <w:szCs w:val="20"/>
        </w:rPr>
        <w:t xml:space="preserve"> of </w:t>
      </w:r>
      <w:r w:rsidR="00CA6C5E" w:rsidRPr="00864228">
        <w:rPr>
          <w:rFonts w:ascii="Myriad Pro" w:hAnsi="Myriad Pro"/>
          <w:sz w:val="20"/>
          <w:szCs w:val="20"/>
        </w:rPr>
        <w:t>children/adults at risk</w:t>
      </w:r>
      <w:r w:rsidRPr="00864228">
        <w:rPr>
          <w:rFonts w:ascii="Myriad Pro" w:hAnsi="Myriad Pro" w:cstheme="minorHAnsi"/>
          <w:sz w:val="20"/>
          <w:szCs w:val="20"/>
        </w:rPr>
        <w:t xml:space="preserve">, their families and communities.  </w:t>
      </w:r>
      <w:r w:rsidR="002049D8" w:rsidRPr="00864228">
        <w:rPr>
          <w:rFonts w:ascii="Myriad Pro" w:hAnsi="Myriad Pro" w:cstheme="minorHAnsi"/>
          <w:sz w:val="20"/>
          <w:szCs w:val="20"/>
        </w:rPr>
        <w:t>Documented i</w:t>
      </w:r>
      <w:r w:rsidRPr="00864228">
        <w:rPr>
          <w:rFonts w:ascii="Myriad Pro" w:hAnsi="Myriad Pro" w:cstheme="minorHAnsi"/>
          <w:sz w:val="20"/>
          <w:szCs w:val="20"/>
        </w:rPr>
        <w:t xml:space="preserve">nformed consent is required before staff capture or use any images or stories relating to children or </w:t>
      </w:r>
      <w:r w:rsidR="000028A2" w:rsidRPr="00864228">
        <w:rPr>
          <w:rFonts w:ascii="Myriad Pro" w:hAnsi="Myriad Pro" w:cstheme="minorHAnsi"/>
          <w:sz w:val="20"/>
          <w:szCs w:val="20"/>
        </w:rPr>
        <w:t>adults at risk</w:t>
      </w:r>
      <w:r w:rsidR="00CA77F1" w:rsidRPr="00864228">
        <w:rPr>
          <w:rFonts w:ascii="Myriad Pro" w:hAnsi="Myriad Pro" w:cstheme="minorHAnsi"/>
          <w:sz w:val="20"/>
          <w:szCs w:val="20"/>
        </w:rPr>
        <w:t xml:space="preserve"> and risks must be </w:t>
      </w:r>
      <w:r w:rsidR="00330515" w:rsidRPr="00864228">
        <w:rPr>
          <w:rFonts w:ascii="Myriad Pro" w:hAnsi="Myriad Pro" w:cstheme="minorHAnsi"/>
          <w:sz w:val="20"/>
          <w:szCs w:val="20"/>
        </w:rPr>
        <w:t>carefully assessed</w:t>
      </w:r>
      <w:r w:rsidRPr="00864228">
        <w:rPr>
          <w:rFonts w:ascii="Myriad Pro" w:hAnsi="Myriad Pro" w:cstheme="minorHAnsi"/>
          <w:sz w:val="20"/>
          <w:szCs w:val="20"/>
        </w:rPr>
        <w:t xml:space="preserve">. See </w:t>
      </w:r>
      <w:r w:rsidR="003C3B7E" w:rsidRPr="00864228">
        <w:rPr>
          <w:rFonts w:ascii="Myriad Pro" w:hAnsi="Myriad Pro" w:cstheme="minorHAnsi"/>
          <w:sz w:val="20"/>
          <w:szCs w:val="20"/>
        </w:rPr>
        <w:t xml:space="preserve">the </w:t>
      </w:r>
      <w:r w:rsidR="008C026A" w:rsidRPr="00864228">
        <w:rPr>
          <w:rFonts w:ascii="Myriad Pro" w:hAnsi="Myriad Pro" w:cstheme="minorHAnsi"/>
          <w:sz w:val="20"/>
          <w:szCs w:val="20"/>
        </w:rPr>
        <w:t xml:space="preserve">Global Ethical Story and Content Gathering Policy </w:t>
      </w:r>
      <w:r w:rsidRPr="00864228">
        <w:rPr>
          <w:rFonts w:ascii="Myriad Pro" w:hAnsi="Myriad Pro" w:cstheme="minorHAnsi"/>
          <w:sz w:val="20"/>
          <w:szCs w:val="20"/>
        </w:rPr>
        <w:t xml:space="preserve">for further information.  </w:t>
      </w:r>
    </w:p>
    <w:p w14:paraId="1A46675F" w14:textId="77777777" w:rsidR="00585E03" w:rsidRPr="00657C14" w:rsidRDefault="00585E03" w:rsidP="005466ED">
      <w:pPr>
        <w:spacing w:after="0"/>
        <w:jc w:val="both"/>
        <w:rPr>
          <w:rFonts w:ascii="Myriad Pro" w:hAnsi="Myriad Pro" w:cstheme="minorHAnsi"/>
          <w:sz w:val="20"/>
          <w:szCs w:val="20"/>
        </w:rPr>
      </w:pPr>
    </w:p>
    <w:p w14:paraId="6AB88BB2" w14:textId="589B7BDD" w:rsidR="00585E03" w:rsidRPr="00657C14" w:rsidRDefault="009450C1" w:rsidP="00DA5B4C">
      <w:pPr>
        <w:pStyle w:val="ListParagraph"/>
        <w:numPr>
          <w:ilvl w:val="0"/>
          <w:numId w:val="19"/>
        </w:numPr>
        <w:shd w:val="clear" w:color="auto" w:fill="FFFFFF"/>
        <w:spacing w:after="0"/>
        <w:jc w:val="both"/>
        <w:rPr>
          <w:rFonts w:ascii="Myriad Pro" w:eastAsia="Times New Roman" w:hAnsi="Myriad Pro" w:cstheme="minorHAnsi"/>
          <w:color w:val="0B0C0C"/>
          <w:sz w:val="20"/>
          <w:szCs w:val="20"/>
          <w:lang w:eastAsia="en-GB"/>
        </w:rPr>
      </w:pPr>
      <w:r w:rsidRPr="00657C14">
        <w:rPr>
          <w:rFonts w:ascii="Myriad Pro" w:eastAsia="Times New Roman" w:hAnsi="Myriad Pro" w:cstheme="minorHAnsi"/>
          <w:b/>
          <w:color w:val="0B0C0C"/>
          <w:sz w:val="20"/>
          <w:szCs w:val="20"/>
          <w:lang w:eastAsia="en-GB"/>
        </w:rPr>
        <w:t>Data Protection and Security</w:t>
      </w:r>
      <w:r w:rsidR="00470E58" w:rsidRPr="00657C14">
        <w:rPr>
          <w:rFonts w:ascii="Myriad Pro" w:eastAsia="Times New Roman" w:hAnsi="Myriad Pro" w:cstheme="minorHAnsi"/>
          <w:b/>
          <w:color w:val="0B0C0C"/>
          <w:sz w:val="20"/>
          <w:szCs w:val="20"/>
          <w:lang w:eastAsia="en-GB"/>
        </w:rPr>
        <w:t xml:space="preserve">:  </w:t>
      </w:r>
      <w:r w:rsidR="000C47D2" w:rsidRPr="00657C14">
        <w:rPr>
          <w:rFonts w:ascii="Myriad Pro" w:eastAsia="Times New Roman" w:hAnsi="Myriad Pro" w:cstheme="minorHAnsi"/>
          <w:color w:val="0B0C0C"/>
          <w:sz w:val="20"/>
          <w:szCs w:val="20"/>
          <w:lang w:eastAsia="en-GB"/>
        </w:rPr>
        <w:t xml:space="preserve">Lumos is committed to </w:t>
      </w:r>
      <w:r w:rsidR="00C67862" w:rsidRPr="00657C14">
        <w:rPr>
          <w:rFonts w:ascii="Myriad Pro" w:eastAsia="Times New Roman" w:hAnsi="Myriad Pro" w:cstheme="minorHAnsi"/>
          <w:color w:val="0B0C0C"/>
          <w:sz w:val="20"/>
          <w:szCs w:val="20"/>
          <w:lang w:eastAsia="en-GB"/>
        </w:rPr>
        <w:t xml:space="preserve">protecting </w:t>
      </w:r>
      <w:r w:rsidR="005269D8" w:rsidRPr="00D82E10">
        <w:rPr>
          <w:rFonts w:ascii="Myriad Pro" w:eastAsia="Times New Roman" w:hAnsi="Myriad Pro" w:cstheme="minorHAnsi"/>
          <w:sz w:val="20"/>
          <w:szCs w:val="20"/>
          <w:lang w:eastAsia="en-GB"/>
        </w:rPr>
        <w:t xml:space="preserve">sensitive </w:t>
      </w:r>
      <w:r w:rsidR="005269D8" w:rsidRPr="00657C14">
        <w:rPr>
          <w:rFonts w:ascii="Myriad Pro" w:eastAsia="Times New Roman" w:hAnsi="Myriad Pro" w:cstheme="minorHAnsi"/>
          <w:color w:val="0B0C0C"/>
          <w:sz w:val="20"/>
          <w:szCs w:val="20"/>
          <w:lang w:eastAsia="en-GB"/>
        </w:rPr>
        <w:t>and/or identifying information</w:t>
      </w:r>
      <w:r w:rsidR="009F7B36" w:rsidRPr="00657C14">
        <w:rPr>
          <w:rFonts w:ascii="Myriad Pro" w:eastAsia="Times New Roman" w:hAnsi="Myriad Pro" w:cstheme="minorHAnsi"/>
          <w:color w:val="0B0C0C"/>
          <w:sz w:val="20"/>
          <w:szCs w:val="20"/>
          <w:lang w:eastAsia="en-GB"/>
        </w:rPr>
        <w:t xml:space="preserve"> and ensur</w:t>
      </w:r>
      <w:r w:rsidR="008A5D8E" w:rsidRPr="00657C14">
        <w:rPr>
          <w:rFonts w:ascii="Myriad Pro" w:eastAsia="Times New Roman" w:hAnsi="Myriad Pro" w:cstheme="minorHAnsi"/>
          <w:color w:val="0B0C0C"/>
          <w:sz w:val="20"/>
          <w:szCs w:val="20"/>
          <w:lang w:eastAsia="en-GB"/>
        </w:rPr>
        <w:t xml:space="preserve">ing access to this information restricted in line with law and best practice.  See </w:t>
      </w:r>
      <w:bookmarkStart w:id="0" w:name="_Hlk38974292"/>
      <w:r w:rsidR="008A5D8E" w:rsidRPr="00FC0582">
        <w:rPr>
          <w:rFonts w:ascii="Myriad Pro" w:eastAsia="Times New Roman" w:hAnsi="Myriad Pro" w:cstheme="minorHAnsi"/>
          <w:sz w:val="20"/>
          <w:szCs w:val="20"/>
          <w:lang w:eastAsia="en-GB"/>
        </w:rPr>
        <w:t xml:space="preserve">Guidelines </w:t>
      </w:r>
      <w:r w:rsidR="003B63B6" w:rsidRPr="00FC0582">
        <w:rPr>
          <w:rFonts w:ascii="Myriad Pro" w:eastAsia="Times New Roman" w:hAnsi="Myriad Pro" w:cstheme="minorHAnsi"/>
          <w:sz w:val="20"/>
          <w:szCs w:val="20"/>
          <w:lang w:eastAsia="en-GB"/>
        </w:rPr>
        <w:t xml:space="preserve">on </w:t>
      </w:r>
      <w:r w:rsidR="00552903" w:rsidRPr="00FC0582">
        <w:rPr>
          <w:rFonts w:ascii="Myriad Pro" w:eastAsia="Times New Roman" w:hAnsi="Myriad Pro" w:cstheme="minorHAnsi"/>
          <w:sz w:val="20"/>
          <w:szCs w:val="20"/>
          <w:lang w:eastAsia="en-GB"/>
        </w:rPr>
        <w:t>Storing and Sharing Data About Children</w:t>
      </w:r>
      <w:r w:rsidR="003B63B6" w:rsidRPr="00657C14">
        <w:rPr>
          <w:rFonts w:ascii="Myriad Pro" w:eastAsia="Times New Roman" w:hAnsi="Myriad Pro" w:cstheme="minorHAnsi"/>
          <w:color w:val="0B0C0C"/>
          <w:sz w:val="20"/>
          <w:szCs w:val="20"/>
          <w:lang w:eastAsia="en-GB"/>
        </w:rPr>
        <w:t xml:space="preserve"> and </w:t>
      </w:r>
      <w:r w:rsidR="007F7DE4" w:rsidRPr="00657C14">
        <w:rPr>
          <w:rFonts w:ascii="Myriad Pro" w:eastAsia="Times New Roman" w:hAnsi="Myriad Pro" w:cstheme="minorHAnsi"/>
          <w:color w:val="0B0C0C"/>
          <w:sz w:val="20"/>
          <w:szCs w:val="20"/>
          <w:lang w:eastAsia="en-GB"/>
        </w:rPr>
        <w:t xml:space="preserve">the </w:t>
      </w:r>
      <w:r w:rsidR="00E55419" w:rsidRPr="00FC0582">
        <w:rPr>
          <w:rFonts w:ascii="Myriad Pro" w:eastAsia="Times New Roman" w:hAnsi="Myriad Pro" w:cstheme="minorHAnsi"/>
          <w:sz w:val="20"/>
          <w:szCs w:val="20"/>
          <w:lang w:eastAsia="en-GB"/>
        </w:rPr>
        <w:t>Lumos Data Protection Policy</w:t>
      </w:r>
      <w:bookmarkEnd w:id="0"/>
      <w:r w:rsidR="00E55419" w:rsidRPr="00657C14">
        <w:rPr>
          <w:rFonts w:ascii="Myriad Pro" w:eastAsia="Times New Roman" w:hAnsi="Myriad Pro" w:cstheme="minorHAnsi"/>
          <w:color w:val="0B0C0C"/>
          <w:sz w:val="20"/>
          <w:szCs w:val="20"/>
          <w:lang w:eastAsia="en-GB"/>
        </w:rPr>
        <w:t xml:space="preserve"> for further information.  </w:t>
      </w:r>
    </w:p>
    <w:p w14:paraId="121EA43C" w14:textId="3C8F5010" w:rsidR="001F6510" w:rsidRPr="00657C14" w:rsidRDefault="001F6510" w:rsidP="005466ED">
      <w:pPr>
        <w:shd w:val="clear" w:color="auto" w:fill="FFFFFF"/>
        <w:spacing w:after="0"/>
        <w:jc w:val="both"/>
        <w:rPr>
          <w:rFonts w:ascii="Myriad Pro" w:eastAsia="Times New Roman" w:hAnsi="Myriad Pro" w:cstheme="minorHAnsi"/>
          <w:color w:val="0B0C0C"/>
          <w:sz w:val="20"/>
          <w:szCs w:val="20"/>
          <w:lang w:eastAsia="en-GB"/>
        </w:rPr>
      </w:pPr>
    </w:p>
    <w:p w14:paraId="6F07EB50" w14:textId="26F91910" w:rsidR="009450C1" w:rsidRPr="00657C14" w:rsidRDefault="009450C1" w:rsidP="00DA5B4C">
      <w:pPr>
        <w:pStyle w:val="ListParagraph"/>
        <w:numPr>
          <w:ilvl w:val="0"/>
          <w:numId w:val="19"/>
        </w:numPr>
        <w:shd w:val="clear" w:color="auto" w:fill="FFFFFF"/>
        <w:spacing w:after="0"/>
        <w:jc w:val="both"/>
        <w:rPr>
          <w:rFonts w:ascii="Myriad Pro" w:eastAsia="Times New Roman" w:hAnsi="Myriad Pro" w:cstheme="minorHAnsi"/>
          <w:color w:val="0B0C0C"/>
          <w:sz w:val="20"/>
          <w:szCs w:val="20"/>
          <w:lang w:eastAsia="en-GB"/>
        </w:rPr>
      </w:pPr>
      <w:r w:rsidRPr="00657C14">
        <w:rPr>
          <w:rFonts w:ascii="Myriad Pro" w:hAnsi="Myriad Pro" w:cstheme="minorHAnsi"/>
          <w:b/>
          <w:sz w:val="20"/>
          <w:szCs w:val="20"/>
        </w:rPr>
        <w:t>Partner Due Diligence</w:t>
      </w:r>
      <w:r w:rsidR="00470E58" w:rsidRPr="00657C14">
        <w:rPr>
          <w:rFonts w:ascii="Myriad Pro" w:hAnsi="Myriad Pro" w:cstheme="minorHAnsi"/>
          <w:b/>
          <w:sz w:val="20"/>
          <w:szCs w:val="20"/>
        </w:rPr>
        <w:t xml:space="preserve">:  </w:t>
      </w:r>
      <w:r w:rsidRPr="00657C14">
        <w:rPr>
          <w:rFonts w:ascii="Myriad Pro" w:eastAsia="Times New Roman" w:hAnsi="Myriad Pro" w:cstheme="minorHAnsi"/>
          <w:color w:val="0B0C0C"/>
          <w:sz w:val="20"/>
          <w:szCs w:val="20"/>
          <w:lang w:eastAsia="en-GB"/>
        </w:rPr>
        <w:t xml:space="preserve">Lumos </w:t>
      </w:r>
      <w:r w:rsidR="00950AE5">
        <w:rPr>
          <w:rFonts w:ascii="Myriad Pro" w:eastAsia="Times New Roman" w:hAnsi="Myriad Pro" w:cstheme="minorHAnsi"/>
          <w:color w:val="0B0C0C"/>
          <w:sz w:val="20"/>
          <w:szCs w:val="20"/>
          <w:lang w:eastAsia="en-GB"/>
        </w:rPr>
        <w:t xml:space="preserve">is committed to undertaking appropriate due diligence to </w:t>
      </w:r>
      <w:r w:rsidRPr="00657C14">
        <w:rPr>
          <w:rFonts w:ascii="Myriad Pro" w:eastAsia="Times New Roman" w:hAnsi="Myriad Pro" w:cstheme="minorHAnsi"/>
          <w:color w:val="0B0C0C"/>
          <w:sz w:val="20"/>
          <w:szCs w:val="20"/>
          <w:lang w:eastAsia="en-GB"/>
        </w:rPr>
        <w:t xml:space="preserve">ensure that any partner organisations </w:t>
      </w:r>
      <w:r w:rsidR="000F25D6" w:rsidRPr="00657C14">
        <w:rPr>
          <w:rFonts w:ascii="Myriad Pro" w:eastAsia="Times New Roman" w:hAnsi="Myriad Pro" w:cstheme="minorHAnsi"/>
          <w:color w:val="0B0C0C"/>
          <w:sz w:val="20"/>
          <w:szCs w:val="20"/>
          <w:lang w:eastAsia="en-GB"/>
        </w:rPr>
        <w:t xml:space="preserve">we </w:t>
      </w:r>
      <w:r w:rsidRPr="00657C14">
        <w:rPr>
          <w:rFonts w:ascii="Myriad Pro" w:eastAsia="Times New Roman" w:hAnsi="Myriad Pro" w:cstheme="minorHAnsi"/>
          <w:color w:val="0B0C0C"/>
          <w:sz w:val="20"/>
          <w:szCs w:val="20"/>
          <w:lang w:eastAsia="en-GB"/>
        </w:rPr>
        <w:t xml:space="preserve">work with for the purposes of projects and programmes are suitable and safe, regardless of whether this work is funded. </w:t>
      </w:r>
      <w:r w:rsidRPr="00657C14">
        <w:rPr>
          <w:rFonts w:ascii="Myriad Pro" w:eastAsia="Times New Roman" w:hAnsi="Myriad Pro" w:cstheme="minorHAnsi"/>
          <w:color w:val="212121"/>
          <w:sz w:val="20"/>
          <w:szCs w:val="20"/>
        </w:rPr>
        <w:t xml:space="preserve">Wherever Lumos engages with partners who undertake direct or indirect work with children or </w:t>
      </w:r>
      <w:r w:rsidR="000028A2" w:rsidRPr="00657C14">
        <w:rPr>
          <w:rFonts w:ascii="Myriad Pro" w:eastAsia="Times New Roman" w:hAnsi="Myriad Pro" w:cstheme="minorHAnsi"/>
          <w:color w:val="212121"/>
          <w:sz w:val="20"/>
          <w:szCs w:val="20"/>
        </w:rPr>
        <w:t>adults at risk</w:t>
      </w:r>
      <w:r w:rsidRPr="00657C14">
        <w:rPr>
          <w:rFonts w:ascii="Myriad Pro" w:eastAsia="Times New Roman" w:hAnsi="Myriad Pro" w:cstheme="minorHAnsi"/>
          <w:color w:val="212121"/>
          <w:sz w:val="20"/>
          <w:szCs w:val="20"/>
        </w:rPr>
        <w:t xml:space="preserve">, a safeguarding </w:t>
      </w:r>
      <w:r w:rsidRPr="00FC0582">
        <w:rPr>
          <w:rFonts w:ascii="Myriad Pro" w:eastAsia="Times New Roman" w:hAnsi="Myriad Pro" w:cstheme="minorHAnsi"/>
          <w:sz w:val="20"/>
          <w:szCs w:val="20"/>
        </w:rPr>
        <w:t xml:space="preserve">due diligence assessment shall be completed.  </w:t>
      </w:r>
      <w:r w:rsidRPr="00FC0582">
        <w:rPr>
          <w:rFonts w:ascii="Myriad Pro" w:eastAsia="Times New Roman" w:hAnsi="Myriad Pro" w:cstheme="minorHAnsi"/>
          <w:sz w:val="20"/>
          <w:szCs w:val="20"/>
          <w:lang w:eastAsia="en-GB"/>
        </w:rPr>
        <w:t xml:space="preserve">This means undertaking a thorough review of the partner to ensure that there are appropriate safeguarding procedures in place and that, as a result of the assessment and the undertaking of partnership work, there are clear lines of safeguarding responsibility and reporting between all bodies involved.  </w:t>
      </w:r>
      <w:r w:rsidR="00D85A43" w:rsidRPr="00FC0582">
        <w:rPr>
          <w:rFonts w:ascii="Myriad Pro" w:eastAsia="Times New Roman" w:hAnsi="Myriad Pro" w:cstheme="minorHAnsi"/>
          <w:sz w:val="20"/>
          <w:szCs w:val="20"/>
          <w:lang w:eastAsia="en-GB"/>
        </w:rPr>
        <w:t xml:space="preserve">For example, that partners are aware of their responsibility to report all Safeguarding concerns to Lumos. </w:t>
      </w:r>
      <w:r w:rsidRPr="00FC0582">
        <w:rPr>
          <w:rFonts w:ascii="Myriad Pro" w:hAnsi="Myriad Pro" w:cs="Arial"/>
          <w:sz w:val="20"/>
          <w:szCs w:val="20"/>
        </w:rPr>
        <w:t xml:space="preserve">Where a partner does not have sufficient policies and procedures, Lumos will support them to develop the appropriate guidelines and practices.  </w:t>
      </w:r>
      <w:r w:rsidR="00CD1284" w:rsidRPr="00FC0582">
        <w:rPr>
          <w:rFonts w:ascii="Myriad Pro" w:hAnsi="Myriad Pro" w:cs="Arial"/>
          <w:sz w:val="20"/>
          <w:szCs w:val="20"/>
        </w:rPr>
        <w:t>Lumos also welcomes and ex</w:t>
      </w:r>
      <w:r w:rsidR="00F369BB" w:rsidRPr="00FC0582">
        <w:rPr>
          <w:rFonts w:ascii="Myriad Pro" w:hAnsi="Myriad Pro" w:cs="Arial"/>
          <w:sz w:val="20"/>
          <w:szCs w:val="20"/>
        </w:rPr>
        <w:t>pects partners to undertake their own due diligence on Lumos safeguarding and</w:t>
      </w:r>
      <w:r w:rsidR="002D7A12" w:rsidRPr="00FC0582">
        <w:rPr>
          <w:rFonts w:ascii="Myriad Pro" w:hAnsi="Myriad Pro" w:cs="Arial"/>
          <w:sz w:val="20"/>
          <w:szCs w:val="20"/>
        </w:rPr>
        <w:t xml:space="preserve"> will comply with requests</w:t>
      </w:r>
      <w:r w:rsidR="003A62D0" w:rsidRPr="00FC0582">
        <w:rPr>
          <w:rFonts w:ascii="Myriad Pro" w:hAnsi="Myriad Pro" w:cs="Arial"/>
          <w:sz w:val="20"/>
          <w:szCs w:val="20"/>
        </w:rPr>
        <w:t xml:space="preserve">. </w:t>
      </w:r>
      <w:r w:rsidR="00F369BB" w:rsidRPr="00FC0582">
        <w:rPr>
          <w:rFonts w:ascii="Myriad Pro" w:hAnsi="Myriad Pro" w:cs="Arial"/>
          <w:sz w:val="20"/>
          <w:szCs w:val="20"/>
        </w:rPr>
        <w:t xml:space="preserve"> </w:t>
      </w:r>
      <w:r w:rsidRPr="00FC0582">
        <w:rPr>
          <w:rFonts w:ascii="Myriad Pro" w:eastAsia="Times New Roman" w:hAnsi="Myriad Pro" w:cstheme="minorHAnsi"/>
          <w:sz w:val="20"/>
          <w:szCs w:val="20"/>
          <w:lang w:eastAsia="en-GB"/>
        </w:rPr>
        <w:t xml:space="preserve">See the </w:t>
      </w:r>
      <w:r w:rsidR="00E5376B" w:rsidRPr="00FC0582">
        <w:rPr>
          <w:rFonts w:ascii="Myriad Pro" w:eastAsia="Times New Roman" w:hAnsi="Myriad Pro" w:cstheme="minorHAnsi"/>
          <w:sz w:val="20"/>
          <w:szCs w:val="20"/>
          <w:lang w:eastAsia="en-GB"/>
        </w:rPr>
        <w:t>Procurement Policy</w:t>
      </w:r>
      <w:r w:rsidR="00314B0A" w:rsidRPr="00FC0582">
        <w:rPr>
          <w:rFonts w:ascii="Myriad Pro" w:eastAsia="Times New Roman" w:hAnsi="Myriad Pro" w:cstheme="minorHAnsi"/>
          <w:sz w:val="20"/>
          <w:szCs w:val="20"/>
          <w:lang w:eastAsia="en-GB"/>
        </w:rPr>
        <w:t>, Due Diligence Policy</w:t>
      </w:r>
      <w:r w:rsidR="00E5376B" w:rsidRPr="00FC0582">
        <w:rPr>
          <w:rFonts w:ascii="Myriad Pro" w:eastAsia="Times New Roman" w:hAnsi="Myriad Pro" w:cstheme="minorHAnsi"/>
          <w:sz w:val="20"/>
          <w:szCs w:val="20"/>
          <w:lang w:eastAsia="en-GB"/>
        </w:rPr>
        <w:t xml:space="preserve"> </w:t>
      </w:r>
      <w:r w:rsidR="002A0A8E" w:rsidRPr="00FC0582">
        <w:rPr>
          <w:rFonts w:ascii="Myriad Pro" w:eastAsia="Times New Roman" w:hAnsi="Myriad Pro" w:cstheme="minorHAnsi"/>
          <w:sz w:val="20"/>
          <w:szCs w:val="20"/>
          <w:lang w:eastAsia="en-GB"/>
        </w:rPr>
        <w:t>and</w:t>
      </w:r>
      <w:r w:rsidR="00314B0A" w:rsidRPr="00FC0582">
        <w:rPr>
          <w:rFonts w:ascii="Myriad Pro" w:eastAsia="Times New Roman" w:hAnsi="Myriad Pro" w:cstheme="minorHAnsi"/>
          <w:sz w:val="20"/>
          <w:szCs w:val="20"/>
          <w:lang w:eastAsia="en-GB"/>
        </w:rPr>
        <w:t xml:space="preserve"> the</w:t>
      </w:r>
      <w:r w:rsidR="002A0A8E" w:rsidRPr="00FC0582">
        <w:rPr>
          <w:rFonts w:ascii="Myriad Pro" w:eastAsia="Times New Roman" w:hAnsi="Myriad Pro" w:cstheme="minorHAnsi"/>
          <w:sz w:val="20"/>
          <w:szCs w:val="20"/>
          <w:lang w:eastAsia="en-GB"/>
        </w:rPr>
        <w:t xml:space="preserve"> </w:t>
      </w:r>
      <w:r w:rsidRPr="00FC0582">
        <w:rPr>
          <w:rFonts w:ascii="Myriad Pro" w:eastAsia="Times New Roman" w:hAnsi="Myriad Pro" w:cstheme="minorHAnsi"/>
          <w:sz w:val="20"/>
          <w:szCs w:val="20"/>
          <w:lang w:eastAsia="en-GB"/>
        </w:rPr>
        <w:t xml:space="preserve">Safeguarding Due Diligence Framework and Guidance for further information.  </w:t>
      </w:r>
    </w:p>
    <w:p w14:paraId="4B178BD0" w14:textId="77777777" w:rsidR="00E55419" w:rsidRPr="00657C14" w:rsidRDefault="00E55419" w:rsidP="005466ED">
      <w:pPr>
        <w:shd w:val="clear" w:color="auto" w:fill="FFFFFF"/>
        <w:spacing w:after="0"/>
        <w:jc w:val="both"/>
        <w:rPr>
          <w:rFonts w:ascii="Myriad Pro" w:eastAsia="Times New Roman" w:hAnsi="Myriad Pro" w:cstheme="minorHAnsi"/>
          <w:color w:val="0B0C0C"/>
          <w:sz w:val="20"/>
          <w:szCs w:val="20"/>
          <w:lang w:eastAsia="en-GB"/>
        </w:rPr>
      </w:pPr>
    </w:p>
    <w:p w14:paraId="7F649D01" w14:textId="287BE346" w:rsidR="009450C1" w:rsidRPr="00660162" w:rsidRDefault="009450C1" w:rsidP="00DA5B4C">
      <w:pPr>
        <w:pStyle w:val="ListParagraph"/>
        <w:numPr>
          <w:ilvl w:val="0"/>
          <w:numId w:val="19"/>
        </w:numPr>
        <w:spacing w:after="0"/>
        <w:jc w:val="both"/>
        <w:rPr>
          <w:rFonts w:ascii="Myriad Pro" w:hAnsi="Myriad Pro" w:cstheme="minorHAnsi"/>
          <w:sz w:val="20"/>
          <w:szCs w:val="20"/>
        </w:rPr>
      </w:pPr>
      <w:r w:rsidRPr="00660162">
        <w:rPr>
          <w:rFonts w:ascii="Myriad Pro" w:hAnsi="Myriad Pro" w:cstheme="minorHAnsi"/>
          <w:b/>
          <w:sz w:val="20"/>
          <w:szCs w:val="20"/>
        </w:rPr>
        <w:t>Code of Conduct</w:t>
      </w:r>
      <w:r w:rsidR="00470E58" w:rsidRPr="00660162">
        <w:rPr>
          <w:rFonts w:ascii="Myriad Pro" w:hAnsi="Myriad Pro" w:cstheme="minorHAnsi"/>
          <w:b/>
          <w:sz w:val="20"/>
          <w:szCs w:val="20"/>
        </w:rPr>
        <w:t xml:space="preserve">:  </w:t>
      </w:r>
      <w:r w:rsidRPr="00660162">
        <w:rPr>
          <w:rFonts w:ascii="Myriad Pro" w:hAnsi="Myriad Pro" w:cstheme="minorHAnsi"/>
          <w:sz w:val="20"/>
          <w:szCs w:val="20"/>
        </w:rPr>
        <w:t xml:space="preserve">Lumos takes an approach of zero tolerance towards all forms of bullying, harassment, sexual exploitation and abuse or any other form of maltreatment, whether towards children, </w:t>
      </w:r>
      <w:r w:rsidR="000028A2" w:rsidRPr="00660162">
        <w:rPr>
          <w:rFonts w:ascii="Myriad Pro" w:hAnsi="Myriad Pro" w:cstheme="minorHAnsi"/>
          <w:sz w:val="20"/>
          <w:szCs w:val="20"/>
        </w:rPr>
        <w:t>adults at risk</w:t>
      </w:r>
      <w:r w:rsidRPr="00660162">
        <w:rPr>
          <w:rFonts w:ascii="Myriad Pro" w:hAnsi="Myriad Pro" w:cstheme="minorHAnsi"/>
          <w:sz w:val="20"/>
          <w:szCs w:val="20"/>
        </w:rPr>
        <w:t xml:space="preserve">, colleagues or anyone else.  All Lumos staff and associates are required to adhere to the behaviour standards set out in the </w:t>
      </w:r>
      <w:r w:rsidRPr="00864228">
        <w:rPr>
          <w:rFonts w:ascii="Myriad Pro" w:hAnsi="Myriad Pro" w:cstheme="minorHAnsi"/>
          <w:sz w:val="20"/>
          <w:szCs w:val="20"/>
        </w:rPr>
        <w:t>Lumos Code of Conduct a</w:t>
      </w:r>
      <w:r w:rsidR="00234206" w:rsidRPr="00864228">
        <w:rPr>
          <w:rFonts w:ascii="Myriad Pro" w:hAnsi="Myriad Pro" w:cstheme="minorHAnsi"/>
          <w:sz w:val="20"/>
          <w:szCs w:val="20"/>
        </w:rPr>
        <w:t xml:space="preserve">s well as </w:t>
      </w:r>
      <w:r w:rsidR="00234206" w:rsidRPr="00660162">
        <w:rPr>
          <w:rFonts w:ascii="Myriad Pro" w:hAnsi="Myriad Pro" w:cstheme="minorHAnsi"/>
          <w:sz w:val="20"/>
          <w:szCs w:val="20"/>
        </w:rPr>
        <w:t>the</w:t>
      </w:r>
      <w:r w:rsidRPr="00660162">
        <w:rPr>
          <w:rFonts w:ascii="Myriad Pro" w:hAnsi="Myriad Pro" w:cstheme="minorHAnsi"/>
          <w:sz w:val="20"/>
          <w:szCs w:val="20"/>
        </w:rPr>
        <w:t xml:space="preserve"> Guidelines for Working with Children and </w:t>
      </w:r>
      <w:r w:rsidR="000028A2" w:rsidRPr="00660162">
        <w:rPr>
          <w:rFonts w:ascii="Myriad Pro" w:hAnsi="Myriad Pro" w:cstheme="minorHAnsi"/>
          <w:sz w:val="20"/>
          <w:szCs w:val="20"/>
        </w:rPr>
        <w:t>Adults at risk</w:t>
      </w:r>
      <w:r w:rsidR="002165FA" w:rsidRPr="00660162">
        <w:rPr>
          <w:rFonts w:ascii="Myriad Pro" w:hAnsi="Myriad Pro" w:cstheme="minorHAnsi"/>
          <w:sz w:val="20"/>
          <w:szCs w:val="20"/>
        </w:rPr>
        <w:t xml:space="preserve"> </w:t>
      </w:r>
      <w:r w:rsidR="000D5F59" w:rsidRPr="00660162">
        <w:rPr>
          <w:rFonts w:ascii="Myriad Pro" w:hAnsi="Myriad Pro" w:cstheme="minorHAnsi"/>
          <w:sz w:val="20"/>
          <w:szCs w:val="20"/>
        </w:rPr>
        <w:t>(Appendix D)</w:t>
      </w:r>
      <w:r w:rsidRPr="00660162">
        <w:rPr>
          <w:rFonts w:ascii="Myriad Pro" w:hAnsi="Myriad Pro" w:cstheme="minorHAnsi"/>
          <w:sz w:val="20"/>
          <w:szCs w:val="20"/>
        </w:rPr>
        <w:t xml:space="preserve">, which includes expected behaviour and good practice standards for all engagement with children and </w:t>
      </w:r>
      <w:r w:rsidR="000028A2" w:rsidRPr="00660162">
        <w:rPr>
          <w:rFonts w:ascii="Myriad Pro" w:hAnsi="Myriad Pro" w:cstheme="minorHAnsi"/>
          <w:sz w:val="20"/>
          <w:szCs w:val="20"/>
        </w:rPr>
        <w:t>adults at risk</w:t>
      </w:r>
      <w:r w:rsidRPr="00660162">
        <w:rPr>
          <w:rFonts w:ascii="Myriad Pro" w:hAnsi="Myriad Pro" w:cstheme="minorHAnsi"/>
          <w:sz w:val="20"/>
          <w:szCs w:val="20"/>
        </w:rPr>
        <w:t>, both inside and outside of work.  The primary consideration should always be the welfare of the child/</w:t>
      </w:r>
      <w:r w:rsidR="005A0E46" w:rsidRPr="00660162">
        <w:rPr>
          <w:rFonts w:ascii="Myriad Pro" w:hAnsi="Myriad Pro" w:cstheme="minorHAnsi"/>
          <w:sz w:val="20"/>
          <w:szCs w:val="20"/>
        </w:rPr>
        <w:t>adult at risk</w:t>
      </w:r>
      <w:r w:rsidRPr="00660162">
        <w:rPr>
          <w:rFonts w:ascii="Myriad Pro" w:hAnsi="Myriad Pro" w:cstheme="minorHAnsi"/>
          <w:sz w:val="20"/>
          <w:szCs w:val="20"/>
        </w:rPr>
        <w:t xml:space="preserve"> and ensuring we create inclusive, respectful and safe environments for all interactions.  Lumos staff should avoid all actions or behaviours which may constitute poor practice or potentially cause harm to children or </w:t>
      </w:r>
      <w:r w:rsidR="000028A2" w:rsidRPr="00660162">
        <w:rPr>
          <w:rFonts w:ascii="Myriad Pro" w:hAnsi="Myriad Pro" w:cstheme="minorHAnsi"/>
          <w:sz w:val="20"/>
          <w:szCs w:val="20"/>
        </w:rPr>
        <w:t>adults at risk</w:t>
      </w:r>
      <w:r w:rsidRPr="00660162">
        <w:rPr>
          <w:rFonts w:ascii="Myriad Pro" w:hAnsi="Myriad Pro" w:cstheme="minorHAnsi"/>
          <w:sz w:val="20"/>
          <w:szCs w:val="20"/>
        </w:rPr>
        <w:t xml:space="preserve">, whether or not this is intentional.  Concerns regarding breaches of the Code of Conduct should be taken seriously and immediately reported in line with the guidelines described in this policy.  </w:t>
      </w:r>
    </w:p>
    <w:p w14:paraId="3CCE2730" w14:textId="77777777" w:rsidR="00E72B13" w:rsidRPr="00657C14" w:rsidRDefault="00E72B13" w:rsidP="005466ED">
      <w:pPr>
        <w:spacing w:after="0"/>
        <w:jc w:val="both"/>
        <w:rPr>
          <w:rFonts w:ascii="Myriad Pro" w:hAnsi="Myriad Pro" w:cstheme="minorHAnsi"/>
          <w:sz w:val="20"/>
          <w:szCs w:val="20"/>
        </w:rPr>
      </w:pPr>
    </w:p>
    <w:p w14:paraId="6C28B0E9" w14:textId="64CF67B4" w:rsidR="006342BD" w:rsidRPr="00950AE5" w:rsidRDefault="009450C1" w:rsidP="00950AE5">
      <w:pPr>
        <w:pStyle w:val="ListParagraph"/>
        <w:numPr>
          <w:ilvl w:val="0"/>
          <w:numId w:val="19"/>
        </w:numPr>
        <w:spacing w:after="0"/>
        <w:jc w:val="both"/>
        <w:rPr>
          <w:rFonts w:ascii="Myriad Pro" w:hAnsi="Myriad Pro"/>
          <w:sz w:val="20"/>
          <w:szCs w:val="20"/>
        </w:rPr>
      </w:pPr>
      <w:r w:rsidRPr="00657C14">
        <w:rPr>
          <w:rFonts w:ascii="Myriad Pro" w:hAnsi="Myriad Pro" w:cstheme="minorHAnsi"/>
          <w:b/>
          <w:sz w:val="20"/>
          <w:szCs w:val="20"/>
        </w:rPr>
        <w:t>Whistleblowing and Related Policies</w:t>
      </w:r>
      <w:r w:rsidR="00470E58" w:rsidRPr="00657C14">
        <w:rPr>
          <w:rFonts w:ascii="Myriad Pro" w:hAnsi="Myriad Pro" w:cstheme="minorHAnsi"/>
          <w:b/>
          <w:sz w:val="20"/>
          <w:szCs w:val="20"/>
        </w:rPr>
        <w:t xml:space="preserve">:  </w:t>
      </w:r>
      <w:r w:rsidRPr="00657C14">
        <w:rPr>
          <w:rFonts w:ascii="Myriad Pro" w:hAnsi="Myriad Pro" w:cstheme="minorHAnsi"/>
          <w:sz w:val="20"/>
          <w:szCs w:val="20"/>
        </w:rPr>
        <w:t xml:space="preserve">Lumos recognises that effective safeguarding of children and </w:t>
      </w:r>
      <w:r w:rsidR="000028A2" w:rsidRPr="00657C14">
        <w:rPr>
          <w:rFonts w:ascii="Myriad Pro" w:hAnsi="Myriad Pro" w:cstheme="minorHAnsi"/>
          <w:sz w:val="20"/>
          <w:szCs w:val="20"/>
        </w:rPr>
        <w:t>adults at risk</w:t>
      </w:r>
      <w:r w:rsidRPr="00657C14">
        <w:rPr>
          <w:rFonts w:ascii="Myriad Pro" w:hAnsi="Myriad Pro" w:cstheme="minorHAnsi"/>
          <w:sz w:val="20"/>
          <w:szCs w:val="20"/>
        </w:rPr>
        <w:t xml:space="preserve"> is underpinned by a</w:t>
      </w:r>
      <w:r w:rsidR="00735869" w:rsidRPr="00657C14">
        <w:rPr>
          <w:rFonts w:ascii="Myriad Pro" w:hAnsi="Myriad Pro" w:cstheme="minorHAnsi"/>
          <w:sz w:val="20"/>
          <w:szCs w:val="20"/>
        </w:rPr>
        <w:t xml:space="preserve"> culture </w:t>
      </w:r>
      <w:r w:rsidRPr="00657C14">
        <w:rPr>
          <w:rFonts w:ascii="Myriad Pro" w:hAnsi="Myriad Pro" w:cstheme="minorHAnsi"/>
          <w:sz w:val="20"/>
          <w:szCs w:val="20"/>
        </w:rPr>
        <w:t xml:space="preserve">of accountability and care.  Effective whistleblowing procedures are key part of safeguarding at Lumos.  All concerns regarding misconduct, particularly those which pose a risk of harm to children and </w:t>
      </w:r>
      <w:r w:rsidR="000028A2" w:rsidRPr="00657C14">
        <w:rPr>
          <w:rFonts w:ascii="Myriad Pro" w:hAnsi="Myriad Pro" w:cstheme="minorHAnsi"/>
          <w:sz w:val="20"/>
          <w:szCs w:val="20"/>
        </w:rPr>
        <w:t>adults at risk</w:t>
      </w:r>
      <w:r w:rsidRPr="00657C14">
        <w:rPr>
          <w:rFonts w:ascii="Myriad Pro" w:hAnsi="Myriad Pro" w:cstheme="minorHAnsi"/>
          <w:sz w:val="20"/>
          <w:szCs w:val="20"/>
        </w:rPr>
        <w:t>, should be reported immediately.  Staff and associate</w:t>
      </w:r>
      <w:r w:rsidR="00A55C44">
        <w:rPr>
          <w:rFonts w:ascii="Myriad Pro" w:hAnsi="Myriad Pro" w:cstheme="minorHAnsi"/>
          <w:sz w:val="20"/>
          <w:szCs w:val="20"/>
        </w:rPr>
        <w:t>s</w:t>
      </w:r>
      <w:r w:rsidRPr="00657C14">
        <w:rPr>
          <w:rFonts w:ascii="Myriad Pro" w:hAnsi="Myriad Pro" w:cstheme="minorHAnsi"/>
          <w:sz w:val="20"/>
          <w:szCs w:val="20"/>
        </w:rPr>
        <w:t xml:space="preserve"> are encouraged to use the protected and confidential mechanisms outlined in the </w:t>
      </w:r>
      <w:r w:rsidRPr="00FC0582">
        <w:rPr>
          <w:rFonts w:ascii="Myriad Pro" w:hAnsi="Myriad Pro" w:cstheme="minorHAnsi"/>
          <w:sz w:val="20"/>
          <w:szCs w:val="20"/>
        </w:rPr>
        <w:t>Whistleblowing Policy</w:t>
      </w:r>
      <w:r w:rsidRPr="00657C14">
        <w:rPr>
          <w:rFonts w:ascii="Myriad Pro" w:hAnsi="Myriad Pro" w:cstheme="minorHAnsi"/>
          <w:sz w:val="20"/>
          <w:szCs w:val="20"/>
        </w:rPr>
        <w:t xml:space="preserve"> if they feel unable to report a concern via the normal reporting protocols.  </w:t>
      </w:r>
    </w:p>
    <w:p w14:paraId="5E3C2844" w14:textId="77777777" w:rsidR="006342BD" w:rsidRPr="00FC0582" w:rsidRDefault="006342BD" w:rsidP="005A6EAA">
      <w:pPr>
        <w:pStyle w:val="ListParagraph"/>
        <w:spacing w:after="0"/>
        <w:ind w:left="390"/>
        <w:rPr>
          <w:rFonts w:ascii="Myriad Pro" w:hAnsi="Myriad Pro" w:cs="Arial"/>
          <w:sz w:val="20"/>
          <w:szCs w:val="20"/>
        </w:rPr>
      </w:pPr>
    </w:p>
    <w:p w14:paraId="0D62A79A" w14:textId="7F4D0A20" w:rsidR="00F8315E" w:rsidRPr="00FC0582" w:rsidRDefault="00F8315E" w:rsidP="005A6EA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FC0582">
        <w:rPr>
          <w:rFonts w:ascii="Myriad Pro" w:eastAsiaTheme="minorEastAsia" w:hAnsi="Myriad Pro" w:cstheme="minorBidi"/>
          <w:caps/>
          <w:color w:val="auto"/>
          <w:spacing w:val="15"/>
          <w:sz w:val="22"/>
          <w:szCs w:val="22"/>
          <w:lang w:eastAsia="zh-CN"/>
        </w:rPr>
        <w:t xml:space="preserve">8. </w:t>
      </w:r>
      <w:r w:rsidR="009450C1" w:rsidRPr="00FC0582">
        <w:rPr>
          <w:rFonts w:ascii="Myriad Pro" w:eastAsiaTheme="minorEastAsia" w:hAnsi="Myriad Pro" w:cstheme="minorBidi"/>
          <w:caps/>
          <w:color w:val="auto"/>
          <w:spacing w:val="15"/>
          <w:sz w:val="22"/>
          <w:szCs w:val="22"/>
          <w:lang w:eastAsia="zh-CN"/>
        </w:rPr>
        <w:t>r</w:t>
      </w:r>
      <w:r w:rsidR="00273E66" w:rsidRPr="00FC0582">
        <w:rPr>
          <w:rFonts w:ascii="Myriad Pro" w:eastAsiaTheme="minorEastAsia" w:hAnsi="Myriad Pro" w:cstheme="minorBidi"/>
          <w:caps/>
          <w:color w:val="auto"/>
          <w:spacing w:val="15"/>
          <w:sz w:val="22"/>
          <w:szCs w:val="22"/>
          <w:lang w:eastAsia="zh-CN"/>
        </w:rPr>
        <w:t>eporting and r</w:t>
      </w:r>
      <w:r w:rsidR="009450C1" w:rsidRPr="00FC0582">
        <w:rPr>
          <w:rFonts w:ascii="Myriad Pro" w:eastAsiaTheme="minorEastAsia" w:hAnsi="Myriad Pro" w:cstheme="minorBidi"/>
          <w:caps/>
          <w:color w:val="auto"/>
          <w:spacing w:val="15"/>
          <w:sz w:val="22"/>
          <w:szCs w:val="22"/>
          <w:lang w:eastAsia="zh-CN"/>
        </w:rPr>
        <w:t>esponding to concerns</w:t>
      </w:r>
    </w:p>
    <w:p w14:paraId="3CB99F2E" w14:textId="77777777" w:rsidR="00A8700C" w:rsidRPr="00FC0582" w:rsidRDefault="00A8700C" w:rsidP="00A8700C">
      <w:pPr>
        <w:spacing w:after="0"/>
        <w:jc w:val="both"/>
        <w:rPr>
          <w:rFonts w:ascii="Myriad Pro" w:hAnsi="Myriad Pro" w:cstheme="minorHAnsi"/>
          <w:b/>
          <w:sz w:val="20"/>
          <w:szCs w:val="20"/>
        </w:rPr>
      </w:pPr>
    </w:p>
    <w:p w14:paraId="4081D8D7" w14:textId="6A20ADA2" w:rsidR="00B44405" w:rsidRPr="00FC0582" w:rsidRDefault="00B44405" w:rsidP="006D46D7">
      <w:pPr>
        <w:pStyle w:val="ListParagraph"/>
        <w:numPr>
          <w:ilvl w:val="0"/>
          <w:numId w:val="22"/>
        </w:numPr>
        <w:spacing w:after="0"/>
        <w:jc w:val="both"/>
        <w:rPr>
          <w:rFonts w:ascii="Myriad Pro" w:hAnsi="Myriad Pro" w:cstheme="minorHAnsi"/>
          <w:sz w:val="20"/>
          <w:szCs w:val="20"/>
        </w:rPr>
      </w:pPr>
      <w:r w:rsidRPr="00FC0582">
        <w:rPr>
          <w:rFonts w:ascii="Myriad Pro" w:hAnsi="Myriad Pro" w:cstheme="minorHAnsi"/>
          <w:sz w:val="20"/>
          <w:szCs w:val="20"/>
        </w:rPr>
        <w:t>Lumos staff and associates have a duty to report all Safeguarding concerns they witness, sus</w:t>
      </w:r>
      <w:r w:rsidR="00334242" w:rsidRPr="00FC0582">
        <w:rPr>
          <w:rFonts w:ascii="Myriad Pro" w:hAnsi="Myriad Pro" w:cstheme="minorHAnsi"/>
          <w:sz w:val="20"/>
          <w:szCs w:val="20"/>
        </w:rPr>
        <w:t>pect or are told about. This includes:</w:t>
      </w:r>
    </w:p>
    <w:p w14:paraId="78D32D26" w14:textId="77777777" w:rsidR="00334242" w:rsidRPr="00FC0582" w:rsidRDefault="00334242" w:rsidP="00334242">
      <w:pPr>
        <w:spacing w:after="0"/>
        <w:jc w:val="both"/>
        <w:rPr>
          <w:rFonts w:ascii="Myriad Pro" w:hAnsi="Myriad Pro" w:cstheme="minorHAnsi"/>
          <w:sz w:val="20"/>
          <w:szCs w:val="20"/>
        </w:rPr>
      </w:pPr>
    </w:p>
    <w:p w14:paraId="5C5EA07E" w14:textId="0D4CA48B" w:rsidR="00334242" w:rsidRPr="00FC0582" w:rsidRDefault="004C3505" w:rsidP="00FC6111">
      <w:pPr>
        <w:pStyle w:val="ListParagraph"/>
        <w:numPr>
          <w:ilvl w:val="0"/>
          <w:numId w:val="48"/>
        </w:numPr>
        <w:spacing w:after="0"/>
        <w:ind w:right="957"/>
        <w:jc w:val="both"/>
        <w:rPr>
          <w:rFonts w:ascii="Myriad Pro" w:hAnsi="Myriad Pro"/>
          <w:sz w:val="20"/>
          <w:szCs w:val="20"/>
        </w:rPr>
      </w:pPr>
      <w:r w:rsidRPr="00FC0582">
        <w:rPr>
          <w:rFonts w:ascii="Myriad Pro" w:hAnsi="Myriad Pro"/>
          <w:sz w:val="20"/>
          <w:szCs w:val="20"/>
        </w:rPr>
        <w:t>Concern that a child</w:t>
      </w:r>
      <w:r w:rsidR="3A439765" w:rsidRPr="00FC0582">
        <w:rPr>
          <w:rFonts w:ascii="Myriad Pro" w:hAnsi="Myriad Pro"/>
          <w:sz w:val="20"/>
          <w:szCs w:val="20"/>
        </w:rPr>
        <w:t>/adult at risk</w:t>
      </w:r>
      <w:r w:rsidRPr="00FC0582">
        <w:rPr>
          <w:rFonts w:ascii="Myriad Pro" w:hAnsi="Myriad Pro"/>
          <w:sz w:val="20"/>
          <w:szCs w:val="20"/>
        </w:rPr>
        <w:t xml:space="preserve"> is </w:t>
      </w:r>
      <w:r w:rsidR="00B76DAF" w:rsidRPr="00FC0582">
        <w:rPr>
          <w:rFonts w:ascii="Myriad Pro" w:hAnsi="Myriad Pro"/>
          <w:sz w:val="20"/>
          <w:szCs w:val="20"/>
        </w:rPr>
        <w:t>experiencing or at risk of experiencing any form of harm or abuse. This can be by a family member</w:t>
      </w:r>
      <w:r w:rsidR="001A05FF" w:rsidRPr="00FC0582">
        <w:rPr>
          <w:rFonts w:ascii="Myriad Pro" w:hAnsi="Myriad Pro"/>
          <w:sz w:val="20"/>
          <w:szCs w:val="20"/>
        </w:rPr>
        <w:t xml:space="preserve"> or member of the public</w:t>
      </w:r>
      <w:r w:rsidR="00B76DAF" w:rsidRPr="00FC0582">
        <w:rPr>
          <w:rFonts w:ascii="Myriad Pro" w:hAnsi="Myriad Pro"/>
          <w:sz w:val="20"/>
          <w:szCs w:val="20"/>
        </w:rPr>
        <w:t xml:space="preserve">, </w:t>
      </w:r>
      <w:r w:rsidR="0060446D" w:rsidRPr="00FC0582">
        <w:rPr>
          <w:rFonts w:ascii="Myriad Pro" w:hAnsi="Myriad Pro"/>
          <w:sz w:val="20"/>
          <w:szCs w:val="20"/>
        </w:rPr>
        <w:t xml:space="preserve">another </w:t>
      </w:r>
      <w:r w:rsidR="001A05FF" w:rsidRPr="00FC0582">
        <w:rPr>
          <w:rFonts w:ascii="Myriad Pro" w:hAnsi="Myriad Pro"/>
          <w:sz w:val="20"/>
          <w:szCs w:val="20"/>
        </w:rPr>
        <w:t>NGO staff member, government authority staff member, or Lumos staff member/associate</w:t>
      </w:r>
    </w:p>
    <w:p w14:paraId="41B97D51" w14:textId="45734504" w:rsidR="007C0EF3" w:rsidRPr="00FC0582" w:rsidRDefault="00D637F5" w:rsidP="00FC6111">
      <w:pPr>
        <w:pStyle w:val="ListParagraph"/>
        <w:numPr>
          <w:ilvl w:val="0"/>
          <w:numId w:val="48"/>
        </w:numPr>
        <w:spacing w:after="0"/>
        <w:ind w:right="957"/>
        <w:jc w:val="both"/>
        <w:rPr>
          <w:rFonts w:ascii="Myriad Pro" w:hAnsi="Myriad Pro" w:cstheme="minorHAnsi"/>
          <w:sz w:val="20"/>
          <w:szCs w:val="20"/>
        </w:rPr>
      </w:pPr>
      <w:r w:rsidRPr="00FC0582">
        <w:rPr>
          <w:rFonts w:ascii="Myriad Pro" w:hAnsi="Myriad Pro" w:cstheme="minorHAnsi"/>
          <w:sz w:val="20"/>
          <w:szCs w:val="20"/>
        </w:rPr>
        <w:t xml:space="preserve">Concerns about </w:t>
      </w:r>
      <w:r w:rsidR="002A6CD6" w:rsidRPr="00FC0582">
        <w:rPr>
          <w:rFonts w:ascii="Myriad Pro" w:hAnsi="Myriad Pro" w:cstheme="minorHAnsi"/>
          <w:sz w:val="20"/>
          <w:szCs w:val="20"/>
        </w:rPr>
        <w:t>the behaviour of other Lumos staff</w:t>
      </w:r>
      <w:r w:rsidR="00CD0D51" w:rsidRPr="00FC0582">
        <w:rPr>
          <w:rFonts w:ascii="Myriad Pro" w:hAnsi="Myriad Pro" w:cstheme="minorHAnsi"/>
          <w:sz w:val="20"/>
          <w:szCs w:val="20"/>
        </w:rPr>
        <w:t xml:space="preserve">/associates </w:t>
      </w:r>
    </w:p>
    <w:p w14:paraId="74C5103C" w14:textId="0F882C80" w:rsidR="00CF71F1" w:rsidRPr="00FC0582" w:rsidRDefault="00CF71F1" w:rsidP="00FC6111">
      <w:pPr>
        <w:pStyle w:val="ListParagraph"/>
        <w:numPr>
          <w:ilvl w:val="0"/>
          <w:numId w:val="48"/>
        </w:numPr>
        <w:spacing w:after="0"/>
        <w:ind w:right="957"/>
        <w:jc w:val="both"/>
        <w:rPr>
          <w:rFonts w:ascii="Myriad Pro" w:hAnsi="Myriad Pro" w:cstheme="minorHAnsi"/>
          <w:sz w:val="20"/>
          <w:szCs w:val="20"/>
        </w:rPr>
      </w:pPr>
      <w:r w:rsidRPr="00FC0582">
        <w:rPr>
          <w:rFonts w:ascii="Myriad Pro" w:hAnsi="Myriad Pro" w:cstheme="minorHAnsi"/>
          <w:sz w:val="20"/>
          <w:szCs w:val="20"/>
        </w:rPr>
        <w:t xml:space="preserve">Concerns about the behaviour of </w:t>
      </w:r>
      <w:r w:rsidR="007C331E" w:rsidRPr="00FC0582">
        <w:rPr>
          <w:rFonts w:ascii="Myriad Pro" w:hAnsi="Myriad Pro" w:cstheme="minorHAnsi"/>
          <w:sz w:val="20"/>
          <w:szCs w:val="20"/>
        </w:rPr>
        <w:t>staff/associates at other agencies or NGOs</w:t>
      </w:r>
    </w:p>
    <w:p w14:paraId="2B86B3F8" w14:textId="77777777" w:rsidR="00222AA2" w:rsidRPr="00FC0582" w:rsidRDefault="00222AA2" w:rsidP="00334242">
      <w:pPr>
        <w:spacing w:after="0"/>
        <w:jc w:val="both"/>
        <w:rPr>
          <w:rFonts w:ascii="Myriad Pro" w:hAnsi="Myriad Pro" w:cstheme="minorHAnsi"/>
          <w:sz w:val="20"/>
          <w:szCs w:val="20"/>
        </w:rPr>
      </w:pPr>
    </w:p>
    <w:p w14:paraId="381C8F1D" w14:textId="1F205481" w:rsidR="00A8700C" w:rsidRPr="00FC0582" w:rsidRDefault="00A8700C" w:rsidP="006D46D7">
      <w:pPr>
        <w:pStyle w:val="ListParagraph"/>
        <w:numPr>
          <w:ilvl w:val="0"/>
          <w:numId w:val="22"/>
        </w:numPr>
        <w:spacing w:after="0"/>
        <w:jc w:val="both"/>
        <w:rPr>
          <w:rFonts w:ascii="Myriad Pro" w:hAnsi="Myriad Pro" w:cstheme="minorHAnsi"/>
          <w:sz w:val="20"/>
          <w:szCs w:val="20"/>
        </w:rPr>
      </w:pPr>
      <w:r w:rsidRPr="00FC0582">
        <w:rPr>
          <w:rFonts w:ascii="Myriad Pro" w:hAnsi="Myriad Pro" w:cstheme="minorHAnsi"/>
          <w:sz w:val="20"/>
          <w:szCs w:val="20"/>
        </w:rPr>
        <w:t xml:space="preserve">Where an individual working with or for Lumos becomes aware of a situation where a child or </w:t>
      </w:r>
      <w:r w:rsidR="005976C2" w:rsidRPr="00FC0582">
        <w:rPr>
          <w:rFonts w:ascii="Myriad Pro" w:hAnsi="Myriad Pro"/>
          <w:sz w:val="20"/>
          <w:szCs w:val="20"/>
        </w:rPr>
        <w:t xml:space="preserve">adult at risk </w:t>
      </w:r>
      <w:r w:rsidRPr="00FC0582">
        <w:rPr>
          <w:rFonts w:ascii="Myriad Pro" w:hAnsi="Myriad Pro" w:cstheme="minorHAnsi"/>
          <w:sz w:val="20"/>
          <w:szCs w:val="20"/>
        </w:rPr>
        <w:t xml:space="preserve">is suffering or is at risk of harm there is </w:t>
      </w:r>
      <w:r w:rsidRPr="00FC0582">
        <w:rPr>
          <w:rFonts w:ascii="Myriad Pro" w:hAnsi="Myriad Pro" w:cstheme="minorHAnsi"/>
          <w:bCs/>
          <w:sz w:val="20"/>
          <w:szCs w:val="20"/>
        </w:rPr>
        <w:t>always a need for action</w:t>
      </w:r>
      <w:r w:rsidRPr="00FC0582">
        <w:rPr>
          <w:rFonts w:ascii="Myriad Pro" w:hAnsi="Myriad Pro" w:cstheme="minorHAnsi"/>
          <w:sz w:val="20"/>
          <w:szCs w:val="20"/>
        </w:rPr>
        <w:t xml:space="preserve">. </w:t>
      </w:r>
      <w:proofErr w:type="spellStart"/>
      <w:r w:rsidRPr="00FC0582">
        <w:rPr>
          <w:rFonts w:ascii="Myriad Pro" w:hAnsi="Myriad Pro" w:cstheme="minorHAnsi"/>
          <w:sz w:val="20"/>
          <w:szCs w:val="20"/>
        </w:rPr>
        <w:t>Lumos’</w:t>
      </w:r>
      <w:proofErr w:type="spellEnd"/>
      <w:r w:rsidRPr="00FC0582">
        <w:rPr>
          <w:rFonts w:ascii="Myriad Pro" w:hAnsi="Myriad Pro" w:cstheme="minorHAnsi"/>
          <w:sz w:val="20"/>
          <w:szCs w:val="20"/>
        </w:rPr>
        <w:t xml:space="preserve"> responses to safeguarding concerns in relation to </w:t>
      </w:r>
      <w:r w:rsidR="008D2ACA" w:rsidRPr="00FC0582">
        <w:rPr>
          <w:rFonts w:ascii="Myriad Pro" w:hAnsi="Myriad Pro" w:cstheme="minorHAnsi"/>
          <w:sz w:val="20"/>
          <w:szCs w:val="20"/>
        </w:rPr>
        <w:t>an adult at risk</w:t>
      </w:r>
      <w:r w:rsidRPr="00FC0582">
        <w:rPr>
          <w:rFonts w:ascii="Myriad Pro" w:hAnsi="Myriad Pro" w:cstheme="minorHAnsi"/>
          <w:sz w:val="20"/>
          <w:szCs w:val="20"/>
        </w:rPr>
        <w:t xml:space="preserve"> should be of the same high standard as those concerns about a child.   If you are concerned for the welfare of a child or </w:t>
      </w:r>
      <w:r w:rsidR="008D2ACA" w:rsidRPr="00FC0582">
        <w:rPr>
          <w:rFonts w:ascii="Myriad Pro" w:hAnsi="Myriad Pro" w:cstheme="minorHAnsi"/>
          <w:sz w:val="20"/>
          <w:szCs w:val="20"/>
        </w:rPr>
        <w:t>adult at risk</w:t>
      </w:r>
      <w:r w:rsidRPr="00FC0582">
        <w:rPr>
          <w:rFonts w:ascii="Myriad Pro" w:hAnsi="Myriad Pro" w:cstheme="minorHAnsi"/>
          <w:sz w:val="20"/>
          <w:szCs w:val="20"/>
        </w:rPr>
        <w:t>, suspect abuse or harm, have been told by a child/adult</w:t>
      </w:r>
      <w:r w:rsidR="008D2ACA" w:rsidRPr="00FC0582">
        <w:rPr>
          <w:rFonts w:ascii="Myriad Pro" w:hAnsi="Myriad Pro" w:cstheme="minorHAnsi"/>
          <w:sz w:val="20"/>
          <w:szCs w:val="20"/>
        </w:rPr>
        <w:t xml:space="preserve"> at risk</w:t>
      </w:r>
      <w:r w:rsidRPr="00FC0582">
        <w:rPr>
          <w:rFonts w:ascii="Myriad Pro" w:hAnsi="Myriad Pro" w:cstheme="minorHAnsi"/>
          <w:sz w:val="20"/>
          <w:szCs w:val="20"/>
        </w:rPr>
        <w:t xml:space="preserve"> that he/she has been or may be harmed or if you are aware of an allegation of harm or risk, </w:t>
      </w:r>
      <w:r w:rsidRPr="00FC0582">
        <w:rPr>
          <w:rFonts w:ascii="Myriad Pro" w:hAnsi="Myriad Pro" w:cstheme="minorHAnsi"/>
          <w:b/>
          <w:bCs/>
          <w:sz w:val="20"/>
          <w:szCs w:val="20"/>
        </w:rPr>
        <w:t xml:space="preserve">you must always report.  There is no </w:t>
      </w:r>
      <w:r w:rsidR="008D2ACA" w:rsidRPr="00FC0582">
        <w:rPr>
          <w:rFonts w:ascii="Myriad Pro" w:hAnsi="Myriad Pro" w:cstheme="minorHAnsi"/>
          <w:b/>
          <w:bCs/>
          <w:sz w:val="20"/>
          <w:szCs w:val="20"/>
        </w:rPr>
        <w:t xml:space="preserve">minimum </w:t>
      </w:r>
      <w:r w:rsidRPr="00FC0582">
        <w:rPr>
          <w:rFonts w:ascii="Myriad Pro" w:hAnsi="Myriad Pro" w:cstheme="minorHAnsi"/>
          <w:b/>
          <w:bCs/>
          <w:sz w:val="20"/>
          <w:szCs w:val="20"/>
        </w:rPr>
        <w:t xml:space="preserve">threshold for reporting a child or adult </w:t>
      </w:r>
      <w:r w:rsidR="008D2ACA" w:rsidRPr="00FC0582">
        <w:rPr>
          <w:rFonts w:ascii="Myriad Pro" w:hAnsi="Myriad Pro" w:cstheme="minorHAnsi"/>
          <w:b/>
          <w:bCs/>
          <w:sz w:val="20"/>
          <w:szCs w:val="20"/>
        </w:rPr>
        <w:t xml:space="preserve">at risk </w:t>
      </w:r>
      <w:r w:rsidRPr="00FC0582">
        <w:rPr>
          <w:rFonts w:ascii="Myriad Pro" w:hAnsi="Myriad Pro" w:cstheme="minorHAnsi"/>
          <w:b/>
          <w:bCs/>
          <w:sz w:val="20"/>
          <w:szCs w:val="20"/>
        </w:rPr>
        <w:t xml:space="preserve">safeguarding concern as described in this policy. </w:t>
      </w:r>
      <w:r w:rsidR="008D2ACA" w:rsidRPr="00FC0582">
        <w:rPr>
          <w:rFonts w:ascii="Myriad Pro" w:hAnsi="Myriad Pro" w:cstheme="minorHAnsi"/>
          <w:b/>
          <w:bCs/>
          <w:sz w:val="20"/>
          <w:szCs w:val="20"/>
        </w:rPr>
        <w:t xml:space="preserve"> If you think you are aware of a safeguarding concern, it is always better to report rather than keep concerns to yourself</w:t>
      </w:r>
      <w:r w:rsidR="008D2ACA" w:rsidRPr="00FC0582">
        <w:rPr>
          <w:rFonts w:ascii="Myriad Pro" w:hAnsi="Myriad Pro" w:cstheme="minorHAnsi"/>
          <w:sz w:val="20"/>
          <w:szCs w:val="20"/>
        </w:rPr>
        <w:t xml:space="preserve">. </w:t>
      </w:r>
      <w:r w:rsidRPr="00FC0582">
        <w:rPr>
          <w:rFonts w:ascii="Myriad Pro" w:hAnsi="Myriad Pro" w:cstheme="minorHAnsi"/>
          <w:sz w:val="20"/>
          <w:szCs w:val="20"/>
        </w:rPr>
        <w:t>It is not the responsibility of staff to investigate or determine the veracity</w:t>
      </w:r>
      <w:r w:rsidR="008D2ACA" w:rsidRPr="00FC0582">
        <w:rPr>
          <w:rFonts w:ascii="Myriad Pro" w:hAnsi="Myriad Pro" w:cstheme="minorHAnsi"/>
          <w:sz w:val="20"/>
          <w:szCs w:val="20"/>
        </w:rPr>
        <w:t xml:space="preserve"> or significance</w:t>
      </w:r>
      <w:r w:rsidRPr="00FC0582">
        <w:rPr>
          <w:rFonts w:ascii="Myriad Pro" w:hAnsi="Myriad Pro" w:cstheme="minorHAnsi"/>
          <w:sz w:val="20"/>
          <w:szCs w:val="20"/>
        </w:rPr>
        <w:t xml:space="preserve"> of any allegation or concern, only to report in line with the guidelines set out in this policy. DSLs and </w:t>
      </w:r>
      <w:r w:rsidR="008D2ACA" w:rsidRPr="00FC0582">
        <w:rPr>
          <w:rFonts w:ascii="Myriad Pro" w:hAnsi="Myriad Pro" w:cstheme="minorHAnsi"/>
          <w:sz w:val="20"/>
          <w:szCs w:val="20"/>
        </w:rPr>
        <w:t xml:space="preserve">the </w:t>
      </w:r>
      <w:r w:rsidR="00E8272D" w:rsidRPr="00FC0582">
        <w:rPr>
          <w:rFonts w:ascii="Myriad Pro" w:hAnsi="Myriad Pro"/>
          <w:sz w:val="20"/>
          <w:szCs w:val="20"/>
        </w:rPr>
        <w:t xml:space="preserve">Global Safeguarding Lead </w:t>
      </w:r>
      <w:r w:rsidRPr="00FC0582">
        <w:rPr>
          <w:rFonts w:ascii="Myriad Pro" w:hAnsi="Myriad Pro" w:cstheme="minorHAnsi"/>
          <w:sz w:val="20"/>
          <w:szCs w:val="20"/>
        </w:rPr>
        <w:t>are always available to discuss or explore concerns</w:t>
      </w:r>
      <w:r w:rsidR="008D2ACA" w:rsidRPr="00FC0582">
        <w:rPr>
          <w:rFonts w:ascii="Myriad Pro" w:hAnsi="Myriad Pro" w:cstheme="minorHAnsi"/>
          <w:sz w:val="20"/>
          <w:szCs w:val="20"/>
        </w:rPr>
        <w:t xml:space="preserve"> if staff are unsure</w:t>
      </w:r>
      <w:r w:rsidRPr="00FC0582">
        <w:rPr>
          <w:rFonts w:ascii="Myriad Pro" w:hAnsi="Myriad Pro" w:cstheme="minorHAnsi"/>
          <w:sz w:val="20"/>
          <w:szCs w:val="20"/>
        </w:rPr>
        <w:t xml:space="preserve">.  </w:t>
      </w:r>
    </w:p>
    <w:p w14:paraId="3AAB187D" w14:textId="77777777" w:rsidR="00A8700C" w:rsidRPr="00657C14" w:rsidRDefault="00A8700C" w:rsidP="00A8700C">
      <w:pPr>
        <w:spacing w:after="0"/>
        <w:jc w:val="both"/>
        <w:rPr>
          <w:rFonts w:ascii="Myriad Pro" w:hAnsi="Myriad Pro" w:cstheme="minorHAnsi"/>
          <w:color w:val="000000"/>
          <w:sz w:val="20"/>
          <w:szCs w:val="20"/>
        </w:rPr>
      </w:pPr>
    </w:p>
    <w:p w14:paraId="30DEF7FF" w14:textId="7AF664D9" w:rsidR="00C05026" w:rsidRPr="00864228" w:rsidRDefault="00AC4249" w:rsidP="006C3DD9">
      <w:pPr>
        <w:pStyle w:val="ListParagraph"/>
        <w:numPr>
          <w:ilvl w:val="0"/>
          <w:numId w:val="22"/>
        </w:numPr>
        <w:spacing w:after="0"/>
        <w:jc w:val="both"/>
        <w:rPr>
          <w:rFonts w:ascii="Myriad Pro" w:hAnsi="Myriad Pro" w:cstheme="minorHAnsi"/>
          <w:sz w:val="20"/>
          <w:szCs w:val="20"/>
        </w:rPr>
      </w:pPr>
      <w:r w:rsidRPr="00864228">
        <w:rPr>
          <w:rFonts w:ascii="Myriad Pro" w:hAnsi="Myriad Pro" w:cstheme="minorHAnsi"/>
          <w:sz w:val="20"/>
          <w:szCs w:val="20"/>
        </w:rPr>
        <w:t xml:space="preserve">Staff/Partner Safeguarding Concerns and </w:t>
      </w:r>
      <w:r w:rsidR="006B3268" w:rsidRPr="00864228">
        <w:rPr>
          <w:rFonts w:ascii="Myriad Pro" w:hAnsi="Myriad Pro" w:cstheme="minorHAnsi"/>
          <w:sz w:val="20"/>
          <w:szCs w:val="20"/>
        </w:rPr>
        <w:t xml:space="preserve">Community Protection Safeguarding Concerns:  </w:t>
      </w:r>
      <w:r w:rsidR="00A8700C" w:rsidRPr="00864228">
        <w:rPr>
          <w:rFonts w:ascii="Myriad Pro" w:hAnsi="Myriad Pro" w:cstheme="minorHAnsi"/>
          <w:sz w:val="20"/>
          <w:szCs w:val="20"/>
        </w:rPr>
        <w:t xml:space="preserve">Lumos recognises that staff or associates may be placed in situations where they are surrounded by children or </w:t>
      </w:r>
      <w:r w:rsidR="000028A2" w:rsidRPr="00864228">
        <w:rPr>
          <w:rFonts w:ascii="Myriad Pro" w:hAnsi="Myriad Pro" w:cstheme="minorHAnsi"/>
          <w:sz w:val="20"/>
          <w:szCs w:val="20"/>
        </w:rPr>
        <w:t>adults at risk</w:t>
      </w:r>
      <w:r w:rsidR="00A8700C" w:rsidRPr="00864228">
        <w:rPr>
          <w:rFonts w:ascii="Myriad Pro" w:hAnsi="Myriad Pro" w:cstheme="minorHAnsi"/>
          <w:sz w:val="20"/>
          <w:szCs w:val="20"/>
        </w:rPr>
        <w:t xml:space="preserve"> suffering or at risk of harm which may be viewed as the ‘norm’ in the country</w:t>
      </w:r>
      <w:r w:rsidR="00C70C43" w:rsidRPr="00864228">
        <w:rPr>
          <w:rFonts w:ascii="Myriad Pro" w:hAnsi="Myriad Pro" w:cstheme="minorHAnsi"/>
          <w:sz w:val="20"/>
          <w:szCs w:val="20"/>
        </w:rPr>
        <w:t xml:space="preserve"> or context</w:t>
      </w:r>
      <w:r w:rsidR="00A8700C" w:rsidRPr="00864228">
        <w:rPr>
          <w:rFonts w:ascii="Myriad Pro" w:hAnsi="Myriad Pro" w:cstheme="minorHAnsi"/>
          <w:sz w:val="20"/>
          <w:szCs w:val="20"/>
        </w:rPr>
        <w:t xml:space="preserve">.  </w:t>
      </w:r>
      <w:r w:rsidR="0075496F" w:rsidRPr="00864228">
        <w:rPr>
          <w:rFonts w:ascii="Myriad Pro" w:hAnsi="Myriad Pro" w:cstheme="minorHAnsi"/>
          <w:sz w:val="20"/>
          <w:szCs w:val="20"/>
        </w:rPr>
        <w:t>All cases of harm or abuse involving or carried out by Lumos staff, associates or partners MUST ALWAYS BE immediately reported</w:t>
      </w:r>
      <w:r w:rsidR="00784106" w:rsidRPr="00864228">
        <w:rPr>
          <w:rFonts w:ascii="Myriad Pro" w:hAnsi="Myriad Pro" w:cstheme="minorHAnsi"/>
          <w:sz w:val="20"/>
          <w:szCs w:val="20"/>
        </w:rPr>
        <w:t xml:space="preserve"> and are usually more easily identified as a reportable concern.  However</w:t>
      </w:r>
      <w:r w:rsidR="00587AFC" w:rsidRPr="00864228">
        <w:rPr>
          <w:rFonts w:ascii="Myriad Pro" w:hAnsi="Myriad Pro" w:cstheme="minorHAnsi"/>
          <w:sz w:val="20"/>
          <w:szCs w:val="20"/>
        </w:rPr>
        <w:t>, community protection concerns (</w:t>
      </w:r>
      <w:r w:rsidR="00C05026" w:rsidRPr="00864228">
        <w:rPr>
          <w:rFonts w:ascii="Myriad Pro" w:hAnsi="Myriad Pro" w:cstheme="minorHAnsi"/>
          <w:sz w:val="20"/>
          <w:szCs w:val="20"/>
        </w:rPr>
        <w:t>cases of harm or abuse NOT related to or carried out by Lumos staff, associates or partners) may be frequently encountered by staff/associates</w:t>
      </w:r>
      <w:r w:rsidR="00AF7057" w:rsidRPr="00864228">
        <w:rPr>
          <w:rFonts w:ascii="Myriad Pro" w:hAnsi="Myriad Pro" w:cstheme="minorHAnsi"/>
          <w:sz w:val="20"/>
          <w:szCs w:val="20"/>
        </w:rPr>
        <w:t>/partners</w:t>
      </w:r>
      <w:r w:rsidR="00C05026" w:rsidRPr="00864228">
        <w:rPr>
          <w:rFonts w:ascii="Myriad Pro" w:hAnsi="Myriad Pro" w:cstheme="minorHAnsi"/>
          <w:sz w:val="20"/>
          <w:szCs w:val="20"/>
        </w:rPr>
        <w:t xml:space="preserve"> in the</w:t>
      </w:r>
      <w:r w:rsidR="00DA0A16" w:rsidRPr="00864228">
        <w:rPr>
          <w:rFonts w:ascii="Myriad Pro" w:hAnsi="Myriad Pro" w:cstheme="minorHAnsi"/>
          <w:sz w:val="20"/>
          <w:szCs w:val="20"/>
        </w:rPr>
        <w:t xml:space="preserve"> field and it can be harder to understand thresholds of when to report and to whom.  </w:t>
      </w:r>
      <w:r w:rsidR="00C05026" w:rsidRPr="00864228">
        <w:rPr>
          <w:rFonts w:ascii="Myriad Pro" w:hAnsi="Myriad Pro" w:cstheme="minorHAnsi"/>
          <w:sz w:val="20"/>
          <w:szCs w:val="20"/>
        </w:rPr>
        <w:t xml:space="preserve">This complexity can be further compounded by </w:t>
      </w:r>
      <w:proofErr w:type="spellStart"/>
      <w:r w:rsidR="00C05026" w:rsidRPr="00864228">
        <w:rPr>
          <w:rFonts w:ascii="Myriad Pro" w:hAnsi="Myriad Pro" w:cstheme="minorHAnsi"/>
          <w:sz w:val="20"/>
          <w:szCs w:val="20"/>
        </w:rPr>
        <w:t>Lumos’</w:t>
      </w:r>
      <w:proofErr w:type="spellEnd"/>
      <w:r w:rsidR="00C05026" w:rsidRPr="00864228">
        <w:rPr>
          <w:rFonts w:ascii="Myriad Pro" w:hAnsi="Myriad Pro" w:cstheme="minorHAnsi"/>
          <w:sz w:val="20"/>
          <w:szCs w:val="20"/>
        </w:rPr>
        <w:t xml:space="preserve"> role in working alongside government protection authorities or others who have direct responsibility for identifying and responding to child/adult protection concerns.  </w:t>
      </w:r>
      <w:r w:rsidR="00FC65BC" w:rsidRPr="00864228">
        <w:rPr>
          <w:rFonts w:ascii="Myriad Pro" w:hAnsi="Myriad Pro" w:cstheme="minorHAnsi"/>
          <w:sz w:val="20"/>
          <w:szCs w:val="20"/>
        </w:rPr>
        <w:t xml:space="preserve">To ensure that this is appropriately managed, all staff should report </w:t>
      </w:r>
      <w:r w:rsidR="001F0790" w:rsidRPr="00864228">
        <w:rPr>
          <w:rFonts w:ascii="Myriad Pro" w:hAnsi="Myriad Pro" w:cstheme="minorHAnsi"/>
          <w:sz w:val="20"/>
          <w:szCs w:val="20"/>
        </w:rPr>
        <w:t>individual cases of harm or abuse (regard</w:t>
      </w:r>
      <w:r w:rsidR="00DA0A16" w:rsidRPr="00864228">
        <w:rPr>
          <w:rFonts w:ascii="Myriad Pro" w:hAnsi="Myriad Pro" w:cstheme="minorHAnsi"/>
          <w:sz w:val="20"/>
          <w:szCs w:val="20"/>
        </w:rPr>
        <w:t xml:space="preserve">less of whether this is a staff/partner concern or a community protection concern) to their DSL.  The DSL, alongside the Country Director and with guidance from the GSL, </w:t>
      </w:r>
      <w:r w:rsidR="00C87732" w:rsidRPr="00864228">
        <w:rPr>
          <w:rFonts w:ascii="Myriad Pro" w:hAnsi="Myriad Pro" w:cstheme="minorHAnsi"/>
          <w:sz w:val="20"/>
          <w:szCs w:val="20"/>
        </w:rPr>
        <w:t>can determine how best to manage these cases, ensuring concerns are documented and shared with the appropriate authorities.  The GSL will produce further guidance on distinguishing Staff/Partner Safeguarding Concerns and Community Protection Concerns</w:t>
      </w:r>
      <w:r w:rsidR="000174C3" w:rsidRPr="00864228">
        <w:rPr>
          <w:rFonts w:ascii="Myriad Pro" w:hAnsi="Myriad Pro" w:cstheme="minorHAnsi"/>
          <w:sz w:val="20"/>
          <w:szCs w:val="20"/>
        </w:rPr>
        <w:t xml:space="preserve"> in 2025 to ensure that both types of safeguarding concerns are being appropriately </w:t>
      </w:r>
      <w:r w:rsidRPr="00864228">
        <w:rPr>
          <w:rFonts w:ascii="Myriad Pro" w:hAnsi="Myriad Pro" w:cstheme="minorHAnsi"/>
          <w:sz w:val="20"/>
          <w:szCs w:val="20"/>
        </w:rPr>
        <w:t xml:space="preserve">reported and actioned in all Lumos contexts.  </w:t>
      </w:r>
    </w:p>
    <w:p w14:paraId="5FA0E5DF" w14:textId="77777777" w:rsidR="00C05026" w:rsidRPr="00AC4249" w:rsidRDefault="00C05026" w:rsidP="00AC4249">
      <w:pPr>
        <w:pStyle w:val="ListParagraph"/>
        <w:spacing w:after="0"/>
        <w:jc w:val="both"/>
        <w:rPr>
          <w:rFonts w:ascii="Myriad Pro" w:hAnsi="Myriad Pro" w:cstheme="minorHAnsi"/>
          <w:sz w:val="20"/>
          <w:szCs w:val="20"/>
        </w:rPr>
      </w:pPr>
    </w:p>
    <w:p w14:paraId="09E096E5" w14:textId="571F2104" w:rsidR="00E21945" w:rsidRPr="00657C14" w:rsidRDefault="001D327D" w:rsidP="00E21945">
      <w:pPr>
        <w:pStyle w:val="ListParagraph"/>
        <w:numPr>
          <w:ilvl w:val="0"/>
          <w:numId w:val="22"/>
        </w:numPr>
        <w:spacing w:after="0"/>
        <w:jc w:val="both"/>
        <w:rPr>
          <w:rFonts w:ascii="Myriad Pro" w:hAnsi="Myriad Pro" w:cstheme="minorHAnsi"/>
          <w:sz w:val="20"/>
          <w:szCs w:val="20"/>
        </w:rPr>
      </w:pPr>
      <w:r w:rsidRPr="00657C14">
        <w:rPr>
          <w:rFonts w:ascii="Myriad Pro" w:hAnsi="Myriad Pro" w:cstheme="minorHAnsi"/>
          <w:b/>
          <w:sz w:val="20"/>
          <w:szCs w:val="20"/>
        </w:rPr>
        <w:t>Responding to a Disclosure:</w:t>
      </w:r>
      <w:r w:rsidRPr="00657C14">
        <w:rPr>
          <w:rFonts w:ascii="Myriad Pro" w:hAnsi="Myriad Pro" w:cstheme="minorHAnsi"/>
          <w:sz w:val="20"/>
          <w:szCs w:val="20"/>
        </w:rPr>
        <w:t xml:space="preserve">  </w:t>
      </w:r>
      <w:r w:rsidR="00A8700C" w:rsidRPr="00657C14">
        <w:rPr>
          <w:rFonts w:ascii="Myriad Pro" w:hAnsi="Myriad Pro" w:cstheme="minorHAnsi"/>
          <w:sz w:val="20"/>
          <w:szCs w:val="20"/>
        </w:rPr>
        <w:t>Often children/</w:t>
      </w:r>
      <w:r w:rsidR="000028A2" w:rsidRPr="00657C14">
        <w:rPr>
          <w:rFonts w:ascii="Myriad Pro" w:hAnsi="Myriad Pro" w:cstheme="minorHAnsi"/>
          <w:sz w:val="20"/>
          <w:szCs w:val="20"/>
        </w:rPr>
        <w:t>adults at risk</w:t>
      </w:r>
      <w:r w:rsidR="00A8700C" w:rsidRPr="00657C14">
        <w:rPr>
          <w:rFonts w:ascii="Myriad Pro" w:hAnsi="Myriad Pro" w:cstheme="minorHAnsi"/>
          <w:sz w:val="20"/>
          <w:szCs w:val="20"/>
        </w:rPr>
        <w:t xml:space="preserve"> will disclose their concerns about being abused not to senior staff but to those whom they know and trust.   It is important, therefore, that all staff and associates know how to respond if a </w:t>
      </w:r>
      <w:r w:rsidR="008D2ACA" w:rsidRPr="00657C14">
        <w:rPr>
          <w:rFonts w:ascii="Myriad Pro" w:hAnsi="Myriad Pro" w:cstheme="minorHAnsi"/>
          <w:sz w:val="20"/>
          <w:szCs w:val="20"/>
        </w:rPr>
        <w:t xml:space="preserve">person </w:t>
      </w:r>
      <w:r w:rsidR="00A8700C" w:rsidRPr="00657C14">
        <w:rPr>
          <w:rFonts w:ascii="Myriad Pro" w:hAnsi="Myriad Pro" w:cstheme="minorHAnsi"/>
          <w:sz w:val="20"/>
          <w:szCs w:val="20"/>
        </w:rPr>
        <w:t xml:space="preserve">discloses abuse or neglect to them or if their general behaviour leads staff to enquire if they are ‘alright’ and the </w:t>
      </w:r>
      <w:r w:rsidR="008D2ACA" w:rsidRPr="00657C14">
        <w:rPr>
          <w:rFonts w:ascii="Myriad Pro" w:hAnsi="Myriad Pro" w:cstheme="minorHAnsi"/>
          <w:sz w:val="20"/>
          <w:szCs w:val="20"/>
        </w:rPr>
        <w:t>individual</w:t>
      </w:r>
      <w:r w:rsidR="00A8700C" w:rsidRPr="00657C14">
        <w:rPr>
          <w:rFonts w:ascii="Myriad Pro" w:hAnsi="Myriad Pro" w:cstheme="minorHAnsi"/>
          <w:sz w:val="20"/>
          <w:szCs w:val="20"/>
        </w:rPr>
        <w:t xml:space="preserve"> </w:t>
      </w:r>
      <w:r w:rsidR="00A8700C" w:rsidRPr="00864228">
        <w:rPr>
          <w:rFonts w:ascii="Myriad Pro" w:hAnsi="Myriad Pro" w:cstheme="minorHAnsi"/>
          <w:sz w:val="20"/>
          <w:szCs w:val="20"/>
        </w:rPr>
        <w:t>then makes a disclosure.   Staff and associates should always respond in a calm, caring and supportive manner.  The victim</w:t>
      </w:r>
      <w:r w:rsidR="004D26D8" w:rsidRPr="00864228">
        <w:rPr>
          <w:rFonts w:ascii="Myriad Pro" w:hAnsi="Myriad Pro" w:cstheme="minorHAnsi"/>
          <w:sz w:val="20"/>
          <w:szCs w:val="20"/>
        </w:rPr>
        <w:t xml:space="preserve"> or survivor</w:t>
      </w:r>
      <w:r w:rsidR="00A8700C" w:rsidRPr="00864228">
        <w:rPr>
          <w:rFonts w:ascii="Myriad Pro" w:hAnsi="Myriad Pro" w:cstheme="minorHAnsi"/>
          <w:sz w:val="20"/>
          <w:szCs w:val="20"/>
        </w:rPr>
        <w:t xml:space="preserve"> is never to blame </w:t>
      </w:r>
      <w:r w:rsidR="00A8700C" w:rsidRPr="00657C14">
        <w:rPr>
          <w:rFonts w:ascii="Myriad Pro" w:hAnsi="Myriad Pro" w:cstheme="minorHAnsi"/>
          <w:sz w:val="20"/>
          <w:szCs w:val="20"/>
        </w:rPr>
        <w:t>and the person should be reassured that they have done nothing wrong by sharing the concern or abuse.  Staff should avoid asking leading questions and let the individual set the pace of the conversation.  Never promise confidentiality, but do explain that you have a duty to pass on the information and will do so as sensitively as possible.  Record what was said as soon as possible afterwards and report the matter to your DSL</w:t>
      </w:r>
      <w:r w:rsidR="008D2ACA" w:rsidRPr="00657C14">
        <w:rPr>
          <w:rFonts w:ascii="Myriad Pro" w:hAnsi="Myriad Pro" w:cstheme="minorHAnsi"/>
          <w:sz w:val="20"/>
          <w:szCs w:val="20"/>
        </w:rPr>
        <w:t xml:space="preserve"> as soon as possible and always</w:t>
      </w:r>
      <w:r w:rsidR="00A8700C" w:rsidRPr="00657C14">
        <w:rPr>
          <w:rFonts w:ascii="Myriad Pro" w:hAnsi="Myriad Pro" w:cstheme="minorHAnsi"/>
          <w:sz w:val="20"/>
          <w:szCs w:val="20"/>
        </w:rPr>
        <w:t xml:space="preserve"> within 24 hours.  </w:t>
      </w:r>
    </w:p>
    <w:p w14:paraId="08097628" w14:textId="77777777" w:rsidR="00E21945" w:rsidRPr="00657C14" w:rsidRDefault="00E21945" w:rsidP="00E21945">
      <w:pPr>
        <w:pStyle w:val="ListParagraph"/>
        <w:rPr>
          <w:rFonts w:ascii="Myriad Pro" w:hAnsi="Myriad Pro" w:cstheme="minorHAnsi"/>
          <w:b/>
          <w:sz w:val="20"/>
          <w:szCs w:val="20"/>
        </w:rPr>
      </w:pPr>
    </w:p>
    <w:p w14:paraId="1BFAAF96" w14:textId="595F845E" w:rsidR="00A8700C" w:rsidRPr="00FC0582" w:rsidRDefault="00E21945" w:rsidP="00E21945">
      <w:pPr>
        <w:pStyle w:val="ListParagraph"/>
        <w:numPr>
          <w:ilvl w:val="0"/>
          <w:numId w:val="22"/>
        </w:numPr>
        <w:spacing w:after="0"/>
        <w:jc w:val="both"/>
        <w:rPr>
          <w:rFonts w:ascii="Myriad Pro" w:hAnsi="Myriad Pro" w:cstheme="minorHAnsi"/>
          <w:sz w:val="20"/>
          <w:szCs w:val="20"/>
        </w:rPr>
      </w:pPr>
      <w:r w:rsidRPr="00FC0582">
        <w:rPr>
          <w:rFonts w:ascii="Myriad Pro" w:hAnsi="Myriad Pro" w:cstheme="minorHAnsi"/>
          <w:b/>
          <w:sz w:val="20"/>
          <w:szCs w:val="20"/>
        </w:rPr>
        <w:t xml:space="preserve">Historical </w:t>
      </w:r>
      <w:r w:rsidR="007D2D58" w:rsidRPr="00FC0582">
        <w:rPr>
          <w:rFonts w:ascii="Myriad Pro" w:hAnsi="Myriad Pro" w:cstheme="minorHAnsi"/>
          <w:b/>
          <w:sz w:val="20"/>
          <w:szCs w:val="20"/>
        </w:rPr>
        <w:t xml:space="preserve">or </w:t>
      </w:r>
      <w:r w:rsidR="0022247E" w:rsidRPr="00FC0582">
        <w:rPr>
          <w:rFonts w:ascii="Myriad Pro" w:hAnsi="Myriad Pro" w:cstheme="minorHAnsi"/>
          <w:b/>
          <w:sz w:val="20"/>
          <w:szCs w:val="20"/>
        </w:rPr>
        <w:t xml:space="preserve">Non-Recent </w:t>
      </w:r>
      <w:r w:rsidRPr="00FC0582">
        <w:rPr>
          <w:rFonts w:ascii="Myriad Pro" w:hAnsi="Myriad Pro" w:cstheme="minorHAnsi"/>
          <w:b/>
          <w:sz w:val="20"/>
          <w:szCs w:val="20"/>
        </w:rPr>
        <w:t>Abuse Disclosures:</w:t>
      </w:r>
      <w:r w:rsidRPr="00FC0582">
        <w:rPr>
          <w:rFonts w:ascii="Myriad Pro" w:hAnsi="Myriad Pro" w:cstheme="minorHAnsi"/>
          <w:sz w:val="20"/>
          <w:szCs w:val="20"/>
        </w:rPr>
        <w:t xml:space="preserve">  </w:t>
      </w:r>
      <w:r w:rsidR="00A8700C" w:rsidRPr="00FC0582">
        <w:rPr>
          <w:rFonts w:ascii="Myriad Pro" w:hAnsi="Myriad Pro" w:cstheme="minorHAnsi"/>
          <w:sz w:val="20"/>
          <w:szCs w:val="20"/>
        </w:rPr>
        <w:t>It is not unusual for individuals to disclose abuse several years after the fact, when they feel they are in a safe space to do so.  The term </w:t>
      </w:r>
      <w:r w:rsidR="00A8700C" w:rsidRPr="00FC0582">
        <w:rPr>
          <w:rFonts w:ascii="Myriad Pro" w:hAnsi="Myriad Pro" w:cstheme="minorHAnsi"/>
          <w:bCs/>
          <w:sz w:val="20"/>
          <w:szCs w:val="20"/>
        </w:rPr>
        <w:t>historical abuse</w:t>
      </w:r>
      <w:r w:rsidR="0022247E" w:rsidRPr="00FC0582">
        <w:rPr>
          <w:rFonts w:ascii="Myriad Pro" w:hAnsi="Myriad Pro" w:cstheme="minorHAnsi"/>
          <w:bCs/>
          <w:sz w:val="20"/>
          <w:szCs w:val="20"/>
        </w:rPr>
        <w:t>, or non-recent abuse</w:t>
      </w:r>
      <w:r w:rsidR="002F4EA3" w:rsidRPr="00FC0582">
        <w:rPr>
          <w:rFonts w:ascii="Myriad Pro" w:hAnsi="Myriad Pro" w:cstheme="minorHAnsi"/>
          <w:bCs/>
          <w:sz w:val="20"/>
          <w:szCs w:val="20"/>
        </w:rPr>
        <w:t xml:space="preserve"> as it is sometimes called</w:t>
      </w:r>
      <w:r w:rsidR="0022247E" w:rsidRPr="00FC0582">
        <w:rPr>
          <w:rFonts w:ascii="Myriad Pro" w:hAnsi="Myriad Pro" w:cstheme="minorHAnsi"/>
          <w:bCs/>
          <w:sz w:val="20"/>
          <w:szCs w:val="20"/>
        </w:rPr>
        <w:t>,</w:t>
      </w:r>
      <w:r w:rsidR="00A8700C" w:rsidRPr="00FC0582">
        <w:rPr>
          <w:rFonts w:ascii="Myriad Pro" w:hAnsi="Myriad Pro" w:cstheme="minorHAnsi"/>
          <w:sz w:val="20"/>
          <w:szCs w:val="20"/>
        </w:rPr>
        <w:t xml:space="preserve"> refers to any allegations of </w:t>
      </w:r>
      <w:r w:rsidR="00A8700C" w:rsidRPr="00FC0582">
        <w:rPr>
          <w:rFonts w:ascii="Myriad Pro" w:hAnsi="Myriad Pro" w:cstheme="minorHAnsi"/>
          <w:bCs/>
          <w:sz w:val="20"/>
          <w:szCs w:val="20"/>
        </w:rPr>
        <w:t>abuse</w:t>
      </w:r>
      <w:r w:rsidR="00A8700C" w:rsidRPr="00FC0582">
        <w:rPr>
          <w:rFonts w:ascii="Myriad Pro" w:hAnsi="Myriad Pro" w:cstheme="minorHAnsi"/>
          <w:sz w:val="20"/>
          <w:szCs w:val="20"/>
        </w:rPr>
        <w:t>, which occurred when the victim was a child, and which have been made when the victim is an adult or still a child, but often several years after the abuse took place.</w:t>
      </w:r>
      <w:r w:rsidR="00B02EC1">
        <w:rPr>
          <w:rFonts w:ascii="Myriad Pro" w:hAnsi="Myriad Pro" w:cstheme="minorHAnsi"/>
          <w:sz w:val="20"/>
          <w:szCs w:val="20"/>
        </w:rPr>
        <w:t xml:space="preserve"> </w:t>
      </w:r>
      <w:r w:rsidR="00A8700C" w:rsidRPr="00FC0582">
        <w:rPr>
          <w:rFonts w:ascii="Myriad Pro" w:hAnsi="Myriad Pro" w:cstheme="minorHAnsi"/>
          <w:sz w:val="20"/>
          <w:szCs w:val="20"/>
        </w:rPr>
        <w:t xml:space="preserve"> </w:t>
      </w:r>
      <w:proofErr w:type="spellStart"/>
      <w:r w:rsidR="00A8700C" w:rsidRPr="00FC0582">
        <w:rPr>
          <w:rFonts w:ascii="Myriad Pro" w:hAnsi="Myriad Pro" w:cstheme="minorHAnsi"/>
          <w:sz w:val="20"/>
          <w:szCs w:val="20"/>
        </w:rPr>
        <w:t>Lumos’</w:t>
      </w:r>
      <w:proofErr w:type="spellEnd"/>
      <w:r w:rsidR="00A8700C" w:rsidRPr="00FC0582">
        <w:rPr>
          <w:rFonts w:ascii="Myriad Pro" w:hAnsi="Myriad Pro" w:cstheme="minorHAnsi"/>
          <w:sz w:val="20"/>
          <w:szCs w:val="20"/>
        </w:rPr>
        <w:t xml:space="preserve"> responses to allegations of historical</w:t>
      </w:r>
      <w:r w:rsidR="002F4EA3" w:rsidRPr="00FC0582">
        <w:rPr>
          <w:rFonts w:ascii="Myriad Pro" w:hAnsi="Myriad Pro" w:cstheme="minorHAnsi"/>
          <w:sz w:val="20"/>
          <w:szCs w:val="20"/>
        </w:rPr>
        <w:t xml:space="preserve">/non-recent </w:t>
      </w:r>
      <w:r w:rsidR="00A8700C" w:rsidRPr="00FC0582">
        <w:rPr>
          <w:rFonts w:ascii="Myriad Pro" w:hAnsi="Myriad Pro" w:cstheme="minorHAnsi"/>
          <w:sz w:val="20"/>
          <w:szCs w:val="20"/>
        </w:rPr>
        <w:t>abuse must be of the same high standard as a response to an allegation of current abuse because:</w:t>
      </w:r>
    </w:p>
    <w:p w14:paraId="7B2EC071" w14:textId="77777777" w:rsidR="00A8700C" w:rsidRPr="00FC0582" w:rsidRDefault="00A8700C" w:rsidP="001E4F09">
      <w:pPr>
        <w:pStyle w:val="ListParagraph"/>
        <w:numPr>
          <w:ilvl w:val="1"/>
          <w:numId w:val="22"/>
        </w:numPr>
        <w:spacing w:after="0"/>
        <w:jc w:val="both"/>
        <w:rPr>
          <w:rFonts w:ascii="Myriad Pro" w:hAnsi="Myriad Pro" w:cstheme="minorHAnsi"/>
          <w:sz w:val="20"/>
          <w:szCs w:val="20"/>
        </w:rPr>
      </w:pPr>
      <w:r w:rsidRPr="00FC0582">
        <w:rPr>
          <w:rFonts w:ascii="Myriad Pro" w:hAnsi="Myriad Pro" w:cstheme="minorHAnsi"/>
          <w:sz w:val="20"/>
          <w:szCs w:val="20"/>
        </w:rPr>
        <w:t xml:space="preserve">There is a significant likelihood that a person who abused a child/ren in the past will have continued and may still be doing </w:t>
      </w:r>
      <w:proofErr w:type="gramStart"/>
      <w:r w:rsidRPr="00FC0582">
        <w:rPr>
          <w:rFonts w:ascii="Myriad Pro" w:hAnsi="Myriad Pro" w:cstheme="minorHAnsi"/>
          <w:sz w:val="20"/>
          <w:szCs w:val="20"/>
        </w:rPr>
        <w:t>so;</w:t>
      </w:r>
      <w:proofErr w:type="gramEnd"/>
    </w:p>
    <w:p w14:paraId="4B999CAC" w14:textId="5BDE0559" w:rsidR="00A8700C" w:rsidRPr="00657C14" w:rsidRDefault="00A8700C" w:rsidP="001E4F09">
      <w:pPr>
        <w:pStyle w:val="ListParagraph"/>
        <w:numPr>
          <w:ilvl w:val="1"/>
          <w:numId w:val="22"/>
        </w:numPr>
        <w:spacing w:after="0"/>
        <w:jc w:val="both"/>
        <w:rPr>
          <w:rFonts w:ascii="Myriad Pro" w:hAnsi="Myriad Pro" w:cstheme="minorHAnsi"/>
          <w:sz w:val="20"/>
          <w:szCs w:val="20"/>
        </w:rPr>
      </w:pPr>
      <w:r w:rsidRPr="00657C14">
        <w:rPr>
          <w:rFonts w:ascii="Myriad Pro" w:hAnsi="Myriad Pro" w:cstheme="minorHAnsi"/>
          <w:sz w:val="20"/>
          <w:szCs w:val="20"/>
        </w:rPr>
        <w:t>It is likely that the person disclosing this information may need support - as a trauma informed organisation Lumos will aim to recognise the trauma the individual has experienced, seek to offer support and avoid re</w:t>
      </w:r>
      <w:r w:rsidR="00B570F9" w:rsidRPr="00657C14">
        <w:rPr>
          <w:rFonts w:ascii="Myriad Pro" w:hAnsi="Myriad Pro" w:cstheme="minorHAnsi"/>
          <w:sz w:val="20"/>
          <w:szCs w:val="20"/>
        </w:rPr>
        <w:t>-</w:t>
      </w:r>
      <w:proofErr w:type="gramStart"/>
      <w:r w:rsidRPr="00657C14">
        <w:rPr>
          <w:rFonts w:ascii="Myriad Pro" w:hAnsi="Myriad Pro" w:cstheme="minorHAnsi"/>
          <w:sz w:val="20"/>
          <w:szCs w:val="20"/>
        </w:rPr>
        <w:t>traumatisation;</w:t>
      </w:r>
      <w:proofErr w:type="gramEnd"/>
    </w:p>
    <w:p w14:paraId="5F1C426E" w14:textId="77777777" w:rsidR="00A8700C" w:rsidRPr="00657C14" w:rsidRDefault="00A8700C" w:rsidP="001E4F09">
      <w:pPr>
        <w:pStyle w:val="ListParagraph"/>
        <w:numPr>
          <w:ilvl w:val="1"/>
          <w:numId w:val="22"/>
        </w:numPr>
        <w:spacing w:after="0"/>
        <w:jc w:val="both"/>
        <w:rPr>
          <w:rFonts w:ascii="Myriad Pro" w:hAnsi="Myriad Pro" w:cstheme="minorHAnsi"/>
          <w:sz w:val="20"/>
          <w:szCs w:val="20"/>
        </w:rPr>
      </w:pPr>
      <w:r w:rsidRPr="00657C14">
        <w:rPr>
          <w:rFonts w:ascii="Myriad Pro" w:hAnsi="Myriad Pro" w:cstheme="minorHAnsi"/>
          <w:sz w:val="20"/>
          <w:szCs w:val="20"/>
        </w:rPr>
        <w:t>Criminal prosecution may be possible if sufficient evidence can be carefully collated.</w:t>
      </w:r>
    </w:p>
    <w:p w14:paraId="5A2D6EE5" w14:textId="77777777" w:rsidR="00A8700C" w:rsidRPr="00657C14" w:rsidRDefault="00A8700C" w:rsidP="00A8700C">
      <w:pPr>
        <w:spacing w:after="0"/>
        <w:jc w:val="both"/>
        <w:rPr>
          <w:rFonts w:ascii="Myriad Pro" w:hAnsi="Myriad Pro" w:cstheme="minorHAnsi"/>
          <w:sz w:val="20"/>
          <w:szCs w:val="20"/>
        </w:rPr>
      </w:pPr>
    </w:p>
    <w:p w14:paraId="1C04277A" w14:textId="01470E9C" w:rsidR="00A8700C" w:rsidRPr="00177248" w:rsidRDefault="00A8700C" w:rsidP="00B97102">
      <w:pPr>
        <w:spacing w:after="0"/>
        <w:jc w:val="center"/>
        <w:rPr>
          <w:rFonts w:ascii="Myriad Pro" w:hAnsi="Myriad Pro" w:cstheme="minorHAnsi"/>
          <w:b/>
          <w:color w:val="000000"/>
          <w:sz w:val="20"/>
          <w:szCs w:val="20"/>
          <w:u w:val="single"/>
        </w:rPr>
      </w:pPr>
      <w:r w:rsidRPr="00177248">
        <w:rPr>
          <w:rFonts w:ascii="Myriad Pro" w:hAnsi="Myriad Pro" w:cstheme="minorHAnsi"/>
          <w:b/>
          <w:color w:val="000000"/>
          <w:sz w:val="20"/>
          <w:szCs w:val="20"/>
          <w:u w:val="single"/>
        </w:rPr>
        <w:t>PROCEDURE FOR REPORTING, RECORDING AND ESCALATION OF A SAFEGUARDING CONCERN</w:t>
      </w:r>
    </w:p>
    <w:p w14:paraId="1E083324" w14:textId="77777777" w:rsidR="00DD781E" w:rsidRPr="00657C14" w:rsidRDefault="00DD781E" w:rsidP="00E21945">
      <w:pPr>
        <w:spacing w:after="0"/>
        <w:jc w:val="center"/>
        <w:rPr>
          <w:rFonts w:ascii="Myriad Pro" w:hAnsi="Myriad Pro" w:cstheme="minorHAnsi"/>
          <w:b/>
          <w:color w:val="000000"/>
          <w:sz w:val="20"/>
          <w:szCs w:val="20"/>
        </w:rPr>
      </w:pPr>
    </w:p>
    <w:p w14:paraId="3A14F6C1" w14:textId="3279634A" w:rsidR="00A8700C" w:rsidRPr="00BA0E5D" w:rsidRDefault="00A8700C" w:rsidP="00EE7853">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bCs/>
          <w:sz w:val="20"/>
          <w:szCs w:val="20"/>
        </w:rPr>
        <w:t>All child</w:t>
      </w:r>
      <w:r w:rsidR="00B570F9" w:rsidRPr="00BA0E5D">
        <w:rPr>
          <w:rFonts w:ascii="Myriad Pro" w:hAnsi="Myriad Pro" w:cstheme="minorHAnsi"/>
          <w:bCs/>
          <w:sz w:val="20"/>
          <w:szCs w:val="20"/>
        </w:rPr>
        <w:t>/adult</w:t>
      </w:r>
      <w:r w:rsidRPr="00BA0E5D">
        <w:rPr>
          <w:rFonts w:ascii="Myriad Pro" w:hAnsi="Myriad Pro" w:cstheme="minorHAnsi"/>
          <w:bCs/>
          <w:sz w:val="20"/>
          <w:szCs w:val="20"/>
        </w:rPr>
        <w:t xml:space="preserve"> protection and welfare concerns should be reported as soon as possible to </w:t>
      </w:r>
      <w:r w:rsidR="003D54DE" w:rsidRPr="00BA0E5D">
        <w:rPr>
          <w:rFonts w:ascii="Myriad Pro" w:hAnsi="Myriad Pro" w:cstheme="minorHAnsi"/>
          <w:bCs/>
          <w:sz w:val="20"/>
          <w:szCs w:val="20"/>
        </w:rPr>
        <w:t>a</w:t>
      </w:r>
      <w:r w:rsidRPr="00BA0E5D">
        <w:rPr>
          <w:rFonts w:ascii="Myriad Pro" w:hAnsi="Myriad Pro" w:cstheme="minorHAnsi"/>
          <w:bCs/>
          <w:sz w:val="20"/>
          <w:szCs w:val="20"/>
        </w:rPr>
        <w:t xml:space="preserve"> Lumos Designated Safeguarding Lead (DSL)</w:t>
      </w:r>
      <w:r w:rsidR="00445912" w:rsidRPr="00BA0E5D">
        <w:rPr>
          <w:rFonts w:ascii="Myriad Pro" w:hAnsi="Myriad Pro" w:cstheme="minorHAnsi"/>
          <w:bCs/>
          <w:sz w:val="20"/>
          <w:szCs w:val="20"/>
        </w:rPr>
        <w:t>, a Director in the absence of a DSL</w:t>
      </w:r>
      <w:r w:rsidR="00434F18" w:rsidRPr="00BA0E5D">
        <w:rPr>
          <w:rFonts w:ascii="Myriad Pro" w:hAnsi="Myriad Pro" w:cstheme="minorHAnsi"/>
          <w:bCs/>
          <w:sz w:val="20"/>
          <w:szCs w:val="20"/>
        </w:rPr>
        <w:t>,</w:t>
      </w:r>
      <w:r w:rsidR="00EB0D29" w:rsidRPr="00BA0E5D">
        <w:rPr>
          <w:rFonts w:ascii="Myriad Pro" w:hAnsi="Myriad Pro" w:cstheme="minorHAnsi"/>
          <w:bCs/>
          <w:sz w:val="20"/>
          <w:szCs w:val="20"/>
        </w:rPr>
        <w:t xml:space="preserve"> </w:t>
      </w:r>
      <w:r w:rsidRPr="00BA0E5D">
        <w:rPr>
          <w:rFonts w:ascii="Myriad Pro" w:hAnsi="Myriad Pro" w:cstheme="minorHAnsi"/>
          <w:bCs/>
          <w:sz w:val="20"/>
          <w:szCs w:val="20"/>
        </w:rPr>
        <w:t xml:space="preserve">and/or </w:t>
      </w:r>
      <w:r w:rsidR="007163A2" w:rsidRPr="00BA0E5D">
        <w:rPr>
          <w:rFonts w:ascii="Myriad Pro" w:hAnsi="Myriad Pro" w:cstheme="minorHAnsi"/>
          <w:bCs/>
          <w:sz w:val="20"/>
          <w:szCs w:val="20"/>
        </w:rPr>
        <w:t xml:space="preserve">the </w:t>
      </w:r>
      <w:r w:rsidR="00C062FE" w:rsidRPr="00BA0E5D">
        <w:rPr>
          <w:rFonts w:ascii="Myriad Pro" w:hAnsi="Myriad Pro"/>
          <w:sz w:val="20"/>
          <w:szCs w:val="20"/>
        </w:rPr>
        <w:t xml:space="preserve">Global Safeguarding Lead </w:t>
      </w:r>
      <w:r w:rsidRPr="00BA0E5D">
        <w:rPr>
          <w:rFonts w:ascii="Myriad Pro" w:hAnsi="Myriad Pro" w:cstheme="minorHAnsi"/>
          <w:bCs/>
          <w:sz w:val="20"/>
          <w:szCs w:val="20"/>
        </w:rPr>
        <w:t xml:space="preserve">and always within 24 hours (verbally or with confirmation of receipt in writing).  </w:t>
      </w:r>
      <w:r w:rsidRPr="00BA0E5D">
        <w:rPr>
          <w:rFonts w:ascii="Myriad Pro" w:hAnsi="Myriad Pro" w:cstheme="minorHAnsi"/>
          <w:sz w:val="20"/>
          <w:szCs w:val="20"/>
        </w:rPr>
        <w:t>If the concern is about or involves one of these people, please report directly to the Chief Executive.  Safeguarding concerns can also be reported via the Whistleblowing Policy mechanisms.  Staff should not feel inhibited about raising safeguarding issues and if it is not possible to contact the relevant person in the chain of responsibility, they should not hesitate to approach the next most senior person.</w:t>
      </w:r>
      <w:r w:rsidR="00A476C3" w:rsidRPr="00BA0E5D">
        <w:rPr>
          <w:rFonts w:ascii="Myriad Pro" w:hAnsi="Myriad Pro" w:cstheme="minorHAnsi"/>
          <w:sz w:val="20"/>
          <w:szCs w:val="20"/>
        </w:rPr>
        <w:t xml:space="preserve"> </w:t>
      </w:r>
    </w:p>
    <w:p w14:paraId="514B1232" w14:textId="77777777" w:rsidR="00A8700C" w:rsidRPr="00BA0E5D" w:rsidRDefault="00A8700C" w:rsidP="00A8700C">
      <w:pPr>
        <w:spacing w:after="0"/>
        <w:jc w:val="both"/>
        <w:rPr>
          <w:rFonts w:ascii="Myriad Pro" w:hAnsi="Myriad Pro" w:cstheme="minorHAnsi"/>
          <w:sz w:val="20"/>
          <w:szCs w:val="20"/>
        </w:rPr>
      </w:pPr>
    </w:p>
    <w:p w14:paraId="4805D7F6" w14:textId="3F1C1C72" w:rsidR="00A8700C" w:rsidRPr="00BA0E5D" w:rsidRDefault="00A8700C" w:rsidP="00EE7853">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bCs/>
          <w:sz w:val="20"/>
          <w:szCs w:val="20"/>
        </w:rPr>
        <w:t xml:space="preserve">It is the role of the DSL to consider the information, provide initial advice and </w:t>
      </w:r>
      <w:r w:rsidRPr="00E44947">
        <w:rPr>
          <w:rFonts w:ascii="Myriad Pro" w:hAnsi="Myriad Pro" w:cstheme="minorHAnsi"/>
          <w:bCs/>
          <w:sz w:val="20"/>
          <w:szCs w:val="20"/>
        </w:rPr>
        <w:t>escalate to the</w:t>
      </w:r>
      <w:r w:rsidR="00E44947">
        <w:rPr>
          <w:rFonts w:ascii="Myriad Pro" w:hAnsi="Myriad Pro" w:cstheme="minorHAnsi"/>
          <w:bCs/>
          <w:sz w:val="20"/>
          <w:szCs w:val="20"/>
        </w:rPr>
        <w:t xml:space="preserve"> </w:t>
      </w:r>
      <w:r w:rsidR="00C062FE" w:rsidRPr="00E44947">
        <w:rPr>
          <w:rFonts w:ascii="Myriad Pro" w:hAnsi="Myriad Pro"/>
          <w:sz w:val="20"/>
          <w:szCs w:val="20"/>
        </w:rPr>
        <w:t>Global Safeguarding</w:t>
      </w:r>
      <w:r w:rsidR="00C062FE" w:rsidRPr="00BA0E5D">
        <w:rPr>
          <w:rFonts w:ascii="Myriad Pro" w:hAnsi="Myriad Pro"/>
          <w:sz w:val="20"/>
          <w:szCs w:val="20"/>
        </w:rPr>
        <w:t xml:space="preserve"> Lead </w:t>
      </w:r>
      <w:r w:rsidRPr="00BA0E5D">
        <w:rPr>
          <w:rFonts w:ascii="Myriad Pro" w:hAnsi="Myriad Pro" w:cstheme="minorHAnsi"/>
          <w:bCs/>
          <w:sz w:val="20"/>
          <w:szCs w:val="20"/>
        </w:rPr>
        <w:t xml:space="preserve">within 24 hours if the concern is deemed to meet the threshold </w:t>
      </w:r>
      <w:r w:rsidR="00CE238A" w:rsidRPr="00BA0E5D">
        <w:rPr>
          <w:rFonts w:ascii="Myriad Pro" w:hAnsi="Myriad Pro" w:cstheme="minorHAnsi"/>
          <w:bCs/>
          <w:sz w:val="20"/>
          <w:szCs w:val="20"/>
        </w:rPr>
        <w:t xml:space="preserve">as defined in </w:t>
      </w:r>
      <w:r w:rsidR="003421A4" w:rsidRPr="00BA0E5D">
        <w:rPr>
          <w:rFonts w:ascii="Myriad Pro" w:hAnsi="Myriad Pro" w:cstheme="minorHAnsi"/>
          <w:bCs/>
          <w:sz w:val="20"/>
          <w:szCs w:val="20"/>
        </w:rPr>
        <w:t xml:space="preserve">the </w:t>
      </w:r>
      <w:r w:rsidR="002B79B2" w:rsidRPr="00BA0E5D">
        <w:rPr>
          <w:rFonts w:ascii="Myriad Pro" w:hAnsi="Myriad Pro" w:cstheme="minorHAnsi"/>
          <w:sz w:val="20"/>
          <w:szCs w:val="20"/>
        </w:rPr>
        <w:t>Guidance on Reporting and Escalation of Safeguarding Incidents and Cases</w:t>
      </w:r>
      <w:r w:rsidR="007C0242" w:rsidRPr="00BA0E5D">
        <w:rPr>
          <w:rFonts w:ascii="Myriad Pro" w:hAnsi="Myriad Pro" w:cstheme="minorHAnsi"/>
          <w:sz w:val="20"/>
          <w:szCs w:val="20"/>
        </w:rPr>
        <w:t>.</w:t>
      </w:r>
      <w:r w:rsidRPr="00BA0E5D">
        <w:rPr>
          <w:rFonts w:ascii="Myriad Pro" w:hAnsi="Myriad Pro" w:cstheme="minorHAnsi"/>
          <w:bCs/>
          <w:sz w:val="20"/>
          <w:szCs w:val="20"/>
        </w:rPr>
        <w:t xml:space="preserve">  </w:t>
      </w:r>
      <w:r w:rsidR="008B5CF6" w:rsidRPr="00BA0E5D">
        <w:rPr>
          <w:rFonts w:ascii="Myriad Pro" w:hAnsi="Myriad Pro" w:cstheme="minorHAnsi"/>
          <w:bCs/>
          <w:sz w:val="20"/>
          <w:szCs w:val="20"/>
        </w:rPr>
        <w:t>The appropriate Director should also be informed, with respect to confidentiality</w:t>
      </w:r>
      <w:r w:rsidR="00CC7389" w:rsidRPr="00BA0E5D">
        <w:rPr>
          <w:rFonts w:ascii="Myriad Pro" w:hAnsi="Myriad Pro" w:cstheme="minorHAnsi"/>
          <w:bCs/>
          <w:sz w:val="20"/>
          <w:szCs w:val="20"/>
        </w:rPr>
        <w:t xml:space="preserve">, and be updated on the progress of any investigation or actions by the </w:t>
      </w:r>
      <w:r w:rsidR="006B255A" w:rsidRPr="00BA0E5D">
        <w:rPr>
          <w:rFonts w:ascii="Myriad Pro" w:hAnsi="Myriad Pro" w:cstheme="minorHAnsi"/>
          <w:bCs/>
          <w:sz w:val="20"/>
          <w:szCs w:val="20"/>
        </w:rPr>
        <w:t>DSL</w:t>
      </w:r>
      <w:r w:rsidR="008B5CF6" w:rsidRPr="00BA0E5D">
        <w:rPr>
          <w:rFonts w:ascii="Myriad Pro" w:hAnsi="Myriad Pro" w:cstheme="minorHAnsi"/>
          <w:bCs/>
          <w:sz w:val="20"/>
          <w:szCs w:val="20"/>
        </w:rPr>
        <w:t xml:space="preserve">.  </w:t>
      </w:r>
      <w:r w:rsidRPr="00BA0E5D">
        <w:rPr>
          <w:rFonts w:ascii="Myriad Pro" w:hAnsi="Myriad Pro" w:cstheme="minorHAnsi"/>
          <w:bCs/>
          <w:sz w:val="20"/>
          <w:szCs w:val="20"/>
        </w:rPr>
        <w:t xml:space="preserve">Together, the DSL and the </w:t>
      </w:r>
      <w:r w:rsidR="00E8272D" w:rsidRPr="00BA0E5D">
        <w:rPr>
          <w:rFonts w:ascii="Myriad Pro" w:hAnsi="Myriad Pro"/>
          <w:sz w:val="20"/>
          <w:szCs w:val="20"/>
        </w:rPr>
        <w:t xml:space="preserve">Global Safeguarding Lead </w:t>
      </w:r>
      <w:r w:rsidRPr="00BA0E5D">
        <w:rPr>
          <w:rFonts w:ascii="Myriad Pro" w:hAnsi="Myriad Pro" w:cstheme="minorHAnsi"/>
          <w:bCs/>
          <w:sz w:val="20"/>
          <w:szCs w:val="20"/>
        </w:rPr>
        <w:t xml:space="preserve">will consider the information and </w:t>
      </w:r>
      <w:proofErr w:type="spellStart"/>
      <w:r w:rsidRPr="00BA0E5D">
        <w:rPr>
          <w:rFonts w:ascii="Myriad Pro" w:hAnsi="Myriad Pro" w:cstheme="minorHAnsi"/>
          <w:bCs/>
          <w:sz w:val="20"/>
          <w:szCs w:val="20"/>
        </w:rPr>
        <w:t>advise</w:t>
      </w:r>
      <w:proofErr w:type="spellEnd"/>
      <w:r w:rsidRPr="00BA0E5D">
        <w:rPr>
          <w:rFonts w:ascii="Myriad Pro" w:hAnsi="Myriad Pro" w:cstheme="minorHAnsi"/>
          <w:bCs/>
          <w:sz w:val="20"/>
          <w:szCs w:val="20"/>
        </w:rPr>
        <w:t xml:space="preserve"> on next steps, which may include:</w:t>
      </w:r>
    </w:p>
    <w:p w14:paraId="233AE35E" w14:textId="0FA3A072" w:rsidR="00A8700C" w:rsidRPr="00BA0E5D" w:rsidRDefault="00A8700C" w:rsidP="00EE7853">
      <w:pPr>
        <w:numPr>
          <w:ilvl w:val="1"/>
          <w:numId w:val="22"/>
        </w:numPr>
        <w:spacing w:after="0"/>
        <w:jc w:val="both"/>
        <w:rPr>
          <w:rFonts w:ascii="Myriad Pro" w:hAnsi="Myriad Pro" w:cstheme="minorHAnsi"/>
          <w:sz w:val="20"/>
          <w:szCs w:val="20"/>
        </w:rPr>
      </w:pPr>
      <w:r w:rsidRPr="00BA0E5D">
        <w:rPr>
          <w:rFonts w:ascii="Myriad Pro" w:hAnsi="Myriad Pro" w:cstheme="minorHAnsi"/>
          <w:sz w:val="20"/>
          <w:szCs w:val="20"/>
        </w:rPr>
        <w:t>Instructing/supporting staff to gather further information</w:t>
      </w:r>
      <w:r w:rsidR="00B570F9" w:rsidRPr="00BA0E5D">
        <w:rPr>
          <w:rFonts w:ascii="Myriad Pro" w:hAnsi="Myriad Pro" w:cstheme="minorHAnsi"/>
          <w:sz w:val="20"/>
          <w:szCs w:val="20"/>
        </w:rPr>
        <w:t xml:space="preserve">.  The DSL and </w:t>
      </w:r>
      <w:r w:rsidR="00E8272D" w:rsidRPr="00BA0E5D">
        <w:rPr>
          <w:rFonts w:ascii="Myriad Pro" w:hAnsi="Myriad Pro"/>
          <w:sz w:val="20"/>
          <w:szCs w:val="20"/>
        </w:rPr>
        <w:t xml:space="preserve">Global Safeguarding Lead </w:t>
      </w:r>
      <w:r w:rsidR="00B570F9" w:rsidRPr="00BA0E5D">
        <w:rPr>
          <w:rFonts w:ascii="Myriad Pro" w:hAnsi="Myriad Pro" w:cstheme="minorHAnsi"/>
          <w:sz w:val="20"/>
          <w:szCs w:val="20"/>
        </w:rPr>
        <w:t>will provide instruction on completing the Safeguarding Report Form (Appendix E)</w:t>
      </w:r>
    </w:p>
    <w:p w14:paraId="25314F50" w14:textId="77777777" w:rsidR="00A8700C" w:rsidRPr="00BA0E5D" w:rsidRDefault="00A8700C" w:rsidP="00EE7853">
      <w:pPr>
        <w:numPr>
          <w:ilvl w:val="1"/>
          <w:numId w:val="22"/>
        </w:numPr>
        <w:spacing w:after="0"/>
        <w:jc w:val="both"/>
        <w:rPr>
          <w:rFonts w:ascii="Myriad Pro" w:hAnsi="Myriad Pro" w:cstheme="minorHAnsi"/>
          <w:sz w:val="20"/>
          <w:szCs w:val="20"/>
        </w:rPr>
      </w:pPr>
      <w:r w:rsidRPr="00BA0E5D">
        <w:rPr>
          <w:rFonts w:ascii="Myriad Pro" w:hAnsi="Myriad Pro" w:cstheme="minorHAnsi"/>
          <w:sz w:val="20"/>
          <w:szCs w:val="20"/>
        </w:rPr>
        <w:t xml:space="preserve">Helping </w:t>
      </w:r>
      <w:proofErr w:type="gramStart"/>
      <w:r w:rsidRPr="00BA0E5D">
        <w:rPr>
          <w:rFonts w:ascii="Myriad Pro" w:hAnsi="Myriad Pro" w:cstheme="minorHAnsi"/>
          <w:sz w:val="20"/>
          <w:szCs w:val="20"/>
        </w:rPr>
        <w:t>conduct</w:t>
      </w:r>
      <w:proofErr w:type="gramEnd"/>
      <w:r w:rsidRPr="00BA0E5D">
        <w:rPr>
          <w:rFonts w:ascii="Myriad Pro" w:hAnsi="Myriad Pro" w:cstheme="minorHAnsi"/>
          <w:sz w:val="20"/>
          <w:szCs w:val="20"/>
        </w:rPr>
        <w:t xml:space="preserve"> a risk assessment of the situation</w:t>
      </w:r>
    </w:p>
    <w:p w14:paraId="6FBC7272" w14:textId="7DB93E1B" w:rsidR="00A8700C" w:rsidRPr="00BA0E5D" w:rsidRDefault="00A8700C" w:rsidP="00EE7853">
      <w:pPr>
        <w:numPr>
          <w:ilvl w:val="1"/>
          <w:numId w:val="22"/>
        </w:numPr>
        <w:spacing w:after="0"/>
        <w:jc w:val="both"/>
        <w:rPr>
          <w:rFonts w:ascii="Myriad Pro" w:hAnsi="Myriad Pro" w:cstheme="minorHAnsi"/>
          <w:sz w:val="20"/>
          <w:szCs w:val="20"/>
        </w:rPr>
      </w:pPr>
      <w:r w:rsidRPr="00BA0E5D">
        <w:rPr>
          <w:rFonts w:ascii="Myriad Pro" w:hAnsi="Myriad Pro" w:cstheme="minorHAnsi"/>
          <w:sz w:val="20"/>
          <w:szCs w:val="20"/>
        </w:rPr>
        <w:t>Putting in place measures to mitigate risk or ensure a child/</w:t>
      </w:r>
      <w:r w:rsidR="00B570F9" w:rsidRPr="00BA0E5D">
        <w:rPr>
          <w:rFonts w:ascii="Myriad Pro" w:hAnsi="Myriad Pro" w:cstheme="minorHAnsi"/>
          <w:sz w:val="20"/>
          <w:szCs w:val="20"/>
        </w:rPr>
        <w:t>adult at risk</w:t>
      </w:r>
      <w:r w:rsidRPr="00BA0E5D">
        <w:rPr>
          <w:rFonts w:ascii="Myriad Pro" w:hAnsi="Myriad Pro" w:cstheme="minorHAnsi"/>
          <w:sz w:val="20"/>
          <w:szCs w:val="20"/>
        </w:rPr>
        <w:t xml:space="preserve"> is protected</w:t>
      </w:r>
    </w:p>
    <w:p w14:paraId="2B7F7D12" w14:textId="61066E81" w:rsidR="00A8700C" w:rsidRPr="00BA0E5D" w:rsidRDefault="00A8700C" w:rsidP="00EE7853">
      <w:pPr>
        <w:numPr>
          <w:ilvl w:val="1"/>
          <w:numId w:val="22"/>
        </w:numPr>
        <w:spacing w:after="0"/>
        <w:jc w:val="both"/>
        <w:rPr>
          <w:rFonts w:ascii="Myriad Pro" w:hAnsi="Myriad Pro" w:cstheme="minorHAnsi"/>
          <w:sz w:val="20"/>
          <w:szCs w:val="20"/>
        </w:rPr>
      </w:pPr>
      <w:r w:rsidRPr="00BA0E5D">
        <w:rPr>
          <w:rFonts w:ascii="Myriad Pro" w:hAnsi="Myriad Pro" w:cstheme="minorHAnsi"/>
          <w:sz w:val="20"/>
          <w:szCs w:val="20"/>
        </w:rPr>
        <w:t xml:space="preserve">Determining whether the issue/concern needs to be reported to local law enforcement and/or other statutory agencies. If it is judged that reporting it to local protection services will put </w:t>
      </w:r>
      <w:r w:rsidR="00B570F9" w:rsidRPr="00BA0E5D">
        <w:rPr>
          <w:rFonts w:ascii="Myriad Pro" w:hAnsi="Myriad Pro" w:cstheme="minorHAnsi"/>
          <w:sz w:val="20"/>
          <w:szCs w:val="20"/>
        </w:rPr>
        <w:t>the child/adult</w:t>
      </w:r>
      <w:r w:rsidRPr="00BA0E5D">
        <w:rPr>
          <w:rFonts w:ascii="Myriad Pro" w:hAnsi="Myriad Pro" w:cstheme="minorHAnsi"/>
          <w:sz w:val="20"/>
          <w:szCs w:val="20"/>
        </w:rPr>
        <w:t xml:space="preserve"> at greater risk, a risk assessment should be made and on the basis of this the </w:t>
      </w:r>
      <w:r w:rsidR="00E8272D" w:rsidRPr="00BA0E5D">
        <w:rPr>
          <w:rFonts w:ascii="Myriad Pro" w:hAnsi="Myriad Pro"/>
          <w:sz w:val="20"/>
          <w:szCs w:val="20"/>
        </w:rPr>
        <w:t>Global Safeguarding Lead</w:t>
      </w:r>
      <w:r w:rsidRPr="00BA0E5D">
        <w:rPr>
          <w:rFonts w:ascii="Myriad Pro" w:hAnsi="Myriad Pro" w:cstheme="minorHAnsi"/>
          <w:sz w:val="20"/>
          <w:szCs w:val="20"/>
        </w:rPr>
        <w:t xml:space="preserve"> will make a final decision about whether a referral should be made in consultation with the Chief Executive, if appropriate.</w:t>
      </w:r>
    </w:p>
    <w:p w14:paraId="54EDE68B" w14:textId="77777777" w:rsidR="00A8700C" w:rsidRPr="00657C14" w:rsidRDefault="00A8700C" w:rsidP="00A8700C">
      <w:pPr>
        <w:spacing w:after="0"/>
        <w:jc w:val="both"/>
        <w:rPr>
          <w:rFonts w:ascii="Myriad Pro" w:hAnsi="Myriad Pro" w:cstheme="minorHAnsi"/>
          <w:sz w:val="20"/>
          <w:szCs w:val="20"/>
        </w:rPr>
      </w:pPr>
    </w:p>
    <w:p w14:paraId="45B23584" w14:textId="77777777" w:rsidR="00A8700C" w:rsidRPr="00657C14" w:rsidRDefault="00A8700C" w:rsidP="00EE7853">
      <w:pPr>
        <w:pStyle w:val="ListParagraph"/>
        <w:numPr>
          <w:ilvl w:val="0"/>
          <w:numId w:val="22"/>
        </w:numPr>
        <w:spacing w:after="0"/>
        <w:jc w:val="both"/>
        <w:rPr>
          <w:rFonts w:ascii="Myriad Pro" w:hAnsi="Myriad Pro" w:cstheme="minorHAnsi"/>
          <w:color w:val="000000"/>
          <w:sz w:val="20"/>
          <w:szCs w:val="20"/>
        </w:rPr>
      </w:pPr>
      <w:r w:rsidRPr="00657C14">
        <w:rPr>
          <w:rFonts w:ascii="Myriad Pro" w:hAnsi="Myriad Pro" w:cstheme="minorHAnsi"/>
          <w:bCs/>
          <w:color w:val="000000"/>
          <w:sz w:val="20"/>
          <w:szCs w:val="20"/>
        </w:rPr>
        <w:t>It is the reporting person’s responsibility to:</w:t>
      </w:r>
    </w:p>
    <w:p w14:paraId="60BBECAE" w14:textId="055CE6FC" w:rsidR="00A8700C" w:rsidRPr="00657C14" w:rsidRDefault="00A8700C" w:rsidP="00EE7853">
      <w:pPr>
        <w:numPr>
          <w:ilvl w:val="1"/>
          <w:numId w:val="22"/>
        </w:numPr>
        <w:spacing w:after="0"/>
        <w:jc w:val="both"/>
        <w:rPr>
          <w:rFonts w:ascii="Myriad Pro" w:hAnsi="Myriad Pro" w:cstheme="minorHAnsi"/>
          <w:color w:val="000000"/>
          <w:sz w:val="20"/>
          <w:szCs w:val="20"/>
        </w:rPr>
      </w:pPr>
      <w:r w:rsidRPr="00657C14">
        <w:rPr>
          <w:rFonts w:ascii="Myriad Pro" w:hAnsi="Myriad Pro" w:cstheme="minorHAnsi"/>
          <w:color w:val="000000"/>
          <w:sz w:val="20"/>
          <w:szCs w:val="20"/>
        </w:rPr>
        <w:t>Record discussions, actions and report back as instructed</w:t>
      </w:r>
      <w:r w:rsidR="00B570F9" w:rsidRPr="00657C14">
        <w:rPr>
          <w:rFonts w:ascii="Myriad Pro" w:hAnsi="Myriad Pro" w:cstheme="minorHAnsi"/>
          <w:color w:val="000000"/>
          <w:sz w:val="20"/>
          <w:szCs w:val="20"/>
        </w:rPr>
        <w:t xml:space="preserve">.  </w:t>
      </w:r>
    </w:p>
    <w:p w14:paraId="2473C659" w14:textId="77777777" w:rsidR="00A8700C" w:rsidRPr="00BA0E5D" w:rsidRDefault="00A8700C" w:rsidP="00EE7853">
      <w:pPr>
        <w:numPr>
          <w:ilvl w:val="1"/>
          <w:numId w:val="22"/>
        </w:numPr>
        <w:spacing w:after="0"/>
        <w:jc w:val="both"/>
        <w:rPr>
          <w:rFonts w:ascii="Myriad Pro" w:hAnsi="Myriad Pro" w:cstheme="minorHAnsi"/>
          <w:sz w:val="20"/>
          <w:szCs w:val="20"/>
        </w:rPr>
      </w:pPr>
      <w:r w:rsidRPr="00657C14">
        <w:rPr>
          <w:rFonts w:ascii="Myriad Pro" w:hAnsi="Myriad Pro" w:cstheme="minorHAnsi"/>
          <w:color w:val="000000"/>
          <w:sz w:val="20"/>
          <w:szCs w:val="20"/>
        </w:rPr>
        <w:t xml:space="preserve">Maintain appropriate confidentiality and </w:t>
      </w:r>
      <w:r w:rsidRPr="00BA0E5D">
        <w:rPr>
          <w:rFonts w:ascii="Myriad Pro" w:hAnsi="Myriad Pro" w:cstheme="minorHAnsi"/>
          <w:sz w:val="20"/>
          <w:szCs w:val="20"/>
        </w:rPr>
        <w:t>adhere to guidelines on processing child data/sensitive information</w:t>
      </w:r>
    </w:p>
    <w:p w14:paraId="088D16D5" w14:textId="77777777" w:rsidR="00A8700C" w:rsidRPr="00BA0E5D" w:rsidRDefault="00A8700C" w:rsidP="00EE7853">
      <w:pPr>
        <w:numPr>
          <w:ilvl w:val="1"/>
          <w:numId w:val="22"/>
        </w:numPr>
        <w:spacing w:after="0"/>
        <w:jc w:val="both"/>
        <w:rPr>
          <w:rFonts w:ascii="Myriad Pro" w:hAnsi="Myriad Pro" w:cstheme="minorHAnsi"/>
          <w:sz w:val="20"/>
          <w:szCs w:val="20"/>
        </w:rPr>
      </w:pPr>
      <w:r w:rsidRPr="00BA0E5D">
        <w:rPr>
          <w:rFonts w:ascii="Myriad Pro" w:hAnsi="Myriad Pro" w:cstheme="minorHAnsi"/>
          <w:sz w:val="20"/>
          <w:szCs w:val="20"/>
        </w:rPr>
        <w:t>Share any new information or further concerns in a timely way</w:t>
      </w:r>
    </w:p>
    <w:p w14:paraId="63C73022" w14:textId="30D0D6B9" w:rsidR="00A8700C" w:rsidRPr="00BA0E5D" w:rsidRDefault="00A8700C" w:rsidP="00A8700C">
      <w:pPr>
        <w:numPr>
          <w:ilvl w:val="1"/>
          <w:numId w:val="22"/>
        </w:numPr>
        <w:spacing w:after="0"/>
        <w:jc w:val="both"/>
        <w:rPr>
          <w:rFonts w:ascii="Myriad Pro" w:hAnsi="Myriad Pro" w:cstheme="minorHAnsi"/>
          <w:sz w:val="20"/>
          <w:szCs w:val="20"/>
        </w:rPr>
      </w:pPr>
      <w:r w:rsidRPr="00BA0E5D">
        <w:rPr>
          <w:rFonts w:ascii="Myriad Pro" w:hAnsi="Myriad Pro" w:cstheme="minorHAnsi"/>
          <w:sz w:val="20"/>
          <w:szCs w:val="20"/>
        </w:rPr>
        <w:t>Escalate to the Chief Executive or Named Trustee for Safeguar</w:t>
      </w:r>
      <w:r w:rsidR="00E167C1" w:rsidRPr="00BA0E5D">
        <w:rPr>
          <w:rFonts w:ascii="Myriad Pro" w:hAnsi="Myriad Pro" w:cstheme="minorHAnsi"/>
          <w:sz w:val="20"/>
          <w:szCs w:val="20"/>
        </w:rPr>
        <w:t>ding</w:t>
      </w:r>
      <w:r w:rsidRPr="00BA0E5D">
        <w:rPr>
          <w:rFonts w:ascii="Myriad Pro" w:hAnsi="Myriad Pro" w:cstheme="minorHAnsi"/>
          <w:sz w:val="20"/>
          <w:szCs w:val="20"/>
        </w:rPr>
        <w:t xml:space="preserve"> if you remain concerned that a child/</w:t>
      </w:r>
      <w:r w:rsidR="00900E1E" w:rsidRPr="00BA0E5D">
        <w:rPr>
          <w:rFonts w:ascii="Myriad Pro" w:hAnsi="Myriad Pro"/>
          <w:sz w:val="20"/>
          <w:szCs w:val="20"/>
        </w:rPr>
        <w:t xml:space="preserve">adult at risk </w:t>
      </w:r>
      <w:r w:rsidRPr="00BA0E5D">
        <w:rPr>
          <w:rFonts w:ascii="Myriad Pro" w:hAnsi="Myriad Pro" w:cstheme="minorHAnsi"/>
          <w:sz w:val="20"/>
          <w:szCs w:val="20"/>
        </w:rPr>
        <w:t>is still at risk and/or the concern has not been addressed seriously by Lumos staff</w:t>
      </w:r>
    </w:p>
    <w:p w14:paraId="61E9F86B" w14:textId="77777777" w:rsidR="00EE7853" w:rsidRPr="00BA0E5D" w:rsidRDefault="00EE7853" w:rsidP="00EE7853">
      <w:pPr>
        <w:spacing w:after="0"/>
        <w:jc w:val="both"/>
        <w:rPr>
          <w:rFonts w:ascii="Myriad Pro" w:hAnsi="Myriad Pro" w:cstheme="minorHAnsi"/>
          <w:sz w:val="20"/>
          <w:szCs w:val="20"/>
        </w:rPr>
      </w:pPr>
    </w:p>
    <w:p w14:paraId="0F9A5471" w14:textId="272B6D95" w:rsidR="008B15F4" w:rsidRPr="00BA0E5D" w:rsidRDefault="00A8700C" w:rsidP="008B15F4">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sz w:val="20"/>
          <w:szCs w:val="20"/>
        </w:rPr>
        <w:t xml:space="preserve">The </w:t>
      </w:r>
      <w:r w:rsidR="00E8272D" w:rsidRPr="00BA0E5D">
        <w:rPr>
          <w:rFonts w:ascii="Myriad Pro" w:hAnsi="Myriad Pro"/>
          <w:sz w:val="20"/>
          <w:szCs w:val="20"/>
        </w:rPr>
        <w:t xml:space="preserve">Global Safeguarding Lead </w:t>
      </w:r>
      <w:r w:rsidRPr="00BA0E5D">
        <w:rPr>
          <w:rFonts w:ascii="Myriad Pro" w:hAnsi="Myriad Pro" w:cstheme="minorHAnsi"/>
          <w:sz w:val="20"/>
          <w:szCs w:val="20"/>
        </w:rPr>
        <w:t>will judge which cases are sufficiently serious to inform the Chief Executive</w:t>
      </w:r>
      <w:r w:rsidR="00C609A2" w:rsidRPr="00BA0E5D">
        <w:rPr>
          <w:rFonts w:ascii="Myriad Pro" w:hAnsi="Myriad Pro" w:cstheme="minorHAnsi"/>
          <w:sz w:val="20"/>
          <w:szCs w:val="20"/>
        </w:rPr>
        <w:t xml:space="preserve"> </w:t>
      </w:r>
      <w:r w:rsidRPr="00BA0E5D">
        <w:rPr>
          <w:rFonts w:ascii="Myriad Pro" w:hAnsi="Myriad Pro" w:cstheme="minorHAnsi"/>
          <w:sz w:val="20"/>
          <w:szCs w:val="20"/>
        </w:rPr>
        <w:t xml:space="preserve">or Nominated Trustee for Safeguarding.  Further information regarding internal and external reporting, as well as escalation of high risk or complex cases can be found in </w:t>
      </w:r>
      <w:r w:rsidR="00C678E2" w:rsidRPr="00BA0E5D">
        <w:rPr>
          <w:rFonts w:ascii="Myriad Pro" w:hAnsi="Myriad Pro" w:cstheme="minorHAnsi"/>
          <w:sz w:val="20"/>
          <w:szCs w:val="20"/>
        </w:rPr>
        <w:t xml:space="preserve">the document </w:t>
      </w:r>
      <w:r w:rsidR="006C6CCE" w:rsidRPr="00BA0E5D">
        <w:rPr>
          <w:rFonts w:ascii="Myriad Pro" w:hAnsi="Myriad Pro" w:cstheme="minorHAnsi"/>
          <w:sz w:val="20"/>
          <w:szCs w:val="20"/>
        </w:rPr>
        <w:t>Guidance on Reporting and Escalation of Safeguarding Incidents and Cases.</w:t>
      </w:r>
    </w:p>
    <w:p w14:paraId="4817A254" w14:textId="77777777" w:rsidR="00BA0E5D" w:rsidRPr="00BA0E5D" w:rsidRDefault="00BA0E5D" w:rsidP="00BA0E5D">
      <w:pPr>
        <w:pStyle w:val="ListParagraph"/>
        <w:spacing w:after="0"/>
        <w:jc w:val="both"/>
        <w:rPr>
          <w:rFonts w:ascii="Myriad Pro" w:hAnsi="Myriad Pro" w:cstheme="minorHAnsi"/>
          <w:sz w:val="20"/>
          <w:szCs w:val="20"/>
        </w:rPr>
      </w:pPr>
    </w:p>
    <w:p w14:paraId="0F639FE1" w14:textId="6EF114FE" w:rsidR="008B15F4" w:rsidRPr="00BA0E5D" w:rsidRDefault="002121A8" w:rsidP="008B15F4">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sz w:val="20"/>
          <w:szCs w:val="20"/>
        </w:rPr>
        <w:t>Lumos is committed to ensuring a child/person centred approach</w:t>
      </w:r>
      <w:r w:rsidR="001E2F73" w:rsidRPr="00BA0E5D">
        <w:rPr>
          <w:rFonts w:ascii="Myriad Pro" w:hAnsi="Myriad Pro" w:cstheme="minorHAnsi"/>
          <w:sz w:val="20"/>
          <w:szCs w:val="20"/>
        </w:rPr>
        <w:t xml:space="preserve"> when responding to any cases or suspected cases of harm and abuse.  This is in line with our commitment to be</w:t>
      </w:r>
      <w:r w:rsidR="00756F6E" w:rsidRPr="00BA0E5D">
        <w:rPr>
          <w:rFonts w:ascii="Myriad Pro" w:hAnsi="Myriad Pro" w:cstheme="minorHAnsi"/>
          <w:sz w:val="20"/>
          <w:szCs w:val="20"/>
        </w:rPr>
        <w:t xml:space="preserve"> a trauma-informed organisation, ensuring that Lumos response to any disclosure or concern </w:t>
      </w:r>
      <w:r w:rsidR="00336EAC" w:rsidRPr="00BA0E5D">
        <w:rPr>
          <w:rFonts w:ascii="Myriad Pro" w:hAnsi="Myriad Pro" w:cstheme="minorHAnsi"/>
          <w:sz w:val="20"/>
          <w:szCs w:val="20"/>
        </w:rPr>
        <w:t xml:space="preserve">does not cause the individual child or adult at risk further harm or distress.  In line with the child/adult at risks age </w:t>
      </w:r>
      <w:r w:rsidR="00BC4C89" w:rsidRPr="00BA0E5D">
        <w:rPr>
          <w:rFonts w:ascii="Myriad Pro" w:hAnsi="Myriad Pro" w:cstheme="minorHAnsi"/>
          <w:sz w:val="20"/>
          <w:szCs w:val="20"/>
        </w:rPr>
        <w:t xml:space="preserve">and level of understanding, they should be kept informed </w:t>
      </w:r>
      <w:r w:rsidR="00B825FA" w:rsidRPr="00BA0E5D">
        <w:rPr>
          <w:rFonts w:ascii="Myriad Pro" w:hAnsi="Myriad Pro" w:cstheme="minorHAnsi"/>
          <w:sz w:val="20"/>
          <w:szCs w:val="20"/>
        </w:rPr>
        <w:t xml:space="preserve">of actions </w:t>
      </w:r>
      <w:r w:rsidR="0011722D" w:rsidRPr="00BA0E5D">
        <w:rPr>
          <w:rFonts w:ascii="Myriad Pro" w:hAnsi="Myriad Pro" w:cstheme="minorHAnsi"/>
          <w:sz w:val="20"/>
          <w:szCs w:val="20"/>
        </w:rPr>
        <w:t>and provided with appropriate support, including external referrals to ot</w:t>
      </w:r>
      <w:r w:rsidR="00AD7E92" w:rsidRPr="00BA0E5D">
        <w:rPr>
          <w:rFonts w:ascii="Myriad Pro" w:hAnsi="Myriad Pro" w:cstheme="minorHAnsi"/>
          <w:sz w:val="20"/>
          <w:szCs w:val="20"/>
        </w:rPr>
        <w:t xml:space="preserve">her agencies or NGOs for specialist support, where necessary.  </w:t>
      </w:r>
    </w:p>
    <w:p w14:paraId="549B3275" w14:textId="77777777" w:rsidR="00A8700C" w:rsidRPr="00BA0E5D" w:rsidRDefault="00A8700C" w:rsidP="00A8700C">
      <w:pPr>
        <w:spacing w:after="0"/>
        <w:jc w:val="both"/>
        <w:rPr>
          <w:rFonts w:ascii="Myriad Pro" w:hAnsi="Myriad Pro" w:cstheme="minorHAnsi"/>
          <w:b/>
          <w:sz w:val="20"/>
          <w:szCs w:val="20"/>
        </w:rPr>
      </w:pPr>
    </w:p>
    <w:p w14:paraId="60EB96FB" w14:textId="3B9EB5F6" w:rsidR="00A8700C" w:rsidRPr="00177248" w:rsidRDefault="00A8700C" w:rsidP="00EE7853">
      <w:pPr>
        <w:spacing w:after="0"/>
        <w:jc w:val="center"/>
        <w:rPr>
          <w:rFonts w:ascii="Myriad Pro" w:hAnsi="Myriad Pro" w:cstheme="minorHAnsi"/>
          <w:b/>
          <w:sz w:val="20"/>
          <w:szCs w:val="20"/>
          <w:u w:val="single"/>
        </w:rPr>
      </w:pPr>
      <w:r w:rsidRPr="00177248">
        <w:rPr>
          <w:rFonts w:ascii="Myriad Pro" w:hAnsi="Myriad Pro" w:cstheme="minorHAnsi"/>
          <w:b/>
          <w:sz w:val="20"/>
          <w:szCs w:val="20"/>
          <w:u w:val="single"/>
        </w:rPr>
        <w:t>RECORDING AND CASE MANAGEMENT</w:t>
      </w:r>
    </w:p>
    <w:p w14:paraId="52B76117" w14:textId="77777777" w:rsidR="00DD781E" w:rsidRPr="00BA0E5D" w:rsidRDefault="00DD781E" w:rsidP="00EE7853">
      <w:pPr>
        <w:spacing w:after="0"/>
        <w:jc w:val="center"/>
        <w:rPr>
          <w:rFonts w:ascii="Myriad Pro" w:hAnsi="Myriad Pro" w:cstheme="minorHAnsi"/>
          <w:b/>
          <w:sz w:val="20"/>
          <w:szCs w:val="20"/>
        </w:rPr>
      </w:pPr>
    </w:p>
    <w:p w14:paraId="6E197270" w14:textId="4C2E2F82" w:rsidR="00A8700C" w:rsidRPr="00BA0E5D" w:rsidRDefault="00A8700C" w:rsidP="00EE7853">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sz w:val="20"/>
          <w:szCs w:val="20"/>
        </w:rPr>
        <w:t>The Lumos Safeguarding Report Form gives guidance on how to record concerns (Appendix</w:t>
      </w:r>
      <w:r w:rsidR="00B45608" w:rsidRPr="00BA0E5D">
        <w:rPr>
          <w:rFonts w:ascii="Myriad Pro" w:hAnsi="Myriad Pro" w:cstheme="minorHAnsi"/>
          <w:sz w:val="20"/>
          <w:szCs w:val="20"/>
        </w:rPr>
        <w:t xml:space="preserve"> E</w:t>
      </w:r>
      <w:r w:rsidRPr="00BA0E5D">
        <w:rPr>
          <w:rFonts w:ascii="Myriad Pro" w:hAnsi="Myriad Pro" w:cstheme="minorHAnsi"/>
          <w:sz w:val="20"/>
          <w:szCs w:val="20"/>
        </w:rPr>
        <w:t xml:space="preserve">) </w:t>
      </w:r>
      <w:r w:rsidR="00B45608" w:rsidRPr="00BA0E5D">
        <w:rPr>
          <w:rFonts w:ascii="Myriad Pro" w:hAnsi="Myriad Pro" w:cstheme="minorHAnsi"/>
          <w:sz w:val="20"/>
          <w:szCs w:val="20"/>
        </w:rPr>
        <w:t xml:space="preserve">and </w:t>
      </w:r>
      <w:r w:rsidRPr="00BA0E5D">
        <w:rPr>
          <w:rFonts w:ascii="Myriad Pro" w:hAnsi="Myriad Pro" w:cstheme="minorHAnsi"/>
          <w:sz w:val="20"/>
          <w:szCs w:val="20"/>
        </w:rPr>
        <w:t xml:space="preserve">should be completed by the staff or associate who became aware of the safeguarding concerns within 24 hours. This should be passed to the appropriate DSL for additional comment and then on to the </w:t>
      </w:r>
      <w:r w:rsidR="00843EFA" w:rsidRPr="00BA0E5D">
        <w:rPr>
          <w:rFonts w:ascii="Myriad Pro" w:hAnsi="Myriad Pro"/>
          <w:sz w:val="20"/>
          <w:szCs w:val="20"/>
        </w:rPr>
        <w:t xml:space="preserve">Global Safeguarding Lead </w:t>
      </w:r>
      <w:r w:rsidRPr="00BA0E5D">
        <w:rPr>
          <w:rFonts w:ascii="Myriad Pro" w:hAnsi="Myriad Pro" w:cstheme="minorHAnsi"/>
          <w:sz w:val="20"/>
          <w:szCs w:val="20"/>
        </w:rPr>
        <w:t>within a further 24 hours.  The information should be shared securely using</w:t>
      </w:r>
      <w:r w:rsidR="00F9390A" w:rsidRPr="00BA0E5D">
        <w:rPr>
          <w:rFonts w:ascii="Myriad Pro" w:hAnsi="Myriad Pro" w:cstheme="minorHAnsi"/>
          <w:sz w:val="20"/>
          <w:szCs w:val="20"/>
        </w:rPr>
        <w:t xml:space="preserve"> the </w:t>
      </w:r>
      <w:r w:rsidR="009A280A" w:rsidRPr="00BA0E5D">
        <w:rPr>
          <w:rFonts w:ascii="Myriad Pro" w:hAnsi="Myriad Pro" w:cstheme="minorHAnsi"/>
          <w:sz w:val="20"/>
          <w:szCs w:val="20"/>
        </w:rPr>
        <w:t xml:space="preserve">Lumos </w:t>
      </w:r>
      <w:r w:rsidR="00F9390A" w:rsidRPr="00BA0E5D">
        <w:rPr>
          <w:rFonts w:ascii="Myriad Pro" w:hAnsi="Myriad Pro" w:cstheme="minorHAnsi"/>
          <w:sz w:val="20"/>
          <w:szCs w:val="20"/>
        </w:rPr>
        <w:t>Safeguarding Hub on</w:t>
      </w:r>
      <w:r w:rsidRPr="00BA0E5D">
        <w:rPr>
          <w:rFonts w:ascii="Myriad Pro" w:hAnsi="Myriad Pro" w:cstheme="minorHAnsi"/>
          <w:sz w:val="20"/>
          <w:szCs w:val="20"/>
        </w:rPr>
        <w:t xml:space="preserve"> </w:t>
      </w:r>
      <w:proofErr w:type="spellStart"/>
      <w:r w:rsidR="003E72A3" w:rsidRPr="00BA0E5D">
        <w:rPr>
          <w:rFonts w:ascii="Myriad Pro" w:hAnsi="Myriad Pro" w:cstheme="minorHAnsi"/>
          <w:sz w:val="20"/>
          <w:szCs w:val="20"/>
        </w:rPr>
        <w:t>Sharepoint</w:t>
      </w:r>
      <w:proofErr w:type="spellEnd"/>
      <w:r w:rsidRPr="00BA0E5D">
        <w:rPr>
          <w:rFonts w:ascii="Myriad Pro" w:hAnsi="Myriad Pro" w:cstheme="minorHAnsi"/>
          <w:sz w:val="20"/>
          <w:szCs w:val="20"/>
        </w:rPr>
        <w:t>, as per the guidelines out</w:t>
      </w:r>
      <w:r w:rsidR="00B45608" w:rsidRPr="00BA0E5D">
        <w:rPr>
          <w:rFonts w:ascii="Myriad Pro" w:hAnsi="Myriad Pro" w:cstheme="minorHAnsi"/>
          <w:sz w:val="20"/>
          <w:szCs w:val="20"/>
        </w:rPr>
        <w:t>lined</w:t>
      </w:r>
      <w:r w:rsidRPr="00BA0E5D">
        <w:rPr>
          <w:rFonts w:ascii="Myriad Pro" w:hAnsi="Myriad Pro" w:cstheme="minorHAnsi"/>
          <w:sz w:val="20"/>
          <w:szCs w:val="20"/>
        </w:rPr>
        <w:t xml:space="preserve"> in the relevant policies</w:t>
      </w:r>
      <w:r w:rsidR="001C2174" w:rsidRPr="00BA0E5D">
        <w:rPr>
          <w:rStyle w:val="FootnoteReference"/>
          <w:rFonts w:ascii="Myriad Pro" w:hAnsi="Myriad Pro" w:cstheme="minorHAnsi"/>
          <w:sz w:val="20"/>
          <w:szCs w:val="20"/>
        </w:rPr>
        <w:footnoteReference w:id="11"/>
      </w:r>
      <w:r w:rsidRPr="00BA0E5D">
        <w:rPr>
          <w:rFonts w:ascii="Myriad Pro" w:hAnsi="Myriad Pro" w:cstheme="minorHAnsi"/>
          <w:sz w:val="20"/>
          <w:szCs w:val="20"/>
        </w:rPr>
        <w:t xml:space="preserve">.  It is the responsibility of the </w:t>
      </w:r>
      <w:r w:rsidR="00843EFA" w:rsidRPr="00BA0E5D">
        <w:rPr>
          <w:rFonts w:ascii="Myriad Pro" w:hAnsi="Myriad Pro"/>
          <w:sz w:val="20"/>
          <w:szCs w:val="20"/>
        </w:rPr>
        <w:t xml:space="preserve">Global Safeguarding </w:t>
      </w:r>
      <w:proofErr w:type="gramStart"/>
      <w:r w:rsidR="00843EFA" w:rsidRPr="00BA0E5D">
        <w:rPr>
          <w:rFonts w:ascii="Myriad Pro" w:hAnsi="Myriad Pro"/>
          <w:sz w:val="20"/>
          <w:szCs w:val="20"/>
        </w:rPr>
        <w:t>Lead</w:t>
      </w:r>
      <w:proofErr w:type="gramEnd"/>
      <w:r w:rsidR="00843EFA" w:rsidRPr="00BA0E5D">
        <w:rPr>
          <w:rFonts w:ascii="Myriad Pro" w:hAnsi="Myriad Pro"/>
          <w:sz w:val="20"/>
          <w:szCs w:val="20"/>
        </w:rPr>
        <w:t xml:space="preserve"> </w:t>
      </w:r>
      <w:r w:rsidRPr="00BA0E5D">
        <w:rPr>
          <w:rFonts w:ascii="Myriad Pro" w:hAnsi="Myriad Pro" w:cstheme="minorHAnsi"/>
          <w:sz w:val="20"/>
          <w:szCs w:val="20"/>
        </w:rPr>
        <w:t xml:space="preserve">to ensure all DSLs record safeguarding concerns and related actions in line with best practice, and to keep a central, summary record all incidents/concerns, actions taken and outcomes. A central record of all allegations will allow Lumos to see and respond to any patterns that emerge and will be used </w:t>
      </w:r>
      <w:r w:rsidR="00EE7853" w:rsidRPr="00BA0E5D">
        <w:rPr>
          <w:rFonts w:ascii="Myriad Pro" w:hAnsi="Myriad Pro" w:cstheme="minorHAnsi"/>
          <w:sz w:val="20"/>
          <w:szCs w:val="20"/>
        </w:rPr>
        <w:t>to</w:t>
      </w:r>
      <w:r w:rsidRPr="00BA0E5D">
        <w:rPr>
          <w:rFonts w:ascii="Myriad Pro" w:hAnsi="Myriad Pro" w:cstheme="minorHAnsi"/>
          <w:sz w:val="20"/>
          <w:szCs w:val="20"/>
        </w:rPr>
        <w:t xml:space="preserve"> inform the development of any safeguarding improvem</w:t>
      </w:r>
      <w:r w:rsidR="00EE7853" w:rsidRPr="00BA0E5D">
        <w:rPr>
          <w:rFonts w:ascii="Myriad Pro" w:hAnsi="Myriad Pro" w:cstheme="minorHAnsi"/>
          <w:sz w:val="20"/>
          <w:szCs w:val="20"/>
        </w:rPr>
        <w:t>e</w:t>
      </w:r>
      <w:r w:rsidRPr="00BA0E5D">
        <w:rPr>
          <w:rFonts w:ascii="Myriad Pro" w:hAnsi="Myriad Pro" w:cstheme="minorHAnsi"/>
          <w:sz w:val="20"/>
          <w:szCs w:val="20"/>
        </w:rPr>
        <w:t xml:space="preserve">nts and learning.  </w:t>
      </w:r>
    </w:p>
    <w:p w14:paraId="6148361C" w14:textId="77777777" w:rsidR="00A8700C" w:rsidRPr="00BA0E5D" w:rsidRDefault="00A8700C" w:rsidP="00A8700C">
      <w:pPr>
        <w:spacing w:after="0"/>
        <w:jc w:val="both"/>
        <w:rPr>
          <w:rFonts w:ascii="Myriad Pro" w:hAnsi="Myriad Pro" w:cstheme="minorHAnsi"/>
          <w:sz w:val="20"/>
          <w:szCs w:val="20"/>
        </w:rPr>
      </w:pPr>
    </w:p>
    <w:p w14:paraId="2A50C117" w14:textId="05CEAF6E" w:rsidR="00A8700C" w:rsidRPr="00BA0E5D" w:rsidRDefault="00A8700C" w:rsidP="00EE7853">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sz w:val="20"/>
          <w:szCs w:val="20"/>
        </w:rPr>
        <w:t xml:space="preserve">Cases will be closed following consultation between the </w:t>
      </w:r>
      <w:r w:rsidR="00A76EB7" w:rsidRPr="00BA0E5D">
        <w:rPr>
          <w:rFonts w:ascii="Myriad Pro" w:hAnsi="Myriad Pro"/>
          <w:sz w:val="20"/>
          <w:szCs w:val="20"/>
        </w:rPr>
        <w:t xml:space="preserve">Global Safeguarding Lead </w:t>
      </w:r>
      <w:r w:rsidRPr="00BA0E5D">
        <w:rPr>
          <w:rFonts w:ascii="Myriad Pro" w:hAnsi="Myriad Pro" w:cstheme="minorHAnsi"/>
          <w:sz w:val="20"/>
          <w:szCs w:val="20"/>
        </w:rPr>
        <w:t xml:space="preserve">and the DSL, with input and advice from the </w:t>
      </w:r>
      <w:r w:rsidR="00860EA8" w:rsidRPr="00BA0E5D">
        <w:rPr>
          <w:rFonts w:ascii="Myriad Pro" w:hAnsi="Myriad Pro" w:cstheme="minorHAnsi"/>
          <w:sz w:val="20"/>
          <w:szCs w:val="20"/>
        </w:rPr>
        <w:t xml:space="preserve">Chief Executive, </w:t>
      </w:r>
      <w:r w:rsidRPr="00BA0E5D">
        <w:rPr>
          <w:rFonts w:ascii="Myriad Pro" w:hAnsi="Myriad Pro" w:cstheme="minorHAnsi"/>
          <w:sz w:val="20"/>
          <w:szCs w:val="20"/>
        </w:rPr>
        <w:t>Safeguar</w:t>
      </w:r>
      <w:r w:rsidR="00023BE9" w:rsidRPr="00BA0E5D">
        <w:rPr>
          <w:rFonts w:ascii="Myriad Pro" w:hAnsi="Myriad Pro" w:cstheme="minorHAnsi"/>
          <w:sz w:val="20"/>
          <w:szCs w:val="20"/>
        </w:rPr>
        <w:t>ding</w:t>
      </w:r>
      <w:r w:rsidRPr="00BA0E5D">
        <w:rPr>
          <w:rFonts w:ascii="Myriad Pro" w:hAnsi="Myriad Pro" w:cstheme="minorHAnsi"/>
          <w:sz w:val="20"/>
          <w:szCs w:val="20"/>
        </w:rPr>
        <w:t xml:space="preserve"> Working Group or Board being included as necessary for higher risk or complex cases.  A case should be closed when a child or</w:t>
      </w:r>
      <w:r w:rsidR="00860EA8" w:rsidRPr="00BA0E5D">
        <w:rPr>
          <w:rFonts w:ascii="Myriad Pro" w:hAnsi="Myriad Pro" w:cstheme="minorHAnsi"/>
          <w:sz w:val="20"/>
          <w:szCs w:val="20"/>
        </w:rPr>
        <w:t xml:space="preserve"> adult</w:t>
      </w:r>
      <w:r w:rsidRPr="00BA0E5D">
        <w:rPr>
          <w:rFonts w:ascii="Myriad Pro" w:hAnsi="Myriad Pro" w:cstheme="minorHAnsi"/>
          <w:sz w:val="20"/>
          <w:szCs w:val="20"/>
        </w:rPr>
        <w:t xml:space="preserve"> is no longer at risk of or suffering significant harm and any harm that has already occurred has been investigated and steps taken to stop the harm and stop it from happening again.  This may occur when a case has been referred to the appropriate protection agencies who are investigating and taking action.  It is important to note that, whilst Lumos are not involved in the</w:t>
      </w:r>
      <w:r w:rsidR="006402C4" w:rsidRPr="00BA0E5D">
        <w:rPr>
          <w:rFonts w:ascii="Myriad Pro" w:hAnsi="Myriad Pro" w:cstheme="minorHAnsi"/>
          <w:sz w:val="20"/>
          <w:szCs w:val="20"/>
        </w:rPr>
        <w:t xml:space="preserve"> </w:t>
      </w:r>
      <w:r w:rsidR="008B4670" w:rsidRPr="00BA0E5D">
        <w:rPr>
          <w:rFonts w:ascii="Myriad Pro" w:hAnsi="Myriad Pro" w:cstheme="minorHAnsi"/>
          <w:sz w:val="20"/>
          <w:szCs w:val="20"/>
        </w:rPr>
        <w:t>formal</w:t>
      </w:r>
      <w:r w:rsidRPr="00BA0E5D">
        <w:rPr>
          <w:rFonts w:ascii="Myriad Pro" w:hAnsi="Myriad Pro" w:cstheme="minorHAnsi"/>
          <w:sz w:val="20"/>
          <w:szCs w:val="20"/>
        </w:rPr>
        <w:t xml:space="preserve"> investigation of cases</w:t>
      </w:r>
      <w:r w:rsidR="008B4670" w:rsidRPr="00BA0E5D">
        <w:rPr>
          <w:rFonts w:ascii="Myriad Pro" w:hAnsi="Myriad Pro" w:cstheme="minorHAnsi"/>
          <w:sz w:val="20"/>
          <w:szCs w:val="20"/>
        </w:rPr>
        <w:t xml:space="preserve"> undertaken by government protection agencies and/or police and we must respect the boundaries of these </w:t>
      </w:r>
      <w:r w:rsidR="00846787" w:rsidRPr="00BA0E5D">
        <w:rPr>
          <w:rFonts w:ascii="Myriad Pro" w:hAnsi="Myriad Pro" w:cstheme="minorHAnsi"/>
          <w:sz w:val="20"/>
          <w:szCs w:val="20"/>
        </w:rPr>
        <w:t>statutory investigations</w:t>
      </w:r>
      <w:r w:rsidRPr="00BA0E5D">
        <w:rPr>
          <w:rFonts w:ascii="Myriad Pro" w:hAnsi="Myriad Pro" w:cstheme="minorHAnsi"/>
          <w:sz w:val="20"/>
          <w:szCs w:val="20"/>
        </w:rPr>
        <w:t>, we may offer resources, support, advice and monitoring and these cases should remain open until the staff member working on the case is satisfied that the intervention has successfully removed the risks to the child or young person and the appropriate support and care has been given.  If a case has been closed in relation to the safeguarding concern this does not mean that Lumos will stop working with the case if ongoing contact is planned.  In cases where particular instances of abuse have occurred in institutions in which Lumos is working, cases should be closed when the immediate risk to the child is removed due to the provision of additional support</w:t>
      </w:r>
      <w:r w:rsidR="007D74E1">
        <w:rPr>
          <w:rFonts w:ascii="Myriad Pro" w:hAnsi="Myriad Pro" w:cstheme="minorHAnsi"/>
          <w:sz w:val="20"/>
          <w:szCs w:val="20"/>
        </w:rPr>
        <w:t xml:space="preserve">, </w:t>
      </w:r>
      <w:r w:rsidRPr="00BA0E5D">
        <w:rPr>
          <w:rFonts w:ascii="Myriad Pro" w:hAnsi="Myriad Pro" w:cstheme="minorHAnsi"/>
          <w:sz w:val="20"/>
          <w:szCs w:val="20"/>
        </w:rPr>
        <w:t>for example</w:t>
      </w:r>
      <w:r w:rsidR="007D74E1">
        <w:rPr>
          <w:rFonts w:ascii="Myriad Pro" w:hAnsi="Myriad Pro" w:cstheme="minorHAnsi"/>
          <w:sz w:val="20"/>
          <w:szCs w:val="20"/>
        </w:rPr>
        <w:t>,</w:t>
      </w:r>
      <w:r w:rsidRPr="00BA0E5D">
        <w:rPr>
          <w:rFonts w:ascii="Myriad Pro" w:hAnsi="Myriad Pro" w:cstheme="minorHAnsi"/>
          <w:sz w:val="20"/>
          <w:szCs w:val="20"/>
        </w:rPr>
        <w:t xml:space="preserve"> through a therapy team or specialist staff.  It is not necessary to keep the case open until the institution is closed down.</w:t>
      </w:r>
    </w:p>
    <w:p w14:paraId="770C5EED" w14:textId="77777777" w:rsidR="00A8700C" w:rsidRPr="00BA0E5D" w:rsidRDefault="00A8700C" w:rsidP="00A8700C">
      <w:pPr>
        <w:spacing w:after="0"/>
        <w:jc w:val="both"/>
        <w:rPr>
          <w:rFonts w:ascii="Myriad Pro" w:hAnsi="Myriad Pro" w:cstheme="minorHAnsi"/>
          <w:sz w:val="20"/>
          <w:szCs w:val="20"/>
        </w:rPr>
      </w:pPr>
    </w:p>
    <w:p w14:paraId="30A2A68E" w14:textId="16E1DD8B" w:rsidR="00A8700C" w:rsidRPr="00BA0E5D" w:rsidRDefault="00A8700C" w:rsidP="00EE7853">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sz w:val="20"/>
          <w:szCs w:val="20"/>
        </w:rPr>
        <w:t xml:space="preserve">Further details regarding recording standards and safeguarding case management can be found on </w:t>
      </w:r>
      <w:proofErr w:type="spellStart"/>
      <w:r w:rsidR="003E72A3" w:rsidRPr="00BA0E5D">
        <w:rPr>
          <w:rFonts w:ascii="Myriad Pro" w:hAnsi="Myriad Pro" w:cstheme="minorHAnsi"/>
          <w:sz w:val="20"/>
          <w:szCs w:val="20"/>
        </w:rPr>
        <w:t>Sharepoint</w:t>
      </w:r>
      <w:proofErr w:type="spellEnd"/>
      <w:r w:rsidR="000B1A8F" w:rsidRPr="00BA0E5D">
        <w:rPr>
          <w:rFonts w:ascii="Myriad Pro" w:hAnsi="Myriad Pro" w:cstheme="minorHAnsi"/>
          <w:sz w:val="20"/>
          <w:szCs w:val="20"/>
        </w:rPr>
        <w:t xml:space="preserve"> </w:t>
      </w:r>
      <w:r w:rsidR="00FC0B3C" w:rsidRPr="00BA0E5D">
        <w:rPr>
          <w:rFonts w:ascii="Myriad Pro" w:hAnsi="Myriad Pro" w:cstheme="minorHAnsi"/>
          <w:sz w:val="20"/>
          <w:szCs w:val="20"/>
        </w:rPr>
        <w:t xml:space="preserve">in the Safeguarding Hub </w:t>
      </w:r>
      <w:r w:rsidR="000B1A8F" w:rsidRPr="00BA0E5D">
        <w:rPr>
          <w:rFonts w:ascii="Myriad Pro" w:hAnsi="Myriad Pro" w:cstheme="minorHAnsi"/>
          <w:sz w:val="20"/>
          <w:szCs w:val="20"/>
        </w:rPr>
        <w:t xml:space="preserve">or advice sought from the </w:t>
      </w:r>
      <w:r w:rsidR="00A76EB7" w:rsidRPr="00BA0E5D">
        <w:rPr>
          <w:rFonts w:ascii="Myriad Pro" w:hAnsi="Myriad Pro"/>
          <w:sz w:val="20"/>
          <w:szCs w:val="20"/>
        </w:rPr>
        <w:t>Global Safeguarding Lead</w:t>
      </w:r>
      <w:r w:rsidR="000B1A8F" w:rsidRPr="00BA0E5D">
        <w:rPr>
          <w:rFonts w:ascii="Myriad Pro" w:hAnsi="Myriad Pro" w:cstheme="minorHAnsi"/>
          <w:sz w:val="20"/>
          <w:szCs w:val="20"/>
        </w:rPr>
        <w:t>.</w:t>
      </w:r>
    </w:p>
    <w:p w14:paraId="25A372F7" w14:textId="77777777" w:rsidR="006E33F9" w:rsidRDefault="006E33F9" w:rsidP="00950AE5">
      <w:pPr>
        <w:spacing w:after="0"/>
        <w:rPr>
          <w:rFonts w:ascii="Myriad Pro" w:hAnsi="Myriad Pro" w:cstheme="minorHAnsi"/>
          <w:b/>
          <w:color w:val="000000"/>
          <w:sz w:val="20"/>
          <w:szCs w:val="20"/>
        </w:rPr>
      </w:pPr>
    </w:p>
    <w:p w14:paraId="23FC4DAC" w14:textId="21F0957C" w:rsidR="00A8700C" w:rsidRPr="00177248" w:rsidRDefault="00A8700C" w:rsidP="00DD781E">
      <w:pPr>
        <w:spacing w:after="0"/>
        <w:jc w:val="center"/>
        <w:rPr>
          <w:rFonts w:ascii="Myriad Pro" w:hAnsi="Myriad Pro" w:cstheme="minorHAnsi"/>
          <w:b/>
          <w:color w:val="000000"/>
          <w:sz w:val="20"/>
          <w:szCs w:val="20"/>
          <w:u w:val="single"/>
        </w:rPr>
      </w:pPr>
      <w:r w:rsidRPr="00177248">
        <w:rPr>
          <w:rFonts w:ascii="Myriad Pro" w:hAnsi="Myriad Pro" w:cstheme="minorHAnsi"/>
          <w:b/>
          <w:color w:val="000000"/>
          <w:sz w:val="20"/>
          <w:szCs w:val="20"/>
          <w:u w:val="single"/>
        </w:rPr>
        <w:t>ALLEGATIONS AGAINST LUMOS STAFF AND ASSOCIATES</w:t>
      </w:r>
    </w:p>
    <w:p w14:paraId="1052E428" w14:textId="77777777" w:rsidR="00DD781E" w:rsidRPr="00657C14" w:rsidRDefault="00DD781E" w:rsidP="00DD781E">
      <w:pPr>
        <w:spacing w:after="0"/>
        <w:jc w:val="center"/>
        <w:rPr>
          <w:rFonts w:ascii="Myriad Pro" w:hAnsi="Myriad Pro" w:cstheme="minorHAnsi"/>
          <w:b/>
          <w:color w:val="000000"/>
          <w:sz w:val="20"/>
          <w:szCs w:val="20"/>
        </w:rPr>
      </w:pPr>
    </w:p>
    <w:p w14:paraId="27A89251" w14:textId="01F8C8CC" w:rsidR="00A8700C" w:rsidRPr="00BA0E5D" w:rsidRDefault="00A8700C" w:rsidP="00DD781E">
      <w:pPr>
        <w:pStyle w:val="ListParagraph"/>
        <w:numPr>
          <w:ilvl w:val="0"/>
          <w:numId w:val="22"/>
        </w:numPr>
        <w:spacing w:after="0"/>
        <w:jc w:val="both"/>
        <w:rPr>
          <w:rFonts w:ascii="Myriad Pro" w:hAnsi="Myriad Pro" w:cstheme="minorHAnsi"/>
          <w:sz w:val="20"/>
          <w:szCs w:val="20"/>
        </w:rPr>
      </w:pPr>
      <w:r w:rsidRPr="00657C14">
        <w:rPr>
          <w:rFonts w:ascii="Myriad Pro" w:hAnsi="Myriad Pro" w:cstheme="minorHAnsi"/>
          <w:color w:val="000000"/>
          <w:sz w:val="20"/>
          <w:szCs w:val="20"/>
        </w:rPr>
        <w:t xml:space="preserve">If a </w:t>
      </w:r>
      <w:r w:rsidRPr="00BA5ED2">
        <w:rPr>
          <w:rFonts w:ascii="Myriad Pro" w:hAnsi="Myriad Pro" w:cstheme="minorHAnsi"/>
          <w:sz w:val="20"/>
          <w:szCs w:val="20"/>
        </w:rPr>
        <w:t>child or</w:t>
      </w:r>
      <w:r w:rsidR="00BA5ED2" w:rsidRPr="00BA5ED2">
        <w:rPr>
          <w:rFonts w:ascii="Myriad Pro" w:hAnsi="Myriad Pro" w:cstheme="minorHAnsi"/>
          <w:sz w:val="20"/>
          <w:szCs w:val="20"/>
        </w:rPr>
        <w:t xml:space="preserve"> </w:t>
      </w:r>
      <w:r w:rsidR="00900E1E" w:rsidRPr="00BA5ED2">
        <w:rPr>
          <w:rFonts w:ascii="Myriad Pro" w:hAnsi="Myriad Pro"/>
          <w:sz w:val="20"/>
          <w:szCs w:val="20"/>
        </w:rPr>
        <w:t xml:space="preserve">adult at risk </w:t>
      </w:r>
      <w:r w:rsidRPr="00BA5ED2">
        <w:rPr>
          <w:rFonts w:ascii="Myriad Pro" w:hAnsi="Myriad Pro" w:cstheme="minorHAnsi"/>
          <w:sz w:val="20"/>
          <w:szCs w:val="20"/>
        </w:rPr>
        <w:t xml:space="preserve">is believed </w:t>
      </w:r>
      <w:r w:rsidRPr="00657C14">
        <w:rPr>
          <w:rFonts w:ascii="Myriad Pro" w:hAnsi="Myriad Pro" w:cstheme="minorHAnsi"/>
          <w:color w:val="000000"/>
          <w:sz w:val="20"/>
          <w:szCs w:val="20"/>
        </w:rPr>
        <w:t xml:space="preserve">to be </w:t>
      </w:r>
      <w:r w:rsidRPr="00657C14">
        <w:rPr>
          <w:rFonts w:ascii="Myriad Pro" w:hAnsi="Myriad Pro" w:cstheme="minorHAnsi"/>
          <w:sz w:val="20"/>
          <w:szCs w:val="20"/>
        </w:rPr>
        <w:t>at risk from a Lumos member of staff or associate th</w:t>
      </w:r>
      <w:r w:rsidR="00612F86" w:rsidRPr="00657C14">
        <w:rPr>
          <w:rFonts w:ascii="Myriad Pro" w:hAnsi="Myriad Pro" w:cstheme="minorHAnsi"/>
          <w:sz w:val="20"/>
          <w:szCs w:val="20"/>
        </w:rPr>
        <w:t>is should immediately be reported</w:t>
      </w:r>
      <w:r w:rsidR="00384DE7" w:rsidRPr="00657C14">
        <w:rPr>
          <w:rFonts w:ascii="Myriad Pro" w:hAnsi="Myriad Pro" w:cstheme="minorHAnsi"/>
          <w:sz w:val="20"/>
          <w:szCs w:val="20"/>
        </w:rPr>
        <w:t xml:space="preserve"> as per the guidelines in this policy, and the Chief Executive or the Named Trustee for Safeguarding informed</w:t>
      </w:r>
      <w:r w:rsidR="00612F86" w:rsidRPr="00657C14">
        <w:rPr>
          <w:rFonts w:ascii="Myriad Pro" w:hAnsi="Myriad Pro" w:cstheme="minorHAnsi"/>
          <w:sz w:val="20"/>
          <w:szCs w:val="20"/>
        </w:rPr>
        <w:t xml:space="preserve">.  </w:t>
      </w:r>
      <w:r w:rsidRPr="00657C14">
        <w:rPr>
          <w:rFonts w:ascii="Myriad Pro" w:hAnsi="Myriad Pro" w:cstheme="minorHAnsi"/>
          <w:sz w:val="20"/>
          <w:szCs w:val="20"/>
        </w:rPr>
        <w:t>Reporting the behaviour of a colleague is usually uncomfortable</w:t>
      </w:r>
      <w:r w:rsidR="00612F86" w:rsidRPr="00657C14">
        <w:rPr>
          <w:rFonts w:ascii="Myriad Pro" w:hAnsi="Myriad Pro" w:cstheme="minorHAnsi"/>
          <w:sz w:val="20"/>
          <w:szCs w:val="20"/>
        </w:rPr>
        <w:t xml:space="preserve"> and s</w:t>
      </w:r>
      <w:r w:rsidRPr="00657C14">
        <w:rPr>
          <w:rFonts w:ascii="Myriad Pro" w:hAnsi="Myriad Pro" w:cstheme="minorHAnsi"/>
          <w:sz w:val="20"/>
          <w:szCs w:val="20"/>
        </w:rPr>
        <w:t xml:space="preserve">taff or associates may be concerned that they are over-reacting or wrong.   </w:t>
      </w:r>
      <w:r w:rsidR="00612F86" w:rsidRPr="00657C14">
        <w:rPr>
          <w:rFonts w:ascii="Myriad Pro" w:hAnsi="Myriad Pro" w:cstheme="minorHAnsi"/>
          <w:sz w:val="20"/>
          <w:szCs w:val="20"/>
        </w:rPr>
        <w:t>But i</w:t>
      </w:r>
      <w:r w:rsidRPr="00657C14">
        <w:rPr>
          <w:rFonts w:ascii="Myriad Pro" w:hAnsi="Myriad Pro" w:cstheme="minorHAnsi"/>
          <w:sz w:val="20"/>
          <w:szCs w:val="20"/>
        </w:rPr>
        <w:t xml:space="preserve">t is useful to consider the possible consequences if concerns are well-founded but there is a failure to act.   The Whistleblowing policy is designed to protect staff or associates if a genuinely held concern turns out to be mistaken.  All staff reporting and receiving concerns about other members of staff should </w:t>
      </w:r>
      <w:r w:rsidRPr="00BA0E5D">
        <w:rPr>
          <w:rFonts w:ascii="Myriad Pro" w:hAnsi="Myriad Pro" w:cstheme="minorHAnsi"/>
          <w:sz w:val="20"/>
          <w:szCs w:val="20"/>
        </w:rPr>
        <w:t xml:space="preserve">consult </w:t>
      </w:r>
      <w:r w:rsidR="00DA5B4C" w:rsidRPr="00BA0E5D">
        <w:rPr>
          <w:rFonts w:ascii="Myriad Pro" w:hAnsi="Myriad Pro" w:cstheme="minorHAnsi"/>
          <w:sz w:val="20"/>
          <w:szCs w:val="20"/>
        </w:rPr>
        <w:t xml:space="preserve">the </w:t>
      </w:r>
      <w:r w:rsidR="00A76EB7" w:rsidRPr="00BA0E5D">
        <w:rPr>
          <w:rFonts w:ascii="Myriad Pro" w:hAnsi="Myriad Pro"/>
          <w:sz w:val="20"/>
          <w:szCs w:val="20"/>
        </w:rPr>
        <w:t xml:space="preserve">Global Safeguarding Lead </w:t>
      </w:r>
      <w:r w:rsidR="00DA5B4C" w:rsidRPr="00BA0E5D">
        <w:rPr>
          <w:rFonts w:ascii="Myriad Pro" w:hAnsi="Myriad Pro" w:cstheme="minorHAnsi"/>
          <w:sz w:val="20"/>
          <w:szCs w:val="20"/>
        </w:rPr>
        <w:t>or Chief Ex</w:t>
      </w:r>
      <w:r w:rsidRPr="00BA0E5D">
        <w:rPr>
          <w:rFonts w:ascii="Myriad Pro" w:hAnsi="Myriad Pro" w:cstheme="minorHAnsi"/>
          <w:sz w:val="20"/>
          <w:szCs w:val="20"/>
        </w:rPr>
        <w:t>ecutive for advice and support through this process</w:t>
      </w:r>
      <w:r w:rsidR="00612F86" w:rsidRPr="00BA0E5D">
        <w:rPr>
          <w:rFonts w:ascii="Myriad Pro" w:hAnsi="Myriad Pro" w:cstheme="minorHAnsi"/>
          <w:sz w:val="20"/>
          <w:szCs w:val="20"/>
        </w:rPr>
        <w:t>, as appropriate</w:t>
      </w:r>
      <w:r w:rsidRPr="00BA0E5D">
        <w:rPr>
          <w:rFonts w:ascii="Myriad Pro" w:hAnsi="Myriad Pro" w:cstheme="minorHAnsi"/>
          <w:sz w:val="20"/>
          <w:szCs w:val="20"/>
        </w:rPr>
        <w:t xml:space="preserve">. </w:t>
      </w:r>
    </w:p>
    <w:p w14:paraId="4E9896A5" w14:textId="77777777" w:rsidR="00DD781E" w:rsidRPr="00BA0E5D" w:rsidRDefault="00DD781E" w:rsidP="00DD781E">
      <w:pPr>
        <w:pStyle w:val="ListParagraph"/>
        <w:spacing w:after="0"/>
        <w:ind w:left="1440"/>
        <w:jc w:val="both"/>
        <w:rPr>
          <w:rFonts w:ascii="Myriad Pro" w:hAnsi="Myriad Pro" w:cstheme="minorHAnsi"/>
          <w:sz w:val="20"/>
          <w:szCs w:val="20"/>
        </w:rPr>
      </w:pPr>
    </w:p>
    <w:p w14:paraId="0901F057" w14:textId="03843564" w:rsidR="00A8700C" w:rsidRPr="00BA0E5D" w:rsidRDefault="00A8700C" w:rsidP="00DD781E">
      <w:pPr>
        <w:pStyle w:val="ListParagraph"/>
        <w:numPr>
          <w:ilvl w:val="0"/>
          <w:numId w:val="22"/>
        </w:numPr>
        <w:spacing w:after="0"/>
        <w:jc w:val="both"/>
        <w:rPr>
          <w:rFonts w:ascii="Myriad Pro" w:hAnsi="Myriad Pro" w:cstheme="minorHAnsi"/>
          <w:sz w:val="20"/>
          <w:szCs w:val="20"/>
        </w:rPr>
      </w:pPr>
      <w:r w:rsidRPr="00BA0E5D">
        <w:rPr>
          <w:rFonts w:ascii="Myriad Pro" w:hAnsi="Myriad Pro" w:cstheme="minorHAnsi"/>
          <w:sz w:val="20"/>
          <w:szCs w:val="20"/>
        </w:rPr>
        <w:t xml:space="preserve">If an allegation of abuse is raised against a member of staff or associate, the alleged perpetrator must be immediately suspended without prejudice from </w:t>
      </w:r>
      <w:r w:rsidR="00ED5F31" w:rsidRPr="00BA0E5D">
        <w:rPr>
          <w:rFonts w:ascii="Myriad Pro" w:hAnsi="Myriad Pro" w:cstheme="minorHAnsi"/>
          <w:sz w:val="20"/>
          <w:szCs w:val="20"/>
        </w:rPr>
        <w:t xml:space="preserve">any </w:t>
      </w:r>
      <w:r w:rsidRPr="00BA0E5D">
        <w:rPr>
          <w:rFonts w:ascii="Myriad Pro" w:hAnsi="Myriad Pro" w:cstheme="minorHAnsi"/>
          <w:sz w:val="20"/>
          <w:szCs w:val="20"/>
        </w:rPr>
        <w:t>duties</w:t>
      </w:r>
      <w:r w:rsidR="00ED5F31" w:rsidRPr="00BA0E5D">
        <w:rPr>
          <w:rFonts w:ascii="Myriad Pro" w:hAnsi="Myriad Pro" w:cstheme="minorHAnsi"/>
          <w:sz w:val="20"/>
          <w:szCs w:val="20"/>
        </w:rPr>
        <w:t xml:space="preserve"> which involve direct or indirect contact with children or </w:t>
      </w:r>
      <w:r w:rsidR="000028A2" w:rsidRPr="00BA0E5D">
        <w:rPr>
          <w:rFonts w:ascii="Myriad Pro" w:hAnsi="Myriad Pro" w:cstheme="minorHAnsi"/>
          <w:sz w:val="20"/>
          <w:szCs w:val="20"/>
        </w:rPr>
        <w:t>adults at risk</w:t>
      </w:r>
      <w:r w:rsidRPr="00BA0E5D">
        <w:rPr>
          <w:rFonts w:ascii="Myriad Pro" w:hAnsi="Myriad Pro" w:cstheme="minorHAnsi"/>
          <w:sz w:val="20"/>
          <w:szCs w:val="20"/>
        </w:rPr>
        <w:t xml:space="preserve"> until the alleged incident is investigated and concluded.  Further information</w:t>
      </w:r>
      <w:r w:rsidR="00DB3799" w:rsidRPr="00BA0E5D">
        <w:rPr>
          <w:rFonts w:ascii="Myriad Pro" w:hAnsi="Myriad Pro" w:cstheme="minorHAnsi"/>
          <w:sz w:val="20"/>
          <w:szCs w:val="20"/>
        </w:rPr>
        <w:t xml:space="preserve"> including Lumos responsibilities to the subject of any allegations and procedures for </w:t>
      </w:r>
      <w:r w:rsidR="001A40E8" w:rsidRPr="00BA0E5D">
        <w:rPr>
          <w:rFonts w:ascii="Myriad Pro" w:hAnsi="Myriad Pro" w:cstheme="minorHAnsi"/>
          <w:sz w:val="20"/>
          <w:szCs w:val="20"/>
        </w:rPr>
        <w:t xml:space="preserve">management of staff and associate incidents </w:t>
      </w:r>
      <w:r w:rsidRPr="00BA0E5D">
        <w:rPr>
          <w:rFonts w:ascii="Myriad Pro" w:hAnsi="Myriad Pro" w:cstheme="minorHAnsi"/>
          <w:sz w:val="20"/>
          <w:szCs w:val="20"/>
        </w:rPr>
        <w:t xml:space="preserve">can be found in the Policy for Managing Allegations Against Staff </w:t>
      </w:r>
      <w:r w:rsidR="00656F24" w:rsidRPr="00BA0E5D">
        <w:rPr>
          <w:rFonts w:ascii="Myriad Pro" w:hAnsi="Myriad Pro" w:cstheme="minorHAnsi"/>
          <w:sz w:val="20"/>
          <w:szCs w:val="20"/>
        </w:rPr>
        <w:t>and</w:t>
      </w:r>
      <w:r w:rsidRPr="00BA0E5D">
        <w:rPr>
          <w:rFonts w:ascii="Myriad Pro" w:hAnsi="Myriad Pro" w:cstheme="minorHAnsi"/>
          <w:sz w:val="20"/>
          <w:szCs w:val="20"/>
        </w:rPr>
        <w:t xml:space="preserve"> Associates.</w:t>
      </w:r>
    </w:p>
    <w:p w14:paraId="2A6DF4F3" w14:textId="77777777" w:rsidR="00A8700C" w:rsidRPr="00BA0E5D" w:rsidRDefault="00A8700C" w:rsidP="00A8700C">
      <w:pPr>
        <w:spacing w:after="0"/>
        <w:jc w:val="both"/>
        <w:rPr>
          <w:rFonts w:ascii="Myriad Pro" w:hAnsi="Myriad Pro" w:cstheme="minorHAnsi"/>
          <w:sz w:val="20"/>
          <w:szCs w:val="20"/>
        </w:rPr>
      </w:pPr>
    </w:p>
    <w:p w14:paraId="575AE2B8" w14:textId="57078B07" w:rsidR="00A8700C" w:rsidRPr="00177248" w:rsidRDefault="00A8700C" w:rsidP="00DD781E">
      <w:pPr>
        <w:spacing w:after="0"/>
        <w:jc w:val="center"/>
        <w:rPr>
          <w:rFonts w:ascii="Myriad Pro" w:hAnsi="Myriad Pro" w:cstheme="minorHAnsi"/>
          <w:b/>
          <w:bCs/>
          <w:sz w:val="20"/>
          <w:szCs w:val="20"/>
          <w:u w:val="single"/>
        </w:rPr>
      </w:pPr>
      <w:bookmarkStart w:id="1" w:name="_Hlk491278482"/>
      <w:r w:rsidRPr="00177248">
        <w:rPr>
          <w:rFonts w:ascii="Myriad Pro" w:hAnsi="Myriad Pro" w:cstheme="minorHAnsi"/>
          <w:b/>
          <w:bCs/>
          <w:sz w:val="20"/>
          <w:szCs w:val="20"/>
          <w:u w:val="single"/>
        </w:rPr>
        <w:t>SUPPORT FOR LUMOS STAFF AND ASSOCIATES</w:t>
      </w:r>
    </w:p>
    <w:p w14:paraId="576D63BC" w14:textId="77777777" w:rsidR="00DD781E" w:rsidRPr="00BA0E5D" w:rsidRDefault="00DD781E" w:rsidP="00DD781E">
      <w:pPr>
        <w:spacing w:after="0"/>
        <w:jc w:val="center"/>
        <w:rPr>
          <w:rFonts w:ascii="Myriad Pro" w:hAnsi="Myriad Pro" w:cstheme="minorHAnsi"/>
          <w:b/>
          <w:bCs/>
          <w:sz w:val="20"/>
          <w:szCs w:val="20"/>
        </w:rPr>
      </w:pPr>
    </w:p>
    <w:p w14:paraId="6BB28B86" w14:textId="46963ED5" w:rsidR="009450C1" w:rsidRDefault="00A8700C" w:rsidP="005A6EAA">
      <w:pPr>
        <w:pStyle w:val="ListParagraph"/>
        <w:numPr>
          <w:ilvl w:val="0"/>
          <w:numId w:val="22"/>
        </w:numPr>
        <w:spacing w:after="0"/>
        <w:jc w:val="both"/>
        <w:rPr>
          <w:rFonts w:ascii="Myriad Pro" w:hAnsi="Myriad Pro" w:cstheme="minorHAnsi"/>
          <w:sz w:val="20"/>
          <w:szCs w:val="20"/>
        </w:rPr>
      </w:pPr>
      <w:bookmarkStart w:id="2" w:name="_Hlk504296379"/>
      <w:r w:rsidRPr="00BA0E5D">
        <w:rPr>
          <w:rFonts w:ascii="Myriad Pro" w:hAnsi="Myriad Pro" w:cstheme="minorHAnsi"/>
          <w:sz w:val="20"/>
          <w:szCs w:val="20"/>
        </w:rPr>
        <w:t xml:space="preserve">All staff who respond to a child protection concern, particularly those who respond to a direct disclosure of abuse from a child or adult will have the opportunity for debrief and discussion about their responses, and if they wish, the feelings and emotions it has engendered in them. This will be with the </w:t>
      </w:r>
      <w:r w:rsidR="00A76EB7" w:rsidRPr="00BA0E5D">
        <w:rPr>
          <w:rFonts w:ascii="Myriad Pro" w:hAnsi="Myriad Pro"/>
          <w:sz w:val="20"/>
          <w:szCs w:val="20"/>
        </w:rPr>
        <w:t xml:space="preserve">Global Safeguarding Lead </w:t>
      </w:r>
      <w:r w:rsidRPr="00BA0E5D">
        <w:rPr>
          <w:rFonts w:ascii="Myriad Pro" w:hAnsi="Myriad Pro" w:cstheme="minorHAnsi"/>
          <w:sz w:val="20"/>
          <w:szCs w:val="20"/>
        </w:rPr>
        <w:t>or the DSL in their lead country.  If appropriate and requested a referral could also be made to an external agency for counselling and support, in addition to offering the option of counselling to those who are regularly exposed to child protection cases</w:t>
      </w:r>
      <w:bookmarkEnd w:id="2"/>
      <w:r w:rsidRPr="00BA0E5D">
        <w:rPr>
          <w:rFonts w:ascii="Myriad Pro" w:hAnsi="Myriad Pro" w:cstheme="minorHAnsi"/>
          <w:sz w:val="20"/>
          <w:szCs w:val="20"/>
        </w:rPr>
        <w:t xml:space="preserve">.  The Employee Assistance Program is also available </w:t>
      </w:r>
      <w:bookmarkEnd w:id="1"/>
      <w:r w:rsidR="00FC0B3C" w:rsidRPr="00BA0E5D">
        <w:rPr>
          <w:rFonts w:ascii="Myriad Pro" w:hAnsi="Myriad Pro" w:cstheme="minorHAnsi"/>
          <w:sz w:val="20"/>
          <w:szCs w:val="20"/>
        </w:rPr>
        <w:t xml:space="preserve">to all staff.  </w:t>
      </w:r>
    </w:p>
    <w:p w14:paraId="7429F492" w14:textId="77777777" w:rsidR="009450C1" w:rsidRPr="00657C14" w:rsidRDefault="009450C1" w:rsidP="005A6EAA">
      <w:pPr>
        <w:pStyle w:val="Default"/>
        <w:rPr>
          <w:rFonts w:ascii="Myriad Pro" w:hAnsi="Myriad Pro"/>
          <w:color w:val="auto"/>
          <w:sz w:val="20"/>
          <w:szCs w:val="20"/>
        </w:rPr>
      </w:pPr>
    </w:p>
    <w:p w14:paraId="34E121C2" w14:textId="06B70B7E" w:rsidR="00BB097C" w:rsidRPr="00657C14" w:rsidRDefault="00BB097C" w:rsidP="005A6EA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9. </w:t>
      </w:r>
      <w:r w:rsidR="009450C1" w:rsidRPr="00657C14">
        <w:rPr>
          <w:rFonts w:ascii="Myriad Pro" w:eastAsiaTheme="minorEastAsia" w:hAnsi="Myriad Pro" w:cstheme="minorBidi"/>
          <w:caps/>
          <w:color w:val="auto"/>
          <w:spacing w:val="15"/>
          <w:sz w:val="22"/>
          <w:szCs w:val="22"/>
          <w:lang w:eastAsia="zh-CN"/>
        </w:rPr>
        <w:t>application of this policy in (insert country name here)</w:t>
      </w:r>
    </w:p>
    <w:p w14:paraId="3B4F8745" w14:textId="0571F44C" w:rsidR="009450C1" w:rsidRPr="00657C14" w:rsidRDefault="009450C1" w:rsidP="005A6EAA">
      <w:pPr>
        <w:spacing w:after="0"/>
        <w:rPr>
          <w:rFonts w:ascii="Myriad Pro" w:hAnsi="Myriad Pro"/>
          <w:sz w:val="20"/>
          <w:szCs w:val="20"/>
        </w:rPr>
      </w:pPr>
    </w:p>
    <w:p w14:paraId="737E114E" w14:textId="17326119" w:rsidR="00FD27C2" w:rsidRPr="00657C14" w:rsidRDefault="00E55EF7" w:rsidP="00A912F0">
      <w:pPr>
        <w:pStyle w:val="ListParagraph"/>
        <w:numPr>
          <w:ilvl w:val="0"/>
          <w:numId w:val="23"/>
        </w:numPr>
        <w:spacing w:after="0"/>
        <w:jc w:val="both"/>
        <w:rPr>
          <w:rFonts w:ascii="Myriad Pro" w:hAnsi="Myriad Pro" w:cstheme="minorHAnsi"/>
          <w:sz w:val="20"/>
          <w:szCs w:val="20"/>
        </w:rPr>
      </w:pPr>
      <w:r w:rsidRPr="00657C14">
        <w:rPr>
          <w:rFonts w:ascii="Myriad Pro" w:hAnsi="Myriad Pro" w:cstheme="minorHAnsi"/>
          <w:sz w:val="20"/>
          <w:szCs w:val="20"/>
        </w:rPr>
        <w:t xml:space="preserve">This policy sets out the safeguarding approach and standards which Lumos wishes to see adopted in all its activities globally. However, practices and procedures will vary from country to country and the specific application of the Lumos policy including any variations from it </w:t>
      </w:r>
      <w:r w:rsidR="00E802E8" w:rsidRPr="00657C14">
        <w:rPr>
          <w:rFonts w:ascii="Myriad Pro" w:hAnsi="Myriad Pro" w:cstheme="minorHAnsi"/>
          <w:sz w:val="20"/>
          <w:szCs w:val="20"/>
        </w:rPr>
        <w:t xml:space="preserve">shall be set out below.  </w:t>
      </w:r>
      <w:r w:rsidRPr="00657C14">
        <w:rPr>
          <w:rFonts w:ascii="Myriad Pro" w:hAnsi="Myriad Pro" w:cstheme="minorHAnsi"/>
          <w:sz w:val="20"/>
          <w:szCs w:val="20"/>
        </w:rPr>
        <w:t>The approach should be to adopt the high standards which this policy implies wherever possible and to be clear about the reasons when it is necessary to depart from it.</w:t>
      </w:r>
      <w:r w:rsidR="005959EC" w:rsidRPr="00657C14">
        <w:rPr>
          <w:rFonts w:ascii="Myriad Pro" w:hAnsi="Myriad Pro" w:cstheme="minorHAnsi"/>
          <w:sz w:val="20"/>
          <w:szCs w:val="20"/>
        </w:rPr>
        <w:t xml:space="preserve">  </w:t>
      </w:r>
      <w:r w:rsidR="00FD27C2" w:rsidRPr="00657C14">
        <w:rPr>
          <w:rFonts w:ascii="Myriad Pro" w:hAnsi="Myriad Pro" w:cstheme="minorHAnsi"/>
          <w:sz w:val="20"/>
          <w:szCs w:val="20"/>
        </w:rPr>
        <w:t>The country analysis below should be completed by the DSL and reviewed annually.</w:t>
      </w:r>
      <w:r w:rsidR="00860EA8" w:rsidRPr="00657C14">
        <w:rPr>
          <w:rStyle w:val="FootnoteReference"/>
          <w:rFonts w:ascii="Myriad Pro" w:hAnsi="Myriad Pro" w:cstheme="minorHAnsi"/>
          <w:sz w:val="20"/>
          <w:szCs w:val="20"/>
        </w:rPr>
        <w:footnoteReference w:id="12"/>
      </w:r>
      <w:r w:rsidR="001D3DEF" w:rsidRPr="00657C14">
        <w:rPr>
          <w:rFonts w:ascii="Myriad Pro" w:hAnsi="Myriad Pro" w:cstheme="minorHAnsi"/>
          <w:sz w:val="20"/>
          <w:szCs w:val="20"/>
        </w:rPr>
        <w:t xml:space="preserve">  </w:t>
      </w:r>
      <w:r w:rsidR="00C01628" w:rsidRPr="00657C14">
        <w:rPr>
          <w:rFonts w:ascii="Myriad Pro" w:hAnsi="Myriad Pro" w:cstheme="minorHAnsi"/>
          <w:sz w:val="20"/>
          <w:szCs w:val="20"/>
        </w:rPr>
        <w:t>There should be a</w:t>
      </w:r>
      <w:r w:rsidR="00BF1151" w:rsidRPr="00657C14">
        <w:rPr>
          <w:rFonts w:ascii="Myriad Pro" w:hAnsi="Myriad Pro" w:cstheme="minorHAnsi"/>
          <w:sz w:val="20"/>
          <w:szCs w:val="20"/>
        </w:rPr>
        <w:t xml:space="preserve">n </w:t>
      </w:r>
      <w:r w:rsidR="00C01628" w:rsidRPr="00657C14">
        <w:rPr>
          <w:rFonts w:ascii="Myriad Pro" w:hAnsi="Myriad Pro" w:cstheme="minorHAnsi"/>
          <w:sz w:val="20"/>
          <w:szCs w:val="20"/>
        </w:rPr>
        <w:t>analysis completed for all countries in which Lumos operates</w:t>
      </w:r>
      <w:r w:rsidR="00BF1151" w:rsidRPr="00657C14">
        <w:rPr>
          <w:rFonts w:ascii="Myriad Pro" w:hAnsi="Myriad Pro" w:cstheme="minorHAnsi"/>
          <w:sz w:val="20"/>
          <w:szCs w:val="20"/>
        </w:rPr>
        <w:t xml:space="preserve"> regularly, not only where we have offices.</w:t>
      </w:r>
    </w:p>
    <w:p w14:paraId="7742AE81" w14:textId="77777777" w:rsidR="00FD27C2" w:rsidRPr="00657C14" w:rsidRDefault="00FD27C2" w:rsidP="00FD27C2">
      <w:pPr>
        <w:pStyle w:val="ListParagraph"/>
        <w:spacing w:after="0"/>
        <w:jc w:val="both"/>
        <w:rPr>
          <w:rFonts w:ascii="Myriad Pro" w:hAnsi="Myriad Pro" w:cstheme="minorHAnsi"/>
          <w:sz w:val="20"/>
          <w:szCs w:val="20"/>
        </w:rPr>
      </w:pPr>
    </w:p>
    <w:p w14:paraId="6F9904E0" w14:textId="5174893E" w:rsidR="00893417" w:rsidRPr="00657C14" w:rsidRDefault="00893417" w:rsidP="00A912F0">
      <w:pPr>
        <w:pStyle w:val="ListParagraph"/>
        <w:numPr>
          <w:ilvl w:val="0"/>
          <w:numId w:val="23"/>
        </w:numPr>
        <w:spacing w:after="0"/>
        <w:jc w:val="both"/>
        <w:rPr>
          <w:rFonts w:ascii="Myriad Pro" w:hAnsi="Myriad Pro" w:cstheme="minorHAnsi"/>
          <w:sz w:val="20"/>
          <w:szCs w:val="20"/>
        </w:rPr>
      </w:pPr>
      <w:r w:rsidRPr="00657C14">
        <w:rPr>
          <w:rFonts w:ascii="Myriad Pro" w:hAnsi="Myriad Pro" w:cstheme="minorHAnsi"/>
          <w:sz w:val="20"/>
          <w:szCs w:val="20"/>
        </w:rPr>
        <w:t xml:space="preserve">The legal, social and cultural context will vary greatly across countries and consequently, the </w:t>
      </w:r>
      <w:r w:rsidRPr="004227A7">
        <w:rPr>
          <w:rFonts w:ascii="Myriad Pro" w:hAnsi="Myriad Pro" w:cstheme="minorHAnsi"/>
          <w:sz w:val="20"/>
          <w:szCs w:val="20"/>
        </w:rPr>
        <w:t xml:space="preserve">specific </w:t>
      </w:r>
      <w:r w:rsidR="00C91D7A" w:rsidRPr="004227A7">
        <w:rPr>
          <w:rFonts w:ascii="Myriad Pro" w:hAnsi="Myriad Pro" w:cstheme="minorHAnsi"/>
          <w:sz w:val="20"/>
          <w:szCs w:val="20"/>
        </w:rPr>
        <w:t xml:space="preserve">legal </w:t>
      </w:r>
      <w:r w:rsidRPr="004227A7">
        <w:rPr>
          <w:rFonts w:ascii="Myriad Pro" w:hAnsi="Myriad Pro" w:cstheme="minorHAnsi"/>
          <w:sz w:val="20"/>
          <w:szCs w:val="20"/>
        </w:rPr>
        <w:t xml:space="preserve">reporting and reaction protocols will depend on the particular situation in which the concern arises. </w:t>
      </w:r>
      <w:r w:rsidR="005959EC" w:rsidRPr="004227A7">
        <w:rPr>
          <w:rFonts w:ascii="Myriad Pro" w:hAnsi="Myriad Pro" w:cstheme="minorHAnsi"/>
          <w:sz w:val="20"/>
          <w:szCs w:val="20"/>
        </w:rPr>
        <w:t>Therefore, it is essential that staff</w:t>
      </w:r>
      <w:r w:rsidR="007369BC" w:rsidRPr="004227A7">
        <w:rPr>
          <w:rFonts w:ascii="Myriad Pro" w:hAnsi="Myriad Pro" w:cstheme="minorHAnsi"/>
          <w:sz w:val="20"/>
          <w:szCs w:val="20"/>
        </w:rPr>
        <w:t xml:space="preserve"> and associates </w:t>
      </w:r>
      <w:r w:rsidRPr="004227A7">
        <w:rPr>
          <w:rFonts w:ascii="Myriad Pro" w:hAnsi="Myriad Pro" w:cstheme="minorHAnsi"/>
          <w:bCs/>
          <w:sz w:val="20"/>
          <w:szCs w:val="20"/>
        </w:rPr>
        <w:t xml:space="preserve">familiarise themselves with </w:t>
      </w:r>
      <w:r w:rsidR="007369BC" w:rsidRPr="004227A7">
        <w:rPr>
          <w:rFonts w:ascii="Myriad Pro" w:hAnsi="Myriad Pro" w:cstheme="minorHAnsi"/>
          <w:bCs/>
          <w:sz w:val="20"/>
          <w:szCs w:val="20"/>
        </w:rPr>
        <w:t xml:space="preserve">the </w:t>
      </w:r>
      <w:r w:rsidRPr="004227A7">
        <w:rPr>
          <w:rFonts w:ascii="Myriad Pro" w:hAnsi="Myriad Pro" w:cstheme="minorHAnsi"/>
          <w:bCs/>
          <w:sz w:val="20"/>
          <w:szCs w:val="20"/>
        </w:rPr>
        <w:t>local procedures</w:t>
      </w:r>
      <w:r w:rsidR="007369BC" w:rsidRPr="004227A7">
        <w:rPr>
          <w:rFonts w:ascii="Myriad Pro" w:hAnsi="Myriad Pro" w:cstheme="minorHAnsi"/>
          <w:bCs/>
          <w:sz w:val="20"/>
          <w:szCs w:val="20"/>
        </w:rPr>
        <w:t xml:space="preserve"> outlined in this section </w:t>
      </w:r>
      <w:r w:rsidR="007369BC" w:rsidRPr="00657C14">
        <w:rPr>
          <w:rFonts w:ascii="Myriad Pro" w:hAnsi="Myriad Pro" w:cstheme="minorHAnsi"/>
          <w:bCs/>
          <w:sz w:val="20"/>
          <w:szCs w:val="20"/>
        </w:rPr>
        <w:t>of the policy</w:t>
      </w:r>
      <w:r w:rsidRPr="00657C14">
        <w:rPr>
          <w:rFonts w:ascii="Myriad Pro" w:hAnsi="Myriad Pro" w:cstheme="minorHAnsi"/>
          <w:bCs/>
          <w:sz w:val="20"/>
          <w:szCs w:val="20"/>
        </w:rPr>
        <w:t>) before visiting a country</w:t>
      </w:r>
      <w:r w:rsidRPr="00657C14">
        <w:rPr>
          <w:rFonts w:ascii="Myriad Pro" w:hAnsi="Myriad Pro" w:cstheme="minorHAnsi"/>
          <w:sz w:val="20"/>
          <w:szCs w:val="20"/>
        </w:rPr>
        <w:t>.  This should be translated in to English and be made available for staff and associates visiting country offices.  The country risk assessment and safety procedures completed by Corporate Services prior to travel will outline additional relevant considerations</w:t>
      </w:r>
      <w:r w:rsidR="00A912F0" w:rsidRPr="00657C14">
        <w:rPr>
          <w:rFonts w:ascii="Myriad Pro" w:hAnsi="Myriad Pro" w:cstheme="minorHAnsi"/>
          <w:sz w:val="20"/>
          <w:szCs w:val="20"/>
        </w:rPr>
        <w:t xml:space="preserve">.  </w:t>
      </w:r>
      <w:r w:rsidRPr="00657C14">
        <w:rPr>
          <w:rFonts w:ascii="Myriad Pro" w:hAnsi="Myriad Pro" w:cstheme="minorHAnsi"/>
          <w:sz w:val="20"/>
          <w:szCs w:val="20"/>
        </w:rPr>
        <w:t xml:space="preserve">  </w:t>
      </w:r>
    </w:p>
    <w:p w14:paraId="1E5EEA69" w14:textId="77777777" w:rsidR="00326057" w:rsidRPr="0004463D" w:rsidRDefault="00326057" w:rsidP="00326057">
      <w:pPr>
        <w:spacing w:after="0"/>
        <w:rPr>
          <w:rFonts w:ascii="Myriad Pro" w:hAnsi="Myriad Pro"/>
          <w:color w:val="05003D"/>
        </w:rPr>
      </w:pPr>
    </w:p>
    <w:tbl>
      <w:tblPr>
        <w:tblStyle w:val="TableGrid"/>
        <w:tblW w:w="0" w:type="auto"/>
        <w:tblLook w:val="04A0" w:firstRow="1" w:lastRow="0" w:firstColumn="1" w:lastColumn="0" w:noHBand="0" w:noVBand="1"/>
      </w:tblPr>
      <w:tblGrid>
        <w:gridCol w:w="3857"/>
        <w:gridCol w:w="5879"/>
      </w:tblGrid>
      <w:tr w:rsidR="00326057" w:rsidRPr="00657C14" w14:paraId="0AF7771F" w14:textId="77777777" w:rsidTr="00EA42B0">
        <w:tc>
          <w:tcPr>
            <w:tcW w:w="9736" w:type="dxa"/>
            <w:gridSpan w:val="2"/>
            <w:shd w:val="clear" w:color="auto" w:fill="05003D"/>
          </w:tcPr>
          <w:p w14:paraId="3A538793" w14:textId="77777777" w:rsidR="00326057" w:rsidRPr="00177789" w:rsidRDefault="00326057" w:rsidP="00B938F3">
            <w:pPr>
              <w:rPr>
                <w:rFonts w:ascii="Myriad Pro" w:hAnsi="Myriad Pro"/>
                <w:color w:val="05003D"/>
                <w:sz w:val="24"/>
                <w:szCs w:val="24"/>
              </w:rPr>
            </w:pPr>
          </w:p>
          <w:p w14:paraId="3184EC8B" w14:textId="5968D3B4" w:rsidR="00326057" w:rsidRPr="00657C14" w:rsidRDefault="00DA5929" w:rsidP="00B938F3">
            <w:pPr>
              <w:jc w:val="center"/>
              <w:rPr>
                <w:rFonts w:ascii="Myriad Pro" w:hAnsi="Myriad Pro"/>
                <w:b/>
                <w:bCs/>
                <w:color w:val="FFFFFF" w:themeColor="background1"/>
                <w:sz w:val="32"/>
                <w:szCs w:val="32"/>
              </w:rPr>
            </w:pPr>
            <w:r w:rsidRPr="00657C14">
              <w:rPr>
                <w:rFonts w:ascii="Myriad Pro" w:hAnsi="Myriad Pro"/>
                <w:b/>
                <w:bCs/>
                <w:color w:val="FFFFFF" w:themeColor="background1"/>
                <w:sz w:val="32"/>
                <w:szCs w:val="32"/>
              </w:rPr>
              <w:t>Section 9:  Safeguarding Country Context Form</w:t>
            </w:r>
          </w:p>
          <w:p w14:paraId="537357AD" w14:textId="77777777" w:rsidR="00326057" w:rsidRPr="00657C14" w:rsidRDefault="00326057" w:rsidP="00326057">
            <w:pPr>
              <w:pStyle w:val="ListParagraph"/>
              <w:numPr>
                <w:ilvl w:val="0"/>
                <w:numId w:val="41"/>
              </w:numPr>
              <w:jc w:val="center"/>
              <w:rPr>
                <w:rFonts w:ascii="Myriad Pro" w:eastAsia="Arial" w:hAnsi="Myriad Pro" w:cs="Arial"/>
                <w:color w:val="000000" w:themeColor="text1"/>
              </w:rPr>
            </w:pPr>
          </w:p>
        </w:tc>
      </w:tr>
      <w:tr w:rsidR="00326057" w:rsidRPr="00657C14" w14:paraId="44A53E07" w14:textId="77777777" w:rsidTr="00EA42B0">
        <w:tc>
          <w:tcPr>
            <w:tcW w:w="3857" w:type="dxa"/>
            <w:shd w:val="clear" w:color="auto" w:fill="F2F2F2" w:themeFill="background1" w:themeFillShade="F2"/>
          </w:tcPr>
          <w:p w14:paraId="52A1899F" w14:textId="68A466D6" w:rsidR="00326057" w:rsidRPr="00177248" w:rsidRDefault="00D57D87" w:rsidP="00B938F3">
            <w:pPr>
              <w:rPr>
                <w:rFonts w:ascii="Myriad Pro" w:eastAsia="Arial" w:hAnsi="Myriad Pro" w:cs="Arial"/>
                <w:b/>
                <w:bCs/>
                <w:color w:val="000000" w:themeColor="text1"/>
                <w:sz w:val="20"/>
                <w:szCs w:val="20"/>
              </w:rPr>
            </w:pPr>
            <w:r w:rsidRPr="00177248">
              <w:rPr>
                <w:rFonts w:ascii="Myriad Pro" w:eastAsia="Arial" w:hAnsi="Myriad Pro" w:cs="Arial"/>
                <w:b/>
                <w:bCs/>
                <w:color w:val="000000" w:themeColor="text1"/>
                <w:sz w:val="20"/>
                <w:szCs w:val="20"/>
              </w:rPr>
              <w:t>Country Office</w:t>
            </w:r>
          </w:p>
        </w:tc>
        <w:tc>
          <w:tcPr>
            <w:tcW w:w="5879" w:type="dxa"/>
            <w:shd w:val="clear" w:color="auto" w:fill="auto"/>
          </w:tcPr>
          <w:p w14:paraId="1A297CCB" w14:textId="77777777" w:rsidR="00326057" w:rsidRPr="00657C14" w:rsidRDefault="00326057" w:rsidP="00B938F3">
            <w:pPr>
              <w:jc w:val="center"/>
              <w:rPr>
                <w:rFonts w:ascii="Myriad Pro" w:eastAsia="Arial" w:hAnsi="Myriad Pro" w:cs="Arial"/>
                <w:color w:val="000000" w:themeColor="text1"/>
              </w:rPr>
            </w:pPr>
          </w:p>
        </w:tc>
      </w:tr>
      <w:tr w:rsidR="000957DF" w:rsidRPr="00657C14" w14:paraId="1F9F91D9" w14:textId="77777777" w:rsidTr="00EA42B0">
        <w:tc>
          <w:tcPr>
            <w:tcW w:w="3857" w:type="dxa"/>
            <w:shd w:val="clear" w:color="auto" w:fill="F2F2F2" w:themeFill="background1" w:themeFillShade="F2"/>
          </w:tcPr>
          <w:p w14:paraId="0E0DA1B6" w14:textId="190179A5" w:rsidR="000957DF" w:rsidRPr="00177248" w:rsidRDefault="00D57D87" w:rsidP="00B938F3">
            <w:pPr>
              <w:rPr>
                <w:rFonts w:ascii="Myriad Pro" w:eastAsia="Arial" w:hAnsi="Myriad Pro" w:cs="Arial"/>
                <w:b/>
                <w:bCs/>
                <w:color w:val="000000" w:themeColor="text1"/>
                <w:sz w:val="20"/>
                <w:szCs w:val="20"/>
              </w:rPr>
            </w:pPr>
            <w:r w:rsidRPr="00177248">
              <w:rPr>
                <w:rFonts w:ascii="Myriad Pro" w:eastAsia="Arial" w:hAnsi="Myriad Pro" w:cs="Arial"/>
                <w:b/>
                <w:bCs/>
                <w:color w:val="000000" w:themeColor="text1"/>
                <w:sz w:val="20"/>
                <w:szCs w:val="20"/>
              </w:rPr>
              <w:t>Date Completed</w:t>
            </w:r>
          </w:p>
        </w:tc>
        <w:tc>
          <w:tcPr>
            <w:tcW w:w="5879" w:type="dxa"/>
            <w:shd w:val="clear" w:color="auto" w:fill="auto"/>
          </w:tcPr>
          <w:p w14:paraId="3C017984" w14:textId="77777777" w:rsidR="000957DF" w:rsidRPr="00657C14" w:rsidRDefault="000957DF" w:rsidP="00B938F3">
            <w:pPr>
              <w:jc w:val="center"/>
              <w:rPr>
                <w:rFonts w:ascii="Myriad Pro" w:eastAsia="Arial" w:hAnsi="Myriad Pro" w:cs="Arial"/>
                <w:color w:val="000000" w:themeColor="text1"/>
              </w:rPr>
            </w:pPr>
          </w:p>
        </w:tc>
      </w:tr>
      <w:tr w:rsidR="00D57D87" w:rsidRPr="00657C14" w14:paraId="351D118B" w14:textId="77777777" w:rsidTr="00EA42B0">
        <w:tc>
          <w:tcPr>
            <w:tcW w:w="3857" w:type="dxa"/>
            <w:shd w:val="clear" w:color="auto" w:fill="F2F2F2" w:themeFill="background1" w:themeFillShade="F2"/>
          </w:tcPr>
          <w:p w14:paraId="330E3BA8" w14:textId="49789006" w:rsidR="00D57D87" w:rsidRPr="00177248" w:rsidRDefault="009965AA" w:rsidP="00B938F3">
            <w:pPr>
              <w:rPr>
                <w:rFonts w:ascii="Myriad Pro" w:eastAsia="Arial" w:hAnsi="Myriad Pro" w:cs="Arial"/>
                <w:b/>
                <w:bCs/>
                <w:color w:val="000000" w:themeColor="text1"/>
                <w:sz w:val="20"/>
                <w:szCs w:val="20"/>
              </w:rPr>
            </w:pPr>
            <w:r w:rsidRPr="00177248">
              <w:rPr>
                <w:rFonts w:ascii="Myriad Pro" w:eastAsia="Arial" w:hAnsi="Myriad Pro" w:cs="Arial"/>
                <w:b/>
                <w:bCs/>
                <w:color w:val="000000" w:themeColor="text1"/>
                <w:sz w:val="20"/>
                <w:szCs w:val="20"/>
              </w:rPr>
              <w:t>Country Designated Safeguarding Lead Name and Contact Details</w:t>
            </w:r>
          </w:p>
        </w:tc>
        <w:tc>
          <w:tcPr>
            <w:tcW w:w="5879" w:type="dxa"/>
            <w:shd w:val="clear" w:color="auto" w:fill="auto"/>
          </w:tcPr>
          <w:p w14:paraId="441357D3" w14:textId="77777777" w:rsidR="00D57D87" w:rsidRPr="00657C14" w:rsidRDefault="00D57D87" w:rsidP="00B938F3">
            <w:pPr>
              <w:jc w:val="center"/>
              <w:rPr>
                <w:rFonts w:ascii="Myriad Pro" w:eastAsia="Arial" w:hAnsi="Myriad Pro" w:cs="Arial"/>
                <w:color w:val="000000" w:themeColor="text1"/>
              </w:rPr>
            </w:pPr>
          </w:p>
        </w:tc>
      </w:tr>
      <w:tr w:rsidR="00E84D25" w:rsidRPr="00657C14" w14:paraId="6B376FFF" w14:textId="77777777" w:rsidTr="00EA42B0">
        <w:tc>
          <w:tcPr>
            <w:tcW w:w="3857" w:type="dxa"/>
            <w:shd w:val="clear" w:color="auto" w:fill="F2F2F2" w:themeFill="background1" w:themeFillShade="F2"/>
          </w:tcPr>
          <w:p w14:paraId="2AC230D7" w14:textId="05589821" w:rsidR="00E84D25" w:rsidRPr="00177248" w:rsidRDefault="004041D5" w:rsidP="00B938F3">
            <w:pPr>
              <w:rPr>
                <w:rFonts w:ascii="Myriad Pro" w:eastAsia="Arial" w:hAnsi="Myriad Pro" w:cs="Arial"/>
                <w:b/>
                <w:bCs/>
                <w:color w:val="000000" w:themeColor="text1"/>
                <w:sz w:val="20"/>
                <w:szCs w:val="20"/>
              </w:rPr>
            </w:pPr>
            <w:r w:rsidRPr="00177248">
              <w:rPr>
                <w:rFonts w:ascii="Myriad Pro" w:eastAsia="Arial" w:hAnsi="Myriad Pro" w:cs="Arial"/>
                <w:b/>
                <w:bCs/>
                <w:color w:val="000000" w:themeColor="text1"/>
                <w:sz w:val="20"/>
                <w:szCs w:val="20"/>
              </w:rPr>
              <w:t>Country Director Name and Contact Details</w:t>
            </w:r>
          </w:p>
        </w:tc>
        <w:tc>
          <w:tcPr>
            <w:tcW w:w="5879" w:type="dxa"/>
            <w:shd w:val="clear" w:color="auto" w:fill="auto"/>
          </w:tcPr>
          <w:p w14:paraId="76D88371" w14:textId="77777777" w:rsidR="00E84D25" w:rsidRPr="00657C14" w:rsidRDefault="00E84D25" w:rsidP="00B938F3">
            <w:pPr>
              <w:jc w:val="center"/>
              <w:rPr>
                <w:rFonts w:ascii="Myriad Pro" w:eastAsia="Arial" w:hAnsi="Myriad Pro" w:cs="Arial"/>
                <w:color w:val="000000" w:themeColor="text1"/>
              </w:rPr>
            </w:pPr>
          </w:p>
        </w:tc>
      </w:tr>
      <w:tr w:rsidR="004041D5" w:rsidRPr="00657C14" w14:paraId="09EE1A59" w14:textId="77777777" w:rsidTr="00EA42B0">
        <w:tc>
          <w:tcPr>
            <w:tcW w:w="3857" w:type="dxa"/>
            <w:shd w:val="clear" w:color="auto" w:fill="F2F2F2" w:themeFill="background1" w:themeFillShade="F2"/>
          </w:tcPr>
          <w:p w14:paraId="7A2F6512" w14:textId="4266FF50" w:rsidR="004041D5" w:rsidRPr="00177248" w:rsidRDefault="004041D5" w:rsidP="00B938F3">
            <w:pPr>
              <w:rPr>
                <w:rFonts w:ascii="Myriad Pro" w:eastAsia="Arial" w:hAnsi="Myriad Pro" w:cs="Arial"/>
                <w:b/>
                <w:bCs/>
                <w:color w:val="000000" w:themeColor="text1"/>
                <w:sz w:val="20"/>
                <w:szCs w:val="20"/>
              </w:rPr>
            </w:pPr>
            <w:r w:rsidRPr="00177248">
              <w:rPr>
                <w:rFonts w:ascii="Myriad Pro" w:eastAsia="Arial" w:hAnsi="Myriad Pro" w:cs="Arial"/>
                <w:b/>
                <w:bCs/>
                <w:color w:val="000000" w:themeColor="text1"/>
                <w:sz w:val="20"/>
                <w:szCs w:val="20"/>
              </w:rPr>
              <w:t>Other Authors/Contributors</w:t>
            </w:r>
          </w:p>
        </w:tc>
        <w:tc>
          <w:tcPr>
            <w:tcW w:w="5879" w:type="dxa"/>
            <w:shd w:val="clear" w:color="auto" w:fill="auto"/>
          </w:tcPr>
          <w:p w14:paraId="07455582" w14:textId="77777777" w:rsidR="004041D5" w:rsidRPr="00657C14" w:rsidRDefault="004041D5" w:rsidP="00B938F3">
            <w:pPr>
              <w:jc w:val="center"/>
              <w:rPr>
                <w:rFonts w:ascii="Myriad Pro" w:eastAsia="Arial" w:hAnsi="Myriad Pro" w:cs="Arial"/>
                <w:color w:val="000000" w:themeColor="text1"/>
              </w:rPr>
            </w:pPr>
          </w:p>
        </w:tc>
      </w:tr>
      <w:tr w:rsidR="00326057" w:rsidRPr="00657C14" w14:paraId="3EF93E9C" w14:textId="77777777" w:rsidTr="00EA42B0">
        <w:tc>
          <w:tcPr>
            <w:tcW w:w="3857" w:type="dxa"/>
            <w:shd w:val="clear" w:color="auto" w:fill="F2F2F2" w:themeFill="background1" w:themeFillShade="F2"/>
          </w:tcPr>
          <w:p w14:paraId="5FB42266" w14:textId="4AB29138" w:rsidR="00EB3F26" w:rsidRPr="00177248" w:rsidRDefault="00EB3F26" w:rsidP="00EB3F26">
            <w:pPr>
              <w:rPr>
                <w:rFonts w:ascii="Myriad Pro" w:hAnsi="Myriad Pro" w:cstheme="minorHAnsi"/>
                <w:sz w:val="20"/>
                <w:szCs w:val="20"/>
              </w:rPr>
            </w:pPr>
            <w:r w:rsidRPr="00177248">
              <w:rPr>
                <w:rFonts w:ascii="Myriad Pro" w:hAnsi="Myriad Pro" w:cstheme="minorHAnsi"/>
                <w:sz w:val="20"/>
                <w:szCs w:val="20"/>
              </w:rPr>
              <w:t xml:space="preserve">Summary and description of legislation </w:t>
            </w:r>
            <w:r w:rsidR="002C78CC" w:rsidRPr="00177248">
              <w:rPr>
                <w:rFonts w:ascii="Myriad Pro" w:hAnsi="Myriad Pro" w:cstheme="minorHAnsi"/>
                <w:sz w:val="20"/>
                <w:szCs w:val="20"/>
              </w:rPr>
              <w:t xml:space="preserve">and </w:t>
            </w:r>
            <w:r w:rsidR="004C6A82" w:rsidRPr="00177248">
              <w:rPr>
                <w:rFonts w:ascii="Myriad Pro" w:hAnsi="Myriad Pro" w:cstheme="minorHAnsi"/>
                <w:sz w:val="20"/>
                <w:szCs w:val="20"/>
              </w:rPr>
              <w:t xml:space="preserve">any government guidance </w:t>
            </w:r>
            <w:r w:rsidRPr="00177248">
              <w:rPr>
                <w:rFonts w:ascii="Myriad Pro" w:hAnsi="Myriad Pro" w:cstheme="minorHAnsi"/>
                <w:sz w:val="20"/>
                <w:szCs w:val="20"/>
              </w:rPr>
              <w:t xml:space="preserve">governing the welfare/safeguarding/protection of children and </w:t>
            </w:r>
            <w:proofErr w:type="gramStart"/>
            <w:r w:rsidRPr="00177248">
              <w:rPr>
                <w:rFonts w:ascii="Myriad Pro" w:hAnsi="Myriad Pro" w:cstheme="minorHAnsi"/>
                <w:sz w:val="20"/>
                <w:szCs w:val="20"/>
              </w:rPr>
              <w:t>adults</w:t>
            </w:r>
            <w:proofErr w:type="gramEnd"/>
            <w:r w:rsidRPr="00177248">
              <w:rPr>
                <w:rFonts w:ascii="Myriad Pro" w:hAnsi="Myriad Pro" w:cstheme="minorHAnsi"/>
                <w:sz w:val="20"/>
                <w:szCs w:val="20"/>
              </w:rPr>
              <w:t xml:space="preserve"> risk (including all young people, care leavers and other adults whom Lumos works with as part of our programmatic activities).  Please list legislation involved in any aspect of prevention or response to abuse, harm, neglect or welfare concerns for these groups</w:t>
            </w:r>
          </w:p>
          <w:p w14:paraId="0851A583" w14:textId="77777777" w:rsidR="00B86B4D" w:rsidRPr="00177248" w:rsidRDefault="00B86B4D" w:rsidP="00EB3F26">
            <w:pPr>
              <w:rPr>
                <w:rFonts w:ascii="Myriad Pro" w:hAnsi="Myriad Pro" w:cstheme="minorHAnsi"/>
                <w:sz w:val="20"/>
                <w:szCs w:val="20"/>
              </w:rPr>
            </w:pPr>
          </w:p>
          <w:p w14:paraId="2274BDEC" w14:textId="5CE69404" w:rsidR="00EB3F26" w:rsidRPr="00177248" w:rsidRDefault="00A70D19" w:rsidP="00EB3F26">
            <w:pPr>
              <w:rPr>
                <w:rFonts w:ascii="Myriad Pro" w:hAnsi="Myriad Pro" w:cstheme="minorHAnsi"/>
                <w:sz w:val="20"/>
                <w:szCs w:val="20"/>
              </w:rPr>
            </w:pPr>
            <w:r w:rsidRPr="00177248">
              <w:rPr>
                <w:rFonts w:ascii="Myriad Pro" w:hAnsi="Myriad Pro" w:cstheme="minorHAnsi"/>
                <w:sz w:val="20"/>
                <w:szCs w:val="20"/>
              </w:rPr>
              <w:t xml:space="preserve">In addition to general concerns about harm, abuse and welfare, please consider any additional </w:t>
            </w:r>
            <w:r w:rsidR="00467D78" w:rsidRPr="00177248">
              <w:rPr>
                <w:rFonts w:ascii="Myriad Pro" w:hAnsi="Myriad Pro" w:cstheme="minorHAnsi"/>
                <w:sz w:val="20"/>
                <w:szCs w:val="20"/>
              </w:rPr>
              <w:t xml:space="preserve">legislation </w:t>
            </w:r>
            <w:r w:rsidR="00B86B4D" w:rsidRPr="00177248">
              <w:rPr>
                <w:rFonts w:ascii="Myriad Pro" w:hAnsi="Myriad Pro" w:cstheme="minorHAnsi"/>
                <w:sz w:val="20"/>
                <w:szCs w:val="20"/>
              </w:rPr>
              <w:t xml:space="preserve">or details </w:t>
            </w:r>
            <w:r w:rsidRPr="00177248">
              <w:rPr>
                <w:rFonts w:ascii="Myriad Pro" w:hAnsi="Myriad Pro" w:cstheme="minorHAnsi"/>
                <w:sz w:val="20"/>
                <w:szCs w:val="20"/>
              </w:rPr>
              <w:t xml:space="preserve">that relates to </w:t>
            </w:r>
            <w:r w:rsidR="00EB3F26" w:rsidRPr="00177248">
              <w:rPr>
                <w:rFonts w:ascii="Myriad Pro" w:hAnsi="Myriad Pro" w:cstheme="minorHAnsi"/>
                <w:sz w:val="20"/>
                <w:szCs w:val="20"/>
              </w:rPr>
              <w:t>disability, mental health, mental capacity, trafficking and exploitation, migrant status, gender identity, sexual orientation, health or age for example</w:t>
            </w:r>
          </w:p>
          <w:p w14:paraId="12497AEC" w14:textId="7741BEC6" w:rsidR="00B22BE1" w:rsidRPr="00177248" w:rsidRDefault="00B22BE1" w:rsidP="00EB3F26">
            <w:pPr>
              <w:rPr>
                <w:rFonts w:ascii="Myriad Pro" w:eastAsia="Arial" w:hAnsi="Myriad Pro" w:cs="Arial"/>
                <w:sz w:val="20"/>
                <w:szCs w:val="20"/>
              </w:rPr>
            </w:pPr>
          </w:p>
        </w:tc>
        <w:tc>
          <w:tcPr>
            <w:tcW w:w="5879" w:type="dxa"/>
            <w:shd w:val="clear" w:color="auto" w:fill="auto"/>
          </w:tcPr>
          <w:p w14:paraId="27FD6430" w14:textId="77777777" w:rsidR="00326057" w:rsidRPr="00657C14" w:rsidRDefault="00326057" w:rsidP="00B938F3">
            <w:pPr>
              <w:jc w:val="center"/>
              <w:rPr>
                <w:rFonts w:ascii="Myriad Pro" w:eastAsia="Arial" w:hAnsi="Myriad Pro" w:cs="Arial"/>
                <w:color w:val="000000" w:themeColor="text1"/>
              </w:rPr>
            </w:pPr>
          </w:p>
        </w:tc>
      </w:tr>
      <w:tr w:rsidR="00182CAA" w:rsidRPr="00657C14" w14:paraId="7361361E" w14:textId="77777777" w:rsidTr="00EA42B0">
        <w:tc>
          <w:tcPr>
            <w:tcW w:w="3857" w:type="dxa"/>
            <w:shd w:val="clear" w:color="auto" w:fill="F2F2F2" w:themeFill="background1" w:themeFillShade="F2"/>
          </w:tcPr>
          <w:p w14:paraId="736608CB" w14:textId="4D417367" w:rsidR="00182CAA" w:rsidRPr="00177248" w:rsidRDefault="00182CAA" w:rsidP="00182CAA">
            <w:pPr>
              <w:rPr>
                <w:rFonts w:ascii="Myriad Pro" w:hAnsi="Myriad Pro" w:cstheme="minorHAnsi"/>
                <w:sz w:val="20"/>
                <w:szCs w:val="20"/>
              </w:rPr>
            </w:pPr>
            <w:r w:rsidRPr="00177248">
              <w:rPr>
                <w:rFonts w:ascii="Myriad Pro" w:hAnsi="Myriad Pro" w:cstheme="minorHAnsi"/>
                <w:sz w:val="20"/>
                <w:szCs w:val="20"/>
              </w:rPr>
              <w:t xml:space="preserve">Analysis of extent of implementation/enforcement of legislation </w:t>
            </w:r>
            <w:r w:rsidR="004C6A82" w:rsidRPr="00177248">
              <w:rPr>
                <w:rFonts w:ascii="Myriad Pro" w:hAnsi="Myriad Pro" w:cstheme="minorHAnsi"/>
                <w:sz w:val="20"/>
                <w:szCs w:val="20"/>
              </w:rPr>
              <w:t xml:space="preserve">and any government guidance </w:t>
            </w:r>
            <w:r w:rsidRPr="00177248">
              <w:rPr>
                <w:rFonts w:ascii="Myriad Pro" w:hAnsi="Myriad Pro" w:cstheme="minorHAnsi"/>
                <w:sz w:val="20"/>
                <w:szCs w:val="20"/>
              </w:rPr>
              <w:t xml:space="preserve">described above.  Please provide information regarding barriers </w:t>
            </w:r>
            <w:r w:rsidR="003C604E" w:rsidRPr="00177248">
              <w:rPr>
                <w:rFonts w:ascii="Myriad Pro" w:hAnsi="Myriad Pro" w:cstheme="minorHAnsi"/>
                <w:sz w:val="20"/>
                <w:szCs w:val="20"/>
              </w:rPr>
              <w:t xml:space="preserve">or problems relating </w:t>
            </w:r>
            <w:r w:rsidRPr="00177248">
              <w:rPr>
                <w:rFonts w:ascii="Myriad Pro" w:hAnsi="Myriad Pro" w:cstheme="minorHAnsi"/>
                <w:sz w:val="20"/>
                <w:szCs w:val="20"/>
              </w:rPr>
              <w:t xml:space="preserve">to implementation and enforcement </w:t>
            </w:r>
          </w:p>
          <w:p w14:paraId="3FCBF933" w14:textId="77777777" w:rsidR="00182CAA" w:rsidRPr="00177248" w:rsidRDefault="00182CAA" w:rsidP="00C43771">
            <w:pPr>
              <w:rPr>
                <w:rFonts w:ascii="Myriad Pro" w:hAnsi="Myriad Pro" w:cstheme="minorHAnsi"/>
                <w:sz w:val="20"/>
                <w:szCs w:val="20"/>
              </w:rPr>
            </w:pPr>
          </w:p>
        </w:tc>
        <w:tc>
          <w:tcPr>
            <w:tcW w:w="5879" w:type="dxa"/>
            <w:shd w:val="clear" w:color="auto" w:fill="auto"/>
          </w:tcPr>
          <w:p w14:paraId="0F2401AE" w14:textId="77777777" w:rsidR="00182CAA" w:rsidRPr="00657C14" w:rsidRDefault="00182CAA" w:rsidP="00B938F3">
            <w:pPr>
              <w:jc w:val="center"/>
              <w:rPr>
                <w:rFonts w:ascii="Myriad Pro" w:eastAsia="Arial" w:hAnsi="Myriad Pro" w:cs="Arial"/>
                <w:color w:val="000000" w:themeColor="text1"/>
              </w:rPr>
            </w:pPr>
          </w:p>
        </w:tc>
      </w:tr>
      <w:tr w:rsidR="00326057" w:rsidRPr="00657C14" w14:paraId="2107F7A8" w14:textId="77777777" w:rsidTr="00EA42B0">
        <w:tc>
          <w:tcPr>
            <w:tcW w:w="3857" w:type="dxa"/>
            <w:shd w:val="clear" w:color="auto" w:fill="F2F2F2" w:themeFill="background1" w:themeFillShade="F2"/>
          </w:tcPr>
          <w:p w14:paraId="2C8C63FF" w14:textId="6DCA8B8B" w:rsidR="00C43771" w:rsidRPr="00177248" w:rsidRDefault="00C43771" w:rsidP="00B938F3">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 xml:space="preserve">Details of any government </w:t>
            </w:r>
            <w:r w:rsidR="000776F4" w:rsidRPr="00177248">
              <w:rPr>
                <w:rFonts w:ascii="Myriad Pro" w:hAnsi="Myriad Pro" w:cstheme="minorHAnsi"/>
                <w:color w:val="000000" w:themeColor="text1"/>
                <w:sz w:val="20"/>
                <w:szCs w:val="20"/>
              </w:rPr>
              <w:t>agencies</w:t>
            </w:r>
            <w:r w:rsidR="00FE280D" w:rsidRPr="00177248">
              <w:rPr>
                <w:rFonts w:ascii="Myriad Pro" w:hAnsi="Myriad Pro" w:cstheme="minorHAnsi"/>
                <w:color w:val="000000" w:themeColor="text1"/>
                <w:sz w:val="20"/>
                <w:szCs w:val="20"/>
              </w:rPr>
              <w:t xml:space="preserve">, </w:t>
            </w:r>
            <w:r w:rsidR="00971AF7" w:rsidRPr="00177248">
              <w:rPr>
                <w:rFonts w:ascii="Myriad Pro" w:hAnsi="Myriad Pro" w:cstheme="minorHAnsi"/>
                <w:color w:val="000000" w:themeColor="text1"/>
                <w:sz w:val="20"/>
                <w:szCs w:val="20"/>
              </w:rPr>
              <w:t>local authorities, services</w:t>
            </w:r>
            <w:r w:rsidRPr="00177248">
              <w:rPr>
                <w:rFonts w:ascii="Myriad Pro" w:hAnsi="Myriad Pro" w:cstheme="minorHAnsi"/>
                <w:color w:val="000000" w:themeColor="text1"/>
                <w:sz w:val="20"/>
                <w:szCs w:val="20"/>
              </w:rPr>
              <w:t xml:space="preserve"> or organisations with legal authority for the safeguarding or protection of children and adults at risk</w:t>
            </w:r>
            <w:r w:rsidR="007857EF" w:rsidRPr="00177248">
              <w:rPr>
                <w:rFonts w:ascii="Myriad Pro" w:hAnsi="Myriad Pro" w:cstheme="minorHAnsi"/>
                <w:color w:val="000000" w:themeColor="text1"/>
                <w:sz w:val="20"/>
                <w:szCs w:val="20"/>
              </w:rPr>
              <w:t xml:space="preserve"> (including young people, care leavers and other adults whom Lumos works with as part of our programmatic activities).  Please list all involved in any aspect of prevention or response to abuse, harm, neglect or welfare concerns for these groups.  Consider government </w:t>
            </w:r>
            <w:r w:rsidR="0093480E" w:rsidRPr="00177248">
              <w:rPr>
                <w:rFonts w:ascii="Myriad Pro" w:hAnsi="Myriad Pro" w:cstheme="minorHAnsi"/>
                <w:color w:val="000000" w:themeColor="text1"/>
                <w:sz w:val="20"/>
                <w:szCs w:val="20"/>
              </w:rPr>
              <w:t>agencies</w:t>
            </w:r>
            <w:r w:rsidR="007857EF" w:rsidRPr="00177248">
              <w:rPr>
                <w:rFonts w:ascii="Myriad Pro" w:hAnsi="Myriad Pro" w:cstheme="minorHAnsi"/>
                <w:color w:val="000000" w:themeColor="text1"/>
                <w:sz w:val="20"/>
                <w:szCs w:val="20"/>
              </w:rPr>
              <w:t xml:space="preserve">, </w:t>
            </w:r>
            <w:r w:rsidR="0093480E" w:rsidRPr="00177248">
              <w:rPr>
                <w:rFonts w:ascii="Myriad Pro" w:hAnsi="Myriad Pro" w:cstheme="minorHAnsi"/>
                <w:color w:val="000000" w:themeColor="text1"/>
                <w:sz w:val="20"/>
                <w:szCs w:val="20"/>
              </w:rPr>
              <w:t>loca</w:t>
            </w:r>
            <w:r w:rsidR="00E0128F" w:rsidRPr="00177248">
              <w:rPr>
                <w:rFonts w:ascii="Myriad Pro" w:hAnsi="Myriad Pro" w:cstheme="minorHAnsi"/>
                <w:color w:val="000000" w:themeColor="text1"/>
                <w:sz w:val="20"/>
                <w:szCs w:val="20"/>
              </w:rPr>
              <w:t xml:space="preserve">l </w:t>
            </w:r>
            <w:r w:rsidR="007857EF" w:rsidRPr="00177248">
              <w:rPr>
                <w:rFonts w:ascii="Myriad Pro" w:hAnsi="Myriad Pro" w:cstheme="minorHAnsi"/>
                <w:color w:val="000000" w:themeColor="text1"/>
                <w:sz w:val="20"/>
                <w:szCs w:val="20"/>
              </w:rPr>
              <w:t xml:space="preserve">authorities or </w:t>
            </w:r>
            <w:r w:rsidR="0012646D" w:rsidRPr="00177248">
              <w:rPr>
                <w:rFonts w:ascii="Myriad Pro" w:hAnsi="Myriad Pro" w:cstheme="minorHAnsi"/>
                <w:color w:val="000000" w:themeColor="text1"/>
                <w:sz w:val="20"/>
                <w:szCs w:val="20"/>
              </w:rPr>
              <w:t xml:space="preserve">legally designated organisations </w:t>
            </w:r>
            <w:r w:rsidR="007857EF" w:rsidRPr="00177248">
              <w:rPr>
                <w:rFonts w:ascii="Myriad Pro" w:hAnsi="Myriad Pro" w:cstheme="minorHAnsi"/>
                <w:color w:val="000000" w:themeColor="text1"/>
                <w:sz w:val="20"/>
                <w:szCs w:val="20"/>
              </w:rPr>
              <w:t>relating to disability, mental health, mental capacity, trafficking and exploitation, migrant status, gender identity, sexual orientation, health or age</w:t>
            </w:r>
          </w:p>
          <w:p w14:paraId="48B014E5" w14:textId="77777777" w:rsidR="00C43771" w:rsidRPr="00177248" w:rsidRDefault="00C43771" w:rsidP="00B938F3">
            <w:pPr>
              <w:rPr>
                <w:rFonts w:ascii="Myriad Pro" w:eastAsia="Arial" w:hAnsi="Myriad Pro" w:cs="Arial"/>
                <w:color w:val="000000" w:themeColor="text1"/>
                <w:sz w:val="20"/>
                <w:szCs w:val="20"/>
              </w:rPr>
            </w:pPr>
          </w:p>
          <w:p w14:paraId="7AE3B0D9" w14:textId="222EBDDF" w:rsidR="00182CAA" w:rsidRPr="00177248" w:rsidRDefault="00182CAA" w:rsidP="00710020">
            <w:pPr>
              <w:rPr>
                <w:rFonts w:ascii="Myriad Pro" w:eastAsia="Arial" w:hAnsi="Myriad Pro" w:cs="Arial"/>
                <w:color w:val="000000" w:themeColor="text1"/>
                <w:sz w:val="20"/>
                <w:szCs w:val="20"/>
              </w:rPr>
            </w:pPr>
          </w:p>
        </w:tc>
        <w:tc>
          <w:tcPr>
            <w:tcW w:w="5879" w:type="dxa"/>
            <w:shd w:val="clear" w:color="auto" w:fill="FFFFFF" w:themeFill="background1"/>
          </w:tcPr>
          <w:p w14:paraId="0C046E4B" w14:textId="77777777" w:rsidR="00326057" w:rsidRPr="00657C14" w:rsidRDefault="00326057" w:rsidP="00B938F3">
            <w:pPr>
              <w:jc w:val="center"/>
              <w:rPr>
                <w:rFonts w:ascii="Myriad Pro" w:eastAsia="Arial" w:hAnsi="Myriad Pro" w:cs="Arial"/>
                <w:color w:val="000000" w:themeColor="text1"/>
              </w:rPr>
            </w:pPr>
          </w:p>
        </w:tc>
      </w:tr>
      <w:tr w:rsidR="00710020" w:rsidRPr="00657C14" w14:paraId="63ED3D4A" w14:textId="77777777" w:rsidTr="00EA42B0">
        <w:tc>
          <w:tcPr>
            <w:tcW w:w="3857" w:type="dxa"/>
            <w:shd w:val="clear" w:color="auto" w:fill="F2F2F2" w:themeFill="background1" w:themeFillShade="F2"/>
          </w:tcPr>
          <w:p w14:paraId="1F5521D1" w14:textId="15950E82" w:rsidR="00710020" w:rsidRPr="00177248" w:rsidRDefault="00710020" w:rsidP="00710020">
            <w:pPr>
              <w:rPr>
                <w:rFonts w:ascii="Myriad Pro" w:hAnsi="Myriad Pro" w:cstheme="minorHAnsi"/>
                <w:color w:val="000000" w:themeColor="text1"/>
                <w:sz w:val="20"/>
                <w:szCs w:val="20"/>
              </w:rPr>
            </w:pPr>
            <w:r w:rsidRPr="00177248">
              <w:rPr>
                <w:rFonts w:ascii="Myriad Pro" w:eastAsia="Arial" w:hAnsi="Myriad Pro" w:cs="Arial"/>
                <w:color w:val="000000" w:themeColor="text1"/>
                <w:sz w:val="20"/>
                <w:szCs w:val="20"/>
              </w:rPr>
              <w:t>Please include d</w:t>
            </w:r>
            <w:r w:rsidRPr="00177248">
              <w:rPr>
                <w:rFonts w:ascii="Myriad Pro" w:hAnsi="Myriad Pro" w:cstheme="minorHAnsi"/>
                <w:color w:val="000000" w:themeColor="text1"/>
                <w:sz w:val="20"/>
                <w:szCs w:val="20"/>
              </w:rPr>
              <w:t>etails of any other health, welfare and other services that may be accessed as part of safeguarding response, including for victim support for both children and adults at risk.</w:t>
            </w:r>
          </w:p>
          <w:p w14:paraId="4B576E92" w14:textId="77777777" w:rsidR="00710020" w:rsidRPr="00177248" w:rsidRDefault="00710020" w:rsidP="00B938F3">
            <w:pPr>
              <w:rPr>
                <w:rFonts w:ascii="Myriad Pro" w:hAnsi="Myriad Pro" w:cstheme="minorHAnsi"/>
                <w:color w:val="000000" w:themeColor="text1"/>
                <w:sz w:val="20"/>
                <w:szCs w:val="20"/>
              </w:rPr>
            </w:pPr>
          </w:p>
        </w:tc>
        <w:tc>
          <w:tcPr>
            <w:tcW w:w="5879" w:type="dxa"/>
            <w:shd w:val="clear" w:color="auto" w:fill="FFFFFF" w:themeFill="background1"/>
          </w:tcPr>
          <w:p w14:paraId="7439AEA1" w14:textId="77777777" w:rsidR="00710020" w:rsidRPr="00657C14" w:rsidRDefault="00710020" w:rsidP="00B938F3">
            <w:pPr>
              <w:jc w:val="center"/>
              <w:rPr>
                <w:rFonts w:ascii="Myriad Pro" w:eastAsia="Arial" w:hAnsi="Myriad Pro" w:cs="Arial"/>
                <w:color w:val="000000" w:themeColor="text1"/>
              </w:rPr>
            </w:pPr>
          </w:p>
        </w:tc>
      </w:tr>
      <w:tr w:rsidR="00797783" w:rsidRPr="00657C14" w14:paraId="6F2DF7A6" w14:textId="77777777" w:rsidTr="00EA42B0">
        <w:tc>
          <w:tcPr>
            <w:tcW w:w="3857" w:type="dxa"/>
            <w:shd w:val="clear" w:color="auto" w:fill="F2F2F2" w:themeFill="background1" w:themeFillShade="F2"/>
          </w:tcPr>
          <w:p w14:paraId="5B9C6CBF" w14:textId="0CB8E173" w:rsidR="00797783" w:rsidRPr="00177248" w:rsidRDefault="00797783" w:rsidP="007857EF">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Details of l</w:t>
            </w:r>
            <w:r w:rsidR="006B47BE" w:rsidRPr="00177248">
              <w:rPr>
                <w:rFonts w:ascii="Myriad Pro" w:hAnsi="Myriad Pro" w:cstheme="minorHAnsi"/>
                <w:color w:val="000000" w:themeColor="text1"/>
                <w:sz w:val="20"/>
                <w:szCs w:val="20"/>
              </w:rPr>
              <w:t>egislation, services, authorities or organisations</w:t>
            </w:r>
            <w:r w:rsidR="00F941C4" w:rsidRPr="00177248">
              <w:rPr>
                <w:rFonts w:ascii="Myriad Pro" w:hAnsi="Myriad Pro" w:cstheme="minorHAnsi"/>
                <w:color w:val="000000" w:themeColor="text1"/>
                <w:sz w:val="20"/>
                <w:szCs w:val="20"/>
              </w:rPr>
              <w:t xml:space="preserve"> relating to</w:t>
            </w:r>
            <w:r w:rsidR="00AE1699" w:rsidRPr="00177248">
              <w:rPr>
                <w:rFonts w:ascii="Myriad Pro" w:hAnsi="Myriad Pro" w:cstheme="minorHAnsi"/>
                <w:color w:val="000000" w:themeColor="text1"/>
                <w:sz w:val="20"/>
                <w:szCs w:val="20"/>
              </w:rPr>
              <w:t xml:space="preserve"> institutions, </w:t>
            </w:r>
            <w:r w:rsidR="00305701" w:rsidRPr="00177248">
              <w:rPr>
                <w:rFonts w:ascii="Myriad Pro" w:hAnsi="Myriad Pro" w:cstheme="minorHAnsi"/>
                <w:color w:val="000000" w:themeColor="text1"/>
                <w:sz w:val="20"/>
                <w:szCs w:val="20"/>
              </w:rPr>
              <w:t xml:space="preserve">residential care, small group homes, foster care, kinship care or other alternative care arrangements </w:t>
            </w:r>
          </w:p>
          <w:p w14:paraId="424C6BD5" w14:textId="154A39E9" w:rsidR="00305701" w:rsidRPr="00177248" w:rsidRDefault="00305701" w:rsidP="007857EF">
            <w:pPr>
              <w:rPr>
                <w:rFonts w:ascii="Myriad Pro" w:hAnsi="Myriad Pro" w:cstheme="minorHAnsi"/>
                <w:color w:val="000000" w:themeColor="text1"/>
                <w:sz w:val="20"/>
                <w:szCs w:val="20"/>
              </w:rPr>
            </w:pPr>
          </w:p>
        </w:tc>
        <w:tc>
          <w:tcPr>
            <w:tcW w:w="5879" w:type="dxa"/>
            <w:shd w:val="clear" w:color="auto" w:fill="FFFFFF" w:themeFill="background1"/>
          </w:tcPr>
          <w:p w14:paraId="08D1AEDD" w14:textId="77777777" w:rsidR="00797783" w:rsidRPr="00657C14" w:rsidRDefault="00797783" w:rsidP="00B938F3">
            <w:pPr>
              <w:jc w:val="center"/>
              <w:rPr>
                <w:rFonts w:ascii="Myriad Pro" w:eastAsia="Arial" w:hAnsi="Myriad Pro" w:cs="Arial"/>
                <w:color w:val="000000" w:themeColor="text1"/>
              </w:rPr>
            </w:pPr>
          </w:p>
        </w:tc>
      </w:tr>
      <w:tr w:rsidR="004661A8" w:rsidRPr="00657C14" w14:paraId="30E8A3EC" w14:textId="77777777" w:rsidTr="00EA42B0">
        <w:tc>
          <w:tcPr>
            <w:tcW w:w="3857" w:type="dxa"/>
            <w:shd w:val="clear" w:color="auto" w:fill="F2F2F2" w:themeFill="background1" w:themeFillShade="F2"/>
          </w:tcPr>
          <w:p w14:paraId="34244187" w14:textId="775DEDE3" w:rsidR="004661A8" w:rsidRPr="00177248" w:rsidRDefault="004661A8" w:rsidP="007857EF">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 xml:space="preserve">Details of </w:t>
            </w:r>
            <w:r w:rsidR="006B47BE" w:rsidRPr="00177248">
              <w:rPr>
                <w:rFonts w:ascii="Myriad Pro" w:hAnsi="Myriad Pro" w:cstheme="minorHAnsi"/>
                <w:color w:val="000000" w:themeColor="text1"/>
                <w:sz w:val="20"/>
                <w:szCs w:val="20"/>
              </w:rPr>
              <w:t>legislation, services, authorities or organisations that are involved in supporting care leavers</w:t>
            </w:r>
            <w:r w:rsidR="001C6603" w:rsidRPr="00177248">
              <w:rPr>
                <w:rFonts w:ascii="Myriad Pro" w:hAnsi="Myriad Pro" w:cstheme="minorHAnsi"/>
                <w:color w:val="000000" w:themeColor="text1"/>
                <w:sz w:val="20"/>
                <w:szCs w:val="20"/>
              </w:rPr>
              <w:t xml:space="preserve"> or young people with experience of being in alternative care</w:t>
            </w:r>
            <w:r w:rsidR="004E2785" w:rsidRPr="00177248">
              <w:rPr>
                <w:rFonts w:ascii="Myriad Pro" w:hAnsi="Myriad Pro" w:cstheme="minorHAnsi"/>
                <w:color w:val="000000" w:themeColor="text1"/>
                <w:sz w:val="20"/>
                <w:szCs w:val="20"/>
              </w:rPr>
              <w:t>, institutions or other settings</w:t>
            </w:r>
            <w:r w:rsidR="00707C4C" w:rsidRPr="00177248">
              <w:rPr>
                <w:rFonts w:ascii="Myriad Pro" w:hAnsi="Myriad Pro" w:cstheme="minorHAnsi"/>
                <w:color w:val="000000" w:themeColor="text1"/>
                <w:sz w:val="20"/>
                <w:szCs w:val="20"/>
              </w:rPr>
              <w:t xml:space="preserve">.  </w:t>
            </w:r>
          </w:p>
          <w:p w14:paraId="50D7BB45" w14:textId="7F382DC3" w:rsidR="00B861FA" w:rsidRPr="00177248" w:rsidRDefault="00B861FA" w:rsidP="007857EF">
            <w:pPr>
              <w:rPr>
                <w:rFonts w:ascii="Myriad Pro" w:hAnsi="Myriad Pro" w:cstheme="minorHAnsi"/>
                <w:color w:val="000000" w:themeColor="text1"/>
                <w:sz w:val="20"/>
                <w:szCs w:val="20"/>
              </w:rPr>
            </w:pPr>
          </w:p>
          <w:p w14:paraId="2940A108" w14:textId="1A694A8B" w:rsidR="00B861FA" w:rsidRPr="00177248" w:rsidRDefault="00900A20" w:rsidP="007857EF">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If there is a legally described age for a  care leaver (for example in the UK it is from 18 to 25), please say and list what support they can access</w:t>
            </w:r>
            <w:r w:rsidR="009811C0" w:rsidRPr="00177248">
              <w:rPr>
                <w:rFonts w:ascii="Myriad Pro" w:hAnsi="Myriad Pro" w:cstheme="minorHAnsi"/>
                <w:color w:val="000000" w:themeColor="text1"/>
                <w:sz w:val="20"/>
                <w:szCs w:val="20"/>
              </w:rPr>
              <w:t xml:space="preserve"> or are entitled to</w:t>
            </w:r>
            <w:r w:rsidRPr="00177248">
              <w:rPr>
                <w:rFonts w:ascii="Myriad Pro" w:hAnsi="Myriad Pro" w:cstheme="minorHAnsi"/>
                <w:color w:val="000000" w:themeColor="text1"/>
                <w:sz w:val="20"/>
                <w:szCs w:val="20"/>
              </w:rPr>
              <w:t xml:space="preserve"> </w:t>
            </w:r>
          </w:p>
          <w:p w14:paraId="5A6B30C7" w14:textId="5D3B3A7A" w:rsidR="008C2861" w:rsidRPr="00177248" w:rsidRDefault="008C2861" w:rsidP="007857EF">
            <w:pPr>
              <w:rPr>
                <w:rFonts w:ascii="Myriad Pro" w:hAnsi="Myriad Pro" w:cstheme="minorHAnsi"/>
                <w:color w:val="000000" w:themeColor="text1"/>
                <w:sz w:val="20"/>
                <w:szCs w:val="20"/>
              </w:rPr>
            </w:pPr>
          </w:p>
          <w:p w14:paraId="443F41A6" w14:textId="1AB4D0B8" w:rsidR="008C2861" w:rsidRPr="00177248" w:rsidRDefault="008C2861" w:rsidP="007857EF">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If there is no formal support or legal framework to support care leavers, please describe what services, if any, are available</w:t>
            </w:r>
          </w:p>
          <w:p w14:paraId="6659FD4F" w14:textId="652AC068" w:rsidR="006B47BE" w:rsidRPr="00177248" w:rsidRDefault="006B47BE" w:rsidP="007857EF">
            <w:pPr>
              <w:rPr>
                <w:rFonts w:ascii="Myriad Pro" w:hAnsi="Myriad Pro" w:cstheme="minorHAnsi"/>
                <w:color w:val="000000" w:themeColor="text1"/>
                <w:sz w:val="20"/>
                <w:szCs w:val="20"/>
              </w:rPr>
            </w:pPr>
          </w:p>
        </w:tc>
        <w:tc>
          <w:tcPr>
            <w:tcW w:w="5879" w:type="dxa"/>
            <w:shd w:val="clear" w:color="auto" w:fill="FFFFFF" w:themeFill="background1"/>
          </w:tcPr>
          <w:p w14:paraId="2557B5DD" w14:textId="77777777" w:rsidR="004661A8" w:rsidRPr="00657C14" w:rsidRDefault="004661A8" w:rsidP="00B938F3">
            <w:pPr>
              <w:jc w:val="center"/>
              <w:rPr>
                <w:rFonts w:ascii="Myriad Pro" w:eastAsia="Arial" w:hAnsi="Myriad Pro" w:cs="Arial"/>
                <w:color w:val="000000" w:themeColor="text1"/>
              </w:rPr>
            </w:pPr>
          </w:p>
        </w:tc>
      </w:tr>
      <w:tr w:rsidR="00326057" w:rsidRPr="00657C14" w14:paraId="676F1309" w14:textId="77777777" w:rsidTr="00EA42B0">
        <w:tc>
          <w:tcPr>
            <w:tcW w:w="3857" w:type="dxa"/>
            <w:shd w:val="clear" w:color="auto" w:fill="F2F2F2" w:themeFill="background1" w:themeFillShade="F2"/>
          </w:tcPr>
          <w:p w14:paraId="1E460EF4" w14:textId="68A7E6D7" w:rsidR="00172859" w:rsidRPr="00177248" w:rsidRDefault="00326057" w:rsidP="00B938F3">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International conventions on welfare/ safeguarding/protection of children and adults</w:t>
            </w:r>
            <w:r w:rsidR="0012646D" w:rsidRPr="00177248">
              <w:rPr>
                <w:rFonts w:ascii="Myriad Pro" w:hAnsi="Myriad Pro" w:cstheme="minorHAnsi"/>
                <w:color w:val="000000" w:themeColor="text1"/>
                <w:sz w:val="20"/>
                <w:szCs w:val="20"/>
              </w:rPr>
              <w:t xml:space="preserve"> at risk</w:t>
            </w:r>
            <w:r w:rsidRPr="00177248">
              <w:rPr>
                <w:rFonts w:ascii="Myriad Pro" w:hAnsi="Myriad Pro" w:cstheme="minorHAnsi"/>
                <w:color w:val="000000" w:themeColor="text1"/>
                <w:sz w:val="20"/>
                <w:szCs w:val="20"/>
              </w:rPr>
              <w:t>, to which the country is a signatory or has ratified. (e.g. UN Convention on Rights of the Child.)</w:t>
            </w:r>
            <w:r w:rsidR="00957433" w:rsidRPr="00177248">
              <w:rPr>
                <w:rFonts w:ascii="Myriad Pro" w:hAnsi="Myriad Pro" w:cstheme="minorHAnsi"/>
                <w:color w:val="000000" w:themeColor="text1"/>
                <w:sz w:val="20"/>
                <w:szCs w:val="20"/>
              </w:rPr>
              <w:t xml:space="preserve">  Please include </w:t>
            </w:r>
            <w:r w:rsidR="00172859" w:rsidRPr="00177248">
              <w:rPr>
                <w:rFonts w:ascii="Myriad Pro" w:hAnsi="Myriad Pro" w:cstheme="minorHAnsi"/>
                <w:color w:val="000000" w:themeColor="text1"/>
                <w:sz w:val="20"/>
                <w:szCs w:val="20"/>
              </w:rPr>
              <w:t>an analysis of the extent of implementation or links to such information</w:t>
            </w:r>
            <w:r w:rsidR="00775A69" w:rsidRPr="00177248">
              <w:rPr>
                <w:rFonts w:ascii="Myriad Pro" w:hAnsi="Myriad Pro" w:cstheme="minorHAnsi"/>
                <w:color w:val="000000" w:themeColor="text1"/>
                <w:sz w:val="20"/>
                <w:szCs w:val="20"/>
              </w:rPr>
              <w:t>, if available</w:t>
            </w:r>
          </w:p>
          <w:p w14:paraId="49B4BBA7" w14:textId="651244A1" w:rsidR="0012646D" w:rsidRPr="00177248" w:rsidRDefault="0012646D" w:rsidP="00B938F3">
            <w:pPr>
              <w:rPr>
                <w:rFonts w:ascii="Myriad Pro" w:eastAsia="Arial" w:hAnsi="Myriad Pro" w:cs="Arial"/>
                <w:color w:val="000000" w:themeColor="text1"/>
                <w:sz w:val="20"/>
                <w:szCs w:val="20"/>
              </w:rPr>
            </w:pPr>
          </w:p>
        </w:tc>
        <w:tc>
          <w:tcPr>
            <w:tcW w:w="5879" w:type="dxa"/>
            <w:shd w:val="clear" w:color="auto" w:fill="FFFFFF" w:themeFill="background1"/>
          </w:tcPr>
          <w:p w14:paraId="358FC46B"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437D8338" w14:textId="77777777" w:rsidTr="00EA42B0">
        <w:tc>
          <w:tcPr>
            <w:tcW w:w="3857" w:type="dxa"/>
            <w:shd w:val="clear" w:color="auto" w:fill="F2F2F2" w:themeFill="background1" w:themeFillShade="F2"/>
          </w:tcPr>
          <w:p w14:paraId="435CCD32" w14:textId="74C866E5" w:rsidR="00182CAA" w:rsidRPr="00177248" w:rsidRDefault="00182CAA" w:rsidP="00182CAA">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 xml:space="preserve">Local police/statutory service position on investigation of criminal assault, </w:t>
            </w:r>
            <w:r w:rsidR="00E56263" w:rsidRPr="00177248">
              <w:rPr>
                <w:rFonts w:ascii="Myriad Pro" w:hAnsi="Myriad Pro" w:cstheme="minorHAnsi"/>
                <w:color w:val="000000" w:themeColor="text1"/>
                <w:sz w:val="20"/>
                <w:szCs w:val="20"/>
              </w:rPr>
              <w:t xml:space="preserve">exploitation, trafficking </w:t>
            </w:r>
            <w:r w:rsidRPr="00177248">
              <w:rPr>
                <w:rFonts w:ascii="Myriad Pro" w:hAnsi="Myriad Pro" w:cstheme="minorHAnsi"/>
                <w:color w:val="000000" w:themeColor="text1"/>
                <w:sz w:val="20"/>
                <w:szCs w:val="20"/>
              </w:rPr>
              <w:t>abuse or harm against children and adults at risk and likelihood of prosecution of such offences</w:t>
            </w:r>
          </w:p>
          <w:p w14:paraId="2B3A3C21" w14:textId="3964522E" w:rsidR="008D163F" w:rsidRPr="00177248" w:rsidRDefault="008D163F" w:rsidP="00D87123">
            <w:pPr>
              <w:rPr>
                <w:rFonts w:ascii="Myriad Pro" w:eastAsia="Arial" w:hAnsi="Myriad Pro" w:cs="Arial"/>
                <w:color w:val="000000" w:themeColor="text1"/>
                <w:sz w:val="20"/>
                <w:szCs w:val="20"/>
              </w:rPr>
            </w:pPr>
          </w:p>
        </w:tc>
        <w:tc>
          <w:tcPr>
            <w:tcW w:w="5879" w:type="dxa"/>
            <w:shd w:val="clear" w:color="auto" w:fill="FFFFFF" w:themeFill="background1"/>
          </w:tcPr>
          <w:p w14:paraId="74217B20"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3BFBC258" w14:textId="77777777" w:rsidTr="00EA42B0">
        <w:tc>
          <w:tcPr>
            <w:tcW w:w="3857" w:type="dxa"/>
            <w:shd w:val="clear" w:color="auto" w:fill="F2F2F2" w:themeFill="background1" w:themeFillShade="F2"/>
          </w:tcPr>
          <w:p w14:paraId="6550AD4C" w14:textId="2D8FF1C1" w:rsidR="00182CAA" w:rsidRPr="00177248" w:rsidRDefault="00182CAA" w:rsidP="00182CAA">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Legal age of consent for children in country and legislation covering this</w:t>
            </w:r>
            <w:r w:rsidR="00E56263" w:rsidRPr="00177248">
              <w:rPr>
                <w:rFonts w:ascii="Myriad Pro" w:hAnsi="Myriad Pro" w:cstheme="minorHAnsi"/>
                <w:color w:val="000000" w:themeColor="text1"/>
                <w:sz w:val="20"/>
                <w:szCs w:val="20"/>
              </w:rPr>
              <w:t xml:space="preserve">.  Any other information relating to </w:t>
            </w:r>
            <w:r w:rsidR="00587CB7" w:rsidRPr="00177248">
              <w:rPr>
                <w:rFonts w:ascii="Myriad Pro" w:hAnsi="Myriad Pro" w:cstheme="minorHAnsi"/>
                <w:color w:val="000000" w:themeColor="text1"/>
                <w:sz w:val="20"/>
                <w:szCs w:val="20"/>
              </w:rPr>
              <w:t xml:space="preserve">legal </w:t>
            </w:r>
            <w:r w:rsidR="00E56263" w:rsidRPr="00177248">
              <w:rPr>
                <w:rFonts w:ascii="Myriad Pro" w:hAnsi="Myriad Pro" w:cstheme="minorHAnsi"/>
                <w:color w:val="000000" w:themeColor="text1"/>
                <w:sz w:val="20"/>
                <w:szCs w:val="20"/>
              </w:rPr>
              <w:t>consent for adults w</w:t>
            </w:r>
            <w:r w:rsidR="00476AB1" w:rsidRPr="00177248">
              <w:rPr>
                <w:rFonts w:ascii="Myriad Pro" w:hAnsi="Myriad Pro" w:cstheme="minorHAnsi"/>
                <w:color w:val="000000" w:themeColor="text1"/>
                <w:sz w:val="20"/>
                <w:szCs w:val="20"/>
              </w:rPr>
              <w:t>it</w:t>
            </w:r>
            <w:r w:rsidR="002A759D" w:rsidRPr="00177248">
              <w:rPr>
                <w:rFonts w:ascii="Myriad Pro" w:hAnsi="Myriad Pro" w:cstheme="minorHAnsi"/>
                <w:color w:val="000000" w:themeColor="text1"/>
                <w:sz w:val="20"/>
                <w:szCs w:val="20"/>
              </w:rPr>
              <w:t xml:space="preserve">h disabilities or </w:t>
            </w:r>
            <w:r w:rsidR="00783497" w:rsidRPr="00177248">
              <w:rPr>
                <w:rFonts w:ascii="Myriad Pro" w:hAnsi="Myriad Pro" w:cstheme="minorHAnsi"/>
                <w:color w:val="000000" w:themeColor="text1"/>
                <w:sz w:val="20"/>
                <w:szCs w:val="20"/>
              </w:rPr>
              <w:t xml:space="preserve">individuals </w:t>
            </w:r>
            <w:r w:rsidR="00863DE5" w:rsidRPr="00177248">
              <w:rPr>
                <w:rFonts w:ascii="Myriad Pro" w:hAnsi="Myriad Pro" w:cstheme="minorHAnsi"/>
                <w:color w:val="000000" w:themeColor="text1"/>
                <w:sz w:val="20"/>
                <w:szCs w:val="20"/>
              </w:rPr>
              <w:t>with reduced</w:t>
            </w:r>
            <w:r w:rsidR="00783497" w:rsidRPr="00177248">
              <w:rPr>
                <w:rFonts w:ascii="Myriad Pro" w:hAnsi="Myriad Pro" w:cstheme="minorHAnsi"/>
                <w:color w:val="000000" w:themeColor="text1"/>
                <w:sz w:val="20"/>
                <w:szCs w:val="20"/>
              </w:rPr>
              <w:t xml:space="preserve"> c</w:t>
            </w:r>
            <w:r w:rsidR="00A12E80" w:rsidRPr="00177248">
              <w:rPr>
                <w:rFonts w:ascii="Myriad Pro" w:hAnsi="Myriad Pro" w:cstheme="minorHAnsi"/>
                <w:color w:val="000000" w:themeColor="text1"/>
                <w:sz w:val="20"/>
                <w:szCs w:val="20"/>
              </w:rPr>
              <w:t>apacity</w:t>
            </w:r>
            <w:r w:rsidR="00E12A49" w:rsidRPr="00177248">
              <w:rPr>
                <w:rFonts w:ascii="Myriad Pro" w:hAnsi="Myriad Pro" w:cstheme="minorHAnsi"/>
                <w:color w:val="000000" w:themeColor="text1"/>
                <w:sz w:val="20"/>
                <w:szCs w:val="20"/>
              </w:rPr>
              <w:t xml:space="preserve"> or </w:t>
            </w:r>
            <w:proofErr w:type="gramStart"/>
            <w:r w:rsidR="00E12A49" w:rsidRPr="00177248">
              <w:rPr>
                <w:rFonts w:ascii="Myriad Pro" w:hAnsi="Myriad Pro" w:cstheme="minorHAnsi"/>
                <w:color w:val="000000" w:themeColor="text1"/>
                <w:sz w:val="20"/>
                <w:szCs w:val="20"/>
              </w:rPr>
              <w:t>decision making</w:t>
            </w:r>
            <w:proofErr w:type="gramEnd"/>
            <w:r w:rsidR="00E12A49" w:rsidRPr="00177248">
              <w:rPr>
                <w:rFonts w:ascii="Myriad Pro" w:hAnsi="Myriad Pro" w:cstheme="minorHAnsi"/>
                <w:color w:val="000000" w:themeColor="text1"/>
                <w:sz w:val="20"/>
                <w:szCs w:val="20"/>
              </w:rPr>
              <w:t xml:space="preserve"> abilities</w:t>
            </w:r>
          </w:p>
          <w:p w14:paraId="411FDA47" w14:textId="282F70EC" w:rsidR="00BA651A" w:rsidRPr="00177248" w:rsidRDefault="00BA651A" w:rsidP="00182CAA">
            <w:pPr>
              <w:rPr>
                <w:rFonts w:ascii="Myriad Pro" w:eastAsia="Arial" w:hAnsi="Myriad Pro" w:cs="Arial"/>
                <w:color w:val="000000" w:themeColor="text1"/>
                <w:sz w:val="20"/>
                <w:szCs w:val="20"/>
              </w:rPr>
            </w:pPr>
          </w:p>
        </w:tc>
        <w:tc>
          <w:tcPr>
            <w:tcW w:w="5879" w:type="dxa"/>
            <w:shd w:val="clear" w:color="auto" w:fill="FFFFFF" w:themeFill="background1"/>
          </w:tcPr>
          <w:p w14:paraId="7E05B4F3"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06C5050C" w14:textId="77777777" w:rsidTr="00EA42B0">
        <w:tc>
          <w:tcPr>
            <w:tcW w:w="3857" w:type="dxa"/>
            <w:shd w:val="clear" w:color="auto" w:fill="F2F2F2" w:themeFill="background1" w:themeFillShade="F2"/>
          </w:tcPr>
          <w:p w14:paraId="715A8869" w14:textId="1E72C099" w:rsidR="00182CAA" w:rsidRPr="00177248" w:rsidRDefault="00182CAA" w:rsidP="00182CAA">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 xml:space="preserve">Known harmful practices such as early </w:t>
            </w:r>
            <w:r w:rsidRPr="00177248">
              <w:rPr>
                <w:rFonts w:ascii="Myriad Pro" w:hAnsi="Myriad Pro" w:cstheme="minorHAnsi"/>
                <w:sz w:val="20"/>
                <w:szCs w:val="20"/>
              </w:rPr>
              <w:t>marriage, female genital mutilation,</w:t>
            </w:r>
            <w:r w:rsidR="0027276E" w:rsidRPr="00177248">
              <w:rPr>
                <w:rFonts w:ascii="Myriad Pro" w:hAnsi="Myriad Pro" w:cstheme="minorHAnsi"/>
                <w:sz w:val="20"/>
                <w:szCs w:val="20"/>
              </w:rPr>
              <w:t xml:space="preserve"> intimate partner violence/domestic violence, </w:t>
            </w:r>
            <w:proofErr w:type="gramStart"/>
            <w:r w:rsidR="0027276E" w:rsidRPr="00177248">
              <w:rPr>
                <w:rFonts w:ascii="Myriad Pro" w:hAnsi="Myriad Pro" w:cstheme="minorHAnsi"/>
                <w:sz w:val="20"/>
                <w:szCs w:val="20"/>
              </w:rPr>
              <w:t>gender based</w:t>
            </w:r>
            <w:proofErr w:type="gramEnd"/>
            <w:r w:rsidR="0027276E" w:rsidRPr="00177248">
              <w:rPr>
                <w:rFonts w:ascii="Myriad Pro" w:hAnsi="Myriad Pro" w:cstheme="minorHAnsi"/>
                <w:sz w:val="20"/>
                <w:szCs w:val="20"/>
              </w:rPr>
              <w:t xml:space="preserve"> violence,</w:t>
            </w:r>
            <w:r w:rsidRPr="00177248">
              <w:rPr>
                <w:rFonts w:ascii="Myriad Pro" w:hAnsi="Myriad Pro" w:cstheme="minorHAnsi"/>
                <w:sz w:val="20"/>
                <w:szCs w:val="20"/>
              </w:rPr>
              <w:t xml:space="preserve"> trafficking and exploitation, etc. and details of any locations where this is known/believed to be particularly prevalent</w:t>
            </w:r>
          </w:p>
          <w:p w14:paraId="445B6B62" w14:textId="6E31EB99" w:rsidR="00AD69A3" w:rsidRPr="00177248" w:rsidRDefault="00AD69A3" w:rsidP="00182CAA">
            <w:pPr>
              <w:rPr>
                <w:rFonts w:ascii="Myriad Pro" w:eastAsia="Arial" w:hAnsi="Myriad Pro" w:cs="Arial"/>
                <w:color w:val="000000" w:themeColor="text1"/>
                <w:sz w:val="20"/>
                <w:szCs w:val="20"/>
              </w:rPr>
            </w:pPr>
          </w:p>
        </w:tc>
        <w:tc>
          <w:tcPr>
            <w:tcW w:w="5879" w:type="dxa"/>
            <w:shd w:val="clear" w:color="auto" w:fill="FFFFFF" w:themeFill="background1"/>
          </w:tcPr>
          <w:p w14:paraId="02335809"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51CBE86D" w14:textId="77777777" w:rsidTr="00EA42B0">
        <w:tc>
          <w:tcPr>
            <w:tcW w:w="3857" w:type="dxa"/>
            <w:shd w:val="clear" w:color="auto" w:fill="F2F2F2" w:themeFill="background1" w:themeFillShade="F2"/>
          </w:tcPr>
          <w:p w14:paraId="6634BD12" w14:textId="66D20488" w:rsidR="00182CAA" w:rsidRPr="00177248" w:rsidRDefault="00182CAA" w:rsidP="00182CAA">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Attitudes, beliefs or behaviours seen in country that may cause harm to children and adults at risk</w:t>
            </w:r>
          </w:p>
          <w:p w14:paraId="4F5F648B" w14:textId="3EC61C92" w:rsidR="00C61530" w:rsidRPr="00177248" w:rsidRDefault="00C61530" w:rsidP="00182CAA">
            <w:pPr>
              <w:rPr>
                <w:rFonts w:ascii="Myriad Pro" w:eastAsia="Arial" w:hAnsi="Myriad Pro" w:cs="Arial"/>
                <w:color w:val="000000" w:themeColor="text1"/>
                <w:sz w:val="20"/>
                <w:szCs w:val="20"/>
              </w:rPr>
            </w:pPr>
          </w:p>
        </w:tc>
        <w:tc>
          <w:tcPr>
            <w:tcW w:w="5879" w:type="dxa"/>
            <w:shd w:val="clear" w:color="auto" w:fill="FFFFFF" w:themeFill="background1"/>
          </w:tcPr>
          <w:p w14:paraId="19A10866"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214B3CCD" w14:textId="77777777" w:rsidTr="00EA42B0">
        <w:tc>
          <w:tcPr>
            <w:tcW w:w="3857" w:type="dxa"/>
            <w:shd w:val="clear" w:color="auto" w:fill="F2F2F2" w:themeFill="background1" w:themeFillShade="F2"/>
          </w:tcPr>
          <w:p w14:paraId="23C82F05" w14:textId="51C0A6F6" w:rsidR="00182CAA" w:rsidRPr="00177248" w:rsidRDefault="00182CAA" w:rsidP="00182CAA">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Details of any informal or community-based justice and safeguarding mechanisms and how these function</w:t>
            </w:r>
          </w:p>
          <w:p w14:paraId="16A0805B" w14:textId="6CE118A2" w:rsidR="00C61530" w:rsidRPr="00177248" w:rsidRDefault="00C61530" w:rsidP="00182CAA">
            <w:pPr>
              <w:rPr>
                <w:rFonts w:ascii="Myriad Pro" w:eastAsia="Arial" w:hAnsi="Myriad Pro" w:cs="Arial"/>
                <w:color w:val="000000" w:themeColor="text1"/>
                <w:sz w:val="20"/>
                <w:szCs w:val="20"/>
              </w:rPr>
            </w:pPr>
          </w:p>
        </w:tc>
        <w:tc>
          <w:tcPr>
            <w:tcW w:w="5879" w:type="dxa"/>
            <w:shd w:val="clear" w:color="auto" w:fill="FFFFFF" w:themeFill="background1"/>
          </w:tcPr>
          <w:p w14:paraId="2668E5F9"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6D49E18E" w14:textId="77777777" w:rsidTr="00EA42B0">
        <w:tc>
          <w:tcPr>
            <w:tcW w:w="3857" w:type="dxa"/>
            <w:shd w:val="clear" w:color="auto" w:fill="F2F2F2" w:themeFill="background1" w:themeFillShade="F2"/>
          </w:tcPr>
          <w:p w14:paraId="4C2211C2" w14:textId="64FAE23A" w:rsidR="00182CAA" w:rsidRPr="00177248" w:rsidRDefault="00182CAA" w:rsidP="00182CAA">
            <w:pPr>
              <w:ind w:left="34"/>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Details of NGOs and other organisations who provide protection or prevention services to children and adults at risk. Include any local arrangements for dealing with safeguarding issues</w:t>
            </w:r>
          </w:p>
          <w:p w14:paraId="5E6858EA" w14:textId="0FFCD76D" w:rsidR="00C61530" w:rsidRPr="00177248" w:rsidRDefault="00C61530" w:rsidP="00182CAA">
            <w:pPr>
              <w:rPr>
                <w:rFonts w:ascii="Myriad Pro" w:eastAsia="Arial" w:hAnsi="Myriad Pro" w:cs="Arial"/>
                <w:color w:val="000000" w:themeColor="text1"/>
                <w:sz w:val="20"/>
                <w:szCs w:val="20"/>
              </w:rPr>
            </w:pPr>
          </w:p>
        </w:tc>
        <w:tc>
          <w:tcPr>
            <w:tcW w:w="5879" w:type="dxa"/>
            <w:shd w:val="clear" w:color="auto" w:fill="FFFFFF" w:themeFill="background1"/>
          </w:tcPr>
          <w:p w14:paraId="6427FE0B"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76DB33CD" w14:textId="77777777" w:rsidTr="00EA42B0">
        <w:tc>
          <w:tcPr>
            <w:tcW w:w="3857" w:type="dxa"/>
            <w:shd w:val="clear" w:color="auto" w:fill="F2F2F2" w:themeFill="background1" w:themeFillShade="F2"/>
          </w:tcPr>
          <w:p w14:paraId="0A06E2F3" w14:textId="07C5C3DC" w:rsidR="00182CAA" w:rsidRPr="00177248" w:rsidRDefault="00182CAA" w:rsidP="00182CAA">
            <w:pPr>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Details of any professional networks/alliances involved in safeguarding, rights and child or adult at risk protection</w:t>
            </w:r>
          </w:p>
          <w:p w14:paraId="465F0490" w14:textId="07C09420" w:rsidR="00C61530" w:rsidRPr="00177248" w:rsidRDefault="00C61530" w:rsidP="00182CAA">
            <w:pPr>
              <w:rPr>
                <w:rFonts w:ascii="Myriad Pro" w:eastAsia="Arial" w:hAnsi="Myriad Pro" w:cs="Arial"/>
                <w:color w:val="000000" w:themeColor="text1"/>
                <w:sz w:val="20"/>
                <w:szCs w:val="20"/>
              </w:rPr>
            </w:pPr>
          </w:p>
        </w:tc>
        <w:tc>
          <w:tcPr>
            <w:tcW w:w="5879" w:type="dxa"/>
            <w:shd w:val="clear" w:color="auto" w:fill="FFFFFF" w:themeFill="background1"/>
          </w:tcPr>
          <w:p w14:paraId="463EEB71" w14:textId="77777777" w:rsidR="00326057" w:rsidRPr="00657C14" w:rsidRDefault="00326057" w:rsidP="00B938F3">
            <w:pPr>
              <w:jc w:val="center"/>
              <w:rPr>
                <w:rFonts w:ascii="Myriad Pro" w:eastAsia="Arial" w:hAnsi="Myriad Pro" w:cs="Arial"/>
                <w:color w:val="000000" w:themeColor="text1"/>
              </w:rPr>
            </w:pPr>
          </w:p>
        </w:tc>
      </w:tr>
      <w:tr w:rsidR="00326057" w:rsidRPr="00657C14" w14:paraId="30F8C967" w14:textId="77777777" w:rsidTr="00EA42B0">
        <w:tc>
          <w:tcPr>
            <w:tcW w:w="3857" w:type="dxa"/>
            <w:shd w:val="clear" w:color="auto" w:fill="F2F2F2" w:themeFill="background1" w:themeFillShade="F2"/>
          </w:tcPr>
          <w:p w14:paraId="56BBAE9A" w14:textId="77777777" w:rsidR="00927D40" w:rsidRPr="00177248" w:rsidRDefault="003E6058" w:rsidP="00182CAA">
            <w:pPr>
              <w:ind w:left="34"/>
              <w:rPr>
                <w:rFonts w:ascii="Myriad Pro" w:hAnsi="Myriad Pro" w:cstheme="minorHAnsi"/>
                <w:color w:val="000000" w:themeColor="text1"/>
                <w:sz w:val="20"/>
                <w:szCs w:val="20"/>
              </w:rPr>
            </w:pPr>
            <w:r w:rsidRPr="00177248">
              <w:rPr>
                <w:rFonts w:ascii="Myriad Pro" w:hAnsi="Myriad Pro" w:cstheme="minorHAnsi"/>
                <w:color w:val="000000" w:themeColor="text1"/>
                <w:sz w:val="20"/>
                <w:szCs w:val="20"/>
              </w:rPr>
              <w:t xml:space="preserve">Any other relevant information </w:t>
            </w:r>
            <w:r w:rsidR="00EA42B0" w:rsidRPr="00177248">
              <w:rPr>
                <w:rFonts w:ascii="Myriad Pro" w:hAnsi="Myriad Pro" w:cstheme="minorHAnsi"/>
                <w:color w:val="000000" w:themeColor="text1"/>
                <w:sz w:val="20"/>
                <w:szCs w:val="20"/>
              </w:rPr>
              <w:t>not covered in the areas above</w:t>
            </w:r>
            <w:r w:rsidR="00C333DE" w:rsidRPr="00177248">
              <w:rPr>
                <w:rFonts w:ascii="Myriad Pro" w:hAnsi="Myriad Pro" w:cstheme="minorHAnsi"/>
                <w:color w:val="000000" w:themeColor="text1"/>
                <w:sz w:val="20"/>
                <w:szCs w:val="20"/>
              </w:rPr>
              <w:t xml:space="preserve"> but which may be relevant for the safeguarding of children or adults at risk in the specific context</w:t>
            </w:r>
          </w:p>
          <w:p w14:paraId="2931F795" w14:textId="7C835E0A" w:rsidR="00C333DE" w:rsidRPr="00177248" w:rsidRDefault="00C333DE" w:rsidP="00182CAA">
            <w:pPr>
              <w:ind w:left="34"/>
              <w:rPr>
                <w:rFonts w:ascii="Myriad Pro" w:hAnsi="Myriad Pro" w:cstheme="minorHAnsi"/>
                <w:color w:val="000000" w:themeColor="text1"/>
                <w:sz w:val="20"/>
                <w:szCs w:val="20"/>
              </w:rPr>
            </w:pPr>
          </w:p>
        </w:tc>
        <w:tc>
          <w:tcPr>
            <w:tcW w:w="5879" w:type="dxa"/>
            <w:shd w:val="clear" w:color="auto" w:fill="FFFFFF" w:themeFill="background1"/>
          </w:tcPr>
          <w:p w14:paraId="7CF3D329" w14:textId="77777777" w:rsidR="00326057" w:rsidRPr="00657C14" w:rsidRDefault="00326057" w:rsidP="00B938F3">
            <w:pPr>
              <w:jc w:val="center"/>
              <w:rPr>
                <w:rFonts w:ascii="Myriad Pro" w:eastAsia="Arial" w:hAnsi="Myriad Pro" w:cs="Arial"/>
                <w:color w:val="000000" w:themeColor="text1"/>
              </w:rPr>
            </w:pPr>
          </w:p>
        </w:tc>
      </w:tr>
      <w:tr w:rsidR="004D1D77" w:rsidRPr="00657C14" w14:paraId="00F2CAF4" w14:textId="77777777" w:rsidTr="00EA42B0">
        <w:tc>
          <w:tcPr>
            <w:tcW w:w="3857" w:type="dxa"/>
            <w:shd w:val="clear" w:color="auto" w:fill="F2F2F2" w:themeFill="background1" w:themeFillShade="F2"/>
          </w:tcPr>
          <w:p w14:paraId="302BA4D8" w14:textId="77777777" w:rsidR="004D1D77" w:rsidRPr="00864228" w:rsidRDefault="004D1D77" w:rsidP="00182CAA">
            <w:pPr>
              <w:ind w:left="34"/>
              <w:rPr>
                <w:rFonts w:ascii="Myriad Pro" w:hAnsi="Myriad Pro" w:cstheme="minorHAnsi"/>
                <w:sz w:val="20"/>
                <w:szCs w:val="20"/>
              </w:rPr>
            </w:pPr>
            <w:r w:rsidRPr="00864228">
              <w:rPr>
                <w:rFonts w:ascii="Myriad Pro" w:hAnsi="Myriad Pro" w:cstheme="minorHAnsi"/>
                <w:sz w:val="20"/>
                <w:szCs w:val="20"/>
              </w:rPr>
              <w:t xml:space="preserve">Details of </w:t>
            </w:r>
            <w:r w:rsidR="00A92CFD" w:rsidRPr="00864228">
              <w:rPr>
                <w:rFonts w:ascii="Myriad Pro" w:hAnsi="Myriad Pro" w:cstheme="minorHAnsi"/>
                <w:sz w:val="20"/>
                <w:szCs w:val="20"/>
              </w:rPr>
              <w:t xml:space="preserve">how Community Protection Safeguarding Concerns shall be managed </w:t>
            </w:r>
            <w:r w:rsidR="003E620A" w:rsidRPr="00864228">
              <w:rPr>
                <w:rFonts w:ascii="Myriad Pro" w:hAnsi="Myriad Pro" w:cstheme="minorHAnsi"/>
                <w:sz w:val="20"/>
                <w:szCs w:val="20"/>
              </w:rPr>
              <w:t>in line with the Global Safeguarding Policy s</w:t>
            </w:r>
            <w:r w:rsidR="00A92CFD" w:rsidRPr="00864228">
              <w:rPr>
                <w:rFonts w:ascii="Myriad Pro" w:hAnsi="Myriad Pro" w:cstheme="minorHAnsi"/>
                <w:sz w:val="20"/>
                <w:szCs w:val="20"/>
              </w:rPr>
              <w:t xml:space="preserve">hould be briefly noted here or </w:t>
            </w:r>
            <w:r w:rsidR="003E620A" w:rsidRPr="00864228">
              <w:rPr>
                <w:rFonts w:ascii="Myriad Pro" w:hAnsi="Myriad Pro" w:cstheme="minorHAnsi"/>
                <w:sz w:val="20"/>
                <w:szCs w:val="20"/>
              </w:rPr>
              <w:t>signposting provided to a secondary document.  This should include:</w:t>
            </w:r>
          </w:p>
          <w:p w14:paraId="4699416A" w14:textId="77777777" w:rsidR="003E620A" w:rsidRPr="00864228" w:rsidRDefault="003E620A" w:rsidP="003E620A">
            <w:pPr>
              <w:pStyle w:val="ListParagraph"/>
              <w:numPr>
                <w:ilvl w:val="0"/>
                <w:numId w:val="41"/>
              </w:numPr>
              <w:rPr>
                <w:rFonts w:ascii="Myriad Pro" w:hAnsi="Myriad Pro" w:cstheme="minorHAnsi"/>
                <w:sz w:val="20"/>
                <w:szCs w:val="20"/>
              </w:rPr>
            </w:pPr>
            <w:r w:rsidRPr="00864228">
              <w:rPr>
                <w:rFonts w:ascii="Myriad Pro" w:hAnsi="Myriad Pro" w:cstheme="minorHAnsi"/>
                <w:sz w:val="20"/>
                <w:szCs w:val="20"/>
              </w:rPr>
              <w:t>Local thresholds</w:t>
            </w:r>
          </w:p>
          <w:p w14:paraId="1EA8F498" w14:textId="77777777" w:rsidR="003E620A" w:rsidRPr="00864228" w:rsidRDefault="003E620A" w:rsidP="003E620A">
            <w:pPr>
              <w:pStyle w:val="ListParagraph"/>
              <w:numPr>
                <w:ilvl w:val="0"/>
                <w:numId w:val="41"/>
              </w:numPr>
              <w:rPr>
                <w:rFonts w:ascii="Myriad Pro" w:hAnsi="Myriad Pro" w:cstheme="minorHAnsi"/>
                <w:sz w:val="20"/>
                <w:szCs w:val="20"/>
              </w:rPr>
            </w:pPr>
            <w:r w:rsidRPr="00864228">
              <w:rPr>
                <w:rFonts w:ascii="Myriad Pro" w:hAnsi="Myriad Pro" w:cstheme="minorHAnsi"/>
                <w:sz w:val="20"/>
                <w:szCs w:val="20"/>
              </w:rPr>
              <w:t>Detailed reporting procedures and referral pathways (internal and external)</w:t>
            </w:r>
          </w:p>
          <w:p w14:paraId="7DC34951" w14:textId="77777777" w:rsidR="003E620A" w:rsidRPr="00864228" w:rsidRDefault="003E620A" w:rsidP="003E620A">
            <w:pPr>
              <w:pStyle w:val="ListParagraph"/>
              <w:numPr>
                <w:ilvl w:val="0"/>
                <w:numId w:val="41"/>
              </w:numPr>
              <w:rPr>
                <w:rFonts w:ascii="Myriad Pro" w:hAnsi="Myriad Pro" w:cstheme="minorHAnsi"/>
                <w:sz w:val="20"/>
                <w:szCs w:val="20"/>
              </w:rPr>
            </w:pPr>
            <w:r w:rsidRPr="00864228">
              <w:rPr>
                <w:rFonts w:ascii="Myriad Pro" w:hAnsi="Myriad Pro" w:cstheme="minorHAnsi"/>
                <w:sz w:val="20"/>
                <w:szCs w:val="20"/>
              </w:rPr>
              <w:t>How this information shall be documented</w:t>
            </w:r>
          </w:p>
          <w:p w14:paraId="697236BD" w14:textId="37EBAEAB" w:rsidR="00EB6107" w:rsidRPr="003E620A" w:rsidRDefault="00EB6107" w:rsidP="003E620A">
            <w:pPr>
              <w:pStyle w:val="ListParagraph"/>
              <w:numPr>
                <w:ilvl w:val="0"/>
                <w:numId w:val="41"/>
              </w:numPr>
              <w:rPr>
                <w:rFonts w:ascii="Myriad Pro" w:hAnsi="Myriad Pro" w:cstheme="minorHAnsi"/>
                <w:color w:val="000000" w:themeColor="text1"/>
                <w:sz w:val="20"/>
                <w:szCs w:val="20"/>
              </w:rPr>
            </w:pPr>
            <w:r w:rsidRPr="00864228">
              <w:rPr>
                <w:rFonts w:ascii="Myriad Pro" w:hAnsi="Myriad Pro" w:cstheme="minorHAnsi"/>
                <w:sz w:val="20"/>
                <w:szCs w:val="20"/>
              </w:rPr>
              <w:t xml:space="preserve">How this information is shared with the Global Office and/or captured as part of programmatic activities </w:t>
            </w:r>
          </w:p>
        </w:tc>
        <w:tc>
          <w:tcPr>
            <w:tcW w:w="5879" w:type="dxa"/>
            <w:shd w:val="clear" w:color="auto" w:fill="FFFFFF" w:themeFill="background1"/>
          </w:tcPr>
          <w:p w14:paraId="5DAAEA7E" w14:textId="77777777" w:rsidR="004D1D77" w:rsidRPr="00657C14" w:rsidRDefault="004D1D77" w:rsidP="00B938F3">
            <w:pPr>
              <w:jc w:val="center"/>
              <w:rPr>
                <w:rFonts w:ascii="Myriad Pro" w:eastAsia="Arial" w:hAnsi="Myriad Pro" w:cs="Arial"/>
                <w:color w:val="000000" w:themeColor="text1"/>
              </w:rPr>
            </w:pPr>
          </w:p>
        </w:tc>
      </w:tr>
    </w:tbl>
    <w:p w14:paraId="7FF3486A" w14:textId="77777777" w:rsidR="003278FA" w:rsidRPr="00657C14" w:rsidRDefault="003278FA" w:rsidP="005A6EAA">
      <w:pPr>
        <w:spacing w:after="0"/>
        <w:rPr>
          <w:rFonts w:ascii="Myriad Pro" w:hAnsi="Myriad Pro"/>
          <w:sz w:val="20"/>
          <w:szCs w:val="20"/>
        </w:rPr>
      </w:pPr>
    </w:p>
    <w:p w14:paraId="65339DED" w14:textId="65ED7B7A" w:rsidR="004A5936" w:rsidRPr="00657C14" w:rsidRDefault="00E54623" w:rsidP="005A6EA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10</w:t>
      </w:r>
      <w:r w:rsidR="004A5936" w:rsidRPr="00657C14">
        <w:rPr>
          <w:rFonts w:ascii="Myriad Pro" w:eastAsiaTheme="minorEastAsia" w:hAnsi="Myriad Pro" w:cstheme="minorBidi"/>
          <w:caps/>
          <w:color w:val="auto"/>
          <w:spacing w:val="15"/>
          <w:sz w:val="22"/>
          <w:szCs w:val="22"/>
          <w:lang w:eastAsia="zh-CN"/>
        </w:rPr>
        <w:t xml:space="preserve">.   </w:t>
      </w:r>
      <w:r w:rsidR="001A5FE6" w:rsidRPr="00657C14">
        <w:rPr>
          <w:rFonts w:ascii="Myriad Pro" w:eastAsiaTheme="minorEastAsia" w:hAnsi="Myriad Pro" w:cstheme="minorBidi"/>
          <w:caps/>
          <w:color w:val="auto"/>
          <w:spacing w:val="15"/>
          <w:sz w:val="22"/>
          <w:szCs w:val="22"/>
          <w:lang w:eastAsia="zh-CN"/>
        </w:rPr>
        <w:t xml:space="preserve">Promoting awareness </w:t>
      </w:r>
    </w:p>
    <w:p w14:paraId="5CE0AD8D" w14:textId="1ED7082C" w:rsidR="001A5FE6" w:rsidRPr="00657C14" w:rsidRDefault="001A5FE6" w:rsidP="005A6EAA">
      <w:pPr>
        <w:spacing w:after="0"/>
        <w:rPr>
          <w:rFonts w:ascii="Myriad Pro" w:hAnsi="Myriad Pro"/>
          <w:sz w:val="20"/>
          <w:szCs w:val="20"/>
        </w:rPr>
      </w:pPr>
    </w:p>
    <w:p w14:paraId="3A613E40" w14:textId="01ECEC94" w:rsidR="0070117B" w:rsidRPr="00657C14" w:rsidRDefault="0070117B" w:rsidP="00526089">
      <w:pPr>
        <w:pStyle w:val="ListParagraph"/>
        <w:numPr>
          <w:ilvl w:val="0"/>
          <w:numId w:val="24"/>
        </w:numPr>
        <w:spacing w:after="0"/>
        <w:jc w:val="both"/>
        <w:rPr>
          <w:rFonts w:ascii="Myriad Pro" w:hAnsi="Myriad Pro"/>
          <w:sz w:val="20"/>
          <w:szCs w:val="20"/>
        </w:rPr>
      </w:pPr>
      <w:r w:rsidRPr="00657C14">
        <w:rPr>
          <w:rFonts w:ascii="Myriad Pro" w:hAnsi="Myriad Pro"/>
          <w:sz w:val="20"/>
          <w:szCs w:val="20"/>
        </w:rPr>
        <w:t>Lumos actively promotes th</w:t>
      </w:r>
      <w:r w:rsidR="00C3121E" w:rsidRPr="00657C14">
        <w:rPr>
          <w:rFonts w:ascii="Myriad Pro" w:hAnsi="Myriad Pro"/>
          <w:sz w:val="20"/>
          <w:szCs w:val="20"/>
        </w:rPr>
        <w:t>is</w:t>
      </w:r>
      <w:r w:rsidRPr="00657C14">
        <w:rPr>
          <w:rFonts w:ascii="Myriad Pro" w:hAnsi="Myriad Pro"/>
          <w:sz w:val="20"/>
          <w:szCs w:val="20"/>
        </w:rPr>
        <w:t xml:space="preserve"> policy and its safeguarding procedures to the </w:t>
      </w:r>
      <w:r w:rsidR="00F25D92" w:rsidRPr="00657C14">
        <w:rPr>
          <w:rFonts w:ascii="Myriad Pro" w:hAnsi="Myriad Pro"/>
          <w:sz w:val="20"/>
          <w:szCs w:val="20"/>
        </w:rPr>
        <w:t xml:space="preserve">many </w:t>
      </w:r>
      <w:r w:rsidRPr="00657C14">
        <w:rPr>
          <w:rFonts w:ascii="Myriad Pro" w:hAnsi="Myriad Pro"/>
          <w:sz w:val="20"/>
          <w:szCs w:val="20"/>
        </w:rPr>
        <w:t xml:space="preserve">people involved with the </w:t>
      </w:r>
      <w:r w:rsidRPr="00967DB1">
        <w:rPr>
          <w:rFonts w:ascii="Myriad Pro" w:hAnsi="Myriad Pro"/>
          <w:sz w:val="20"/>
          <w:szCs w:val="20"/>
        </w:rPr>
        <w:t>organisation</w:t>
      </w:r>
      <w:r w:rsidR="00F25D92" w:rsidRPr="00967DB1">
        <w:rPr>
          <w:rFonts w:ascii="Myriad Pro" w:hAnsi="Myriad Pro"/>
          <w:sz w:val="20"/>
          <w:szCs w:val="20"/>
        </w:rPr>
        <w:t xml:space="preserve">.  </w:t>
      </w:r>
      <w:r w:rsidR="00743F04" w:rsidRPr="00967DB1">
        <w:rPr>
          <w:rFonts w:ascii="Myriad Pro" w:hAnsi="Myriad Pro"/>
          <w:sz w:val="20"/>
          <w:szCs w:val="20"/>
        </w:rPr>
        <w:t>The polic</w:t>
      </w:r>
      <w:r w:rsidR="00864228">
        <w:rPr>
          <w:rFonts w:ascii="Myriad Pro" w:hAnsi="Myriad Pro"/>
          <w:sz w:val="20"/>
          <w:szCs w:val="20"/>
        </w:rPr>
        <w:t xml:space="preserve">y </w:t>
      </w:r>
      <w:r w:rsidR="00743F04" w:rsidRPr="00967DB1">
        <w:rPr>
          <w:rFonts w:ascii="Myriad Pro" w:hAnsi="Myriad Pro"/>
          <w:sz w:val="20"/>
          <w:szCs w:val="20"/>
        </w:rPr>
        <w:t>shall be made available to all staff, associates and partners</w:t>
      </w:r>
      <w:r w:rsidR="00374A11" w:rsidRPr="00967DB1">
        <w:rPr>
          <w:rFonts w:ascii="Myriad Pro" w:hAnsi="Myriad Pro"/>
          <w:sz w:val="20"/>
          <w:szCs w:val="20"/>
        </w:rPr>
        <w:t xml:space="preserve"> in local languages</w:t>
      </w:r>
      <w:r w:rsidR="007E0F28" w:rsidRPr="00967DB1">
        <w:rPr>
          <w:rFonts w:ascii="Myriad Pro" w:hAnsi="Myriad Pro"/>
          <w:sz w:val="20"/>
          <w:szCs w:val="20"/>
        </w:rPr>
        <w:t xml:space="preserve"> wherever possible</w:t>
      </w:r>
      <w:r w:rsidR="002465F9" w:rsidRPr="00967DB1">
        <w:rPr>
          <w:rFonts w:ascii="Myriad Pro" w:hAnsi="Myriad Pro"/>
          <w:sz w:val="20"/>
          <w:szCs w:val="20"/>
        </w:rPr>
        <w:t xml:space="preserve">. </w:t>
      </w:r>
      <w:r w:rsidR="00BD08D7" w:rsidRPr="00967DB1">
        <w:rPr>
          <w:rFonts w:ascii="Myriad Pro" w:hAnsi="Myriad Pro"/>
          <w:sz w:val="20"/>
          <w:szCs w:val="20"/>
        </w:rPr>
        <w:t xml:space="preserve"> The safeguarding policy</w:t>
      </w:r>
      <w:r w:rsidR="002A22A2" w:rsidRPr="00967DB1">
        <w:rPr>
          <w:rFonts w:ascii="Myriad Pro" w:hAnsi="Myriad Pro"/>
          <w:sz w:val="20"/>
          <w:szCs w:val="20"/>
        </w:rPr>
        <w:t xml:space="preserve"> has been converted to a child-friendly, accessible version </w:t>
      </w:r>
      <w:r w:rsidR="00612BD6" w:rsidRPr="00967DB1">
        <w:rPr>
          <w:rFonts w:ascii="Myriad Pro" w:hAnsi="Myriad Pro"/>
          <w:sz w:val="20"/>
          <w:szCs w:val="20"/>
        </w:rPr>
        <w:t xml:space="preserve">in order to ensure children and </w:t>
      </w:r>
      <w:r w:rsidR="000028A2" w:rsidRPr="00967DB1">
        <w:rPr>
          <w:rFonts w:ascii="Myriad Pro" w:hAnsi="Myriad Pro"/>
          <w:sz w:val="20"/>
          <w:szCs w:val="20"/>
        </w:rPr>
        <w:t>adults at risk</w:t>
      </w:r>
      <w:r w:rsidR="00612BD6" w:rsidRPr="00967DB1">
        <w:rPr>
          <w:rFonts w:ascii="Myriad Pro" w:hAnsi="Myriad Pro"/>
          <w:sz w:val="20"/>
          <w:szCs w:val="20"/>
        </w:rPr>
        <w:t xml:space="preserve"> are aware</w:t>
      </w:r>
      <w:r w:rsidR="00D22847" w:rsidRPr="00967DB1">
        <w:rPr>
          <w:rFonts w:ascii="Myriad Pro" w:hAnsi="Myriad Pro"/>
          <w:sz w:val="20"/>
          <w:szCs w:val="20"/>
        </w:rPr>
        <w:t xml:space="preserve"> of our responsibilities and how to report a concern</w:t>
      </w:r>
      <w:r w:rsidR="00612BD6" w:rsidRPr="00967DB1">
        <w:rPr>
          <w:rFonts w:ascii="Myriad Pro" w:hAnsi="Myriad Pro"/>
          <w:sz w:val="20"/>
          <w:szCs w:val="20"/>
        </w:rPr>
        <w:t xml:space="preserve">.  </w:t>
      </w:r>
      <w:r w:rsidR="00374A11" w:rsidRPr="00967DB1">
        <w:rPr>
          <w:rFonts w:ascii="Myriad Pro" w:hAnsi="Myriad Pro"/>
          <w:sz w:val="20"/>
          <w:szCs w:val="20"/>
        </w:rPr>
        <w:t>Th</w:t>
      </w:r>
      <w:r w:rsidR="007E0F28" w:rsidRPr="00967DB1">
        <w:rPr>
          <w:rFonts w:ascii="Myriad Pro" w:hAnsi="Myriad Pro"/>
          <w:sz w:val="20"/>
          <w:szCs w:val="20"/>
        </w:rPr>
        <w:t xml:space="preserve">ose with key safeguarding roles and responsibilities, as outlined in </w:t>
      </w:r>
      <w:r w:rsidR="00F55DF9" w:rsidRPr="00967DB1">
        <w:rPr>
          <w:rFonts w:ascii="Myriad Pro" w:hAnsi="Myriad Pro"/>
          <w:sz w:val="20"/>
          <w:szCs w:val="20"/>
        </w:rPr>
        <w:t>S</w:t>
      </w:r>
      <w:r w:rsidR="007E0F28" w:rsidRPr="00967DB1">
        <w:rPr>
          <w:rFonts w:ascii="Myriad Pro" w:hAnsi="Myriad Pro"/>
          <w:sz w:val="20"/>
          <w:szCs w:val="20"/>
        </w:rPr>
        <w:t xml:space="preserve">ection 5, will make sure that they are </w:t>
      </w:r>
      <w:r w:rsidR="007E0F28" w:rsidRPr="00657C14">
        <w:rPr>
          <w:rFonts w:ascii="Myriad Pro" w:hAnsi="Myriad Pro"/>
          <w:sz w:val="20"/>
          <w:szCs w:val="20"/>
        </w:rPr>
        <w:t>k</w:t>
      </w:r>
      <w:r w:rsidR="00551172" w:rsidRPr="00657C14">
        <w:rPr>
          <w:rFonts w:ascii="Myriad Pro" w:hAnsi="Myriad Pro"/>
          <w:sz w:val="20"/>
          <w:szCs w:val="20"/>
        </w:rPr>
        <w:t xml:space="preserve">nown and accessible within their offices.  Safeguarding information and resources are made available to all staff on </w:t>
      </w:r>
      <w:proofErr w:type="spellStart"/>
      <w:r w:rsidR="003E72A3" w:rsidRPr="00657C14">
        <w:rPr>
          <w:rFonts w:ascii="Myriad Pro" w:hAnsi="Myriad Pro"/>
          <w:sz w:val="20"/>
          <w:szCs w:val="20"/>
        </w:rPr>
        <w:t>Sharepoint</w:t>
      </w:r>
      <w:proofErr w:type="spellEnd"/>
      <w:r w:rsidR="00551172" w:rsidRPr="00657C14">
        <w:rPr>
          <w:rFonts w:ascii="Myriad Pro" w:hAnsi="Myriad Pro"/>
          <w:sz w:val="20"/>
          <w:szCs w:val="20"/>
        </w:rPr>
        <w:t xml:space="preserve"> and updates</w:t>
      </w:r>
      <w:r w:rsidR="00526089" w:rsidRPr="00657C14">
        <w:rPr>
          <w:rFonts w:ascii="Myriad Pro" w:hAnsi="Myriad Pro"/>
          <w:sz w:val="20"/>
          <w:szCs w:val="20"/>
        </w:rPr>
        <w:t xml:space="preserve"> regarding practice and learning will be shared via internal newsletters.  </w:t>
      </w:r>
    </w:p>
    <w:p w14:paraId="45C26FDC" w14:textId="77777777" w:rsidR="00D477CE" w:rsidRPr="00657C14" w:rsidRDefault="00D477CE" w:rsidP="005A6EAA">
      <w:pPr>
        <w:spacing w:after="0"/>
        <w:rPr>
          <w:rFonts w:ascii="Myriad Pro" w:hAnsi="Myriad Pro"/>
          <w:sz w:val="20"/>
          <w:szCs w:val="20"/>
        </w:rPr>
      </w:pPr>
    </w:p>
    <w:p w14:paraId="51FCC280" w14:textId="0FF9CD75" w:rsidR="00753340" w:rsidRPr="00657C14" w:rsidRDefault="00E54623" w:rsidP="005A6EAA">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11</w:t>
      </w:r>
      <w:r w:rsidR="00753340" w:rsidRPr="00657C14">
        <w:rPr>
          <w:rFonts w:ascii="Myriad Pro" w:eastAsiaTheme="minorEastAsia" w:hAnsi="Myriad Pro" w:cstheme="minorBidi"/>
          <w:caps/>
          <w:color w:val="auto"/>
          <w:spacing w:val="15"/>
          <w:sz w:val="22"/>
          <w:szCs w:val="22"/>
          <w:lang w:eastAsia="zh-CN"/>
        </w:rPr>
        <w:t xml:space="preserve">.   </w:t>
      </w:r>
      <w:r w:rsidR="001A5FE6" w:rsidRPr="00657C14">
        <w:rPr>
          <w:rFonts w:ascii="Myriad Pro" w:eastAsiaTheme="minorEastAsia" w:hAnsi="Myriad Pro" w:cstheme="minorBidi"/>
          <w:caps/>
          <w:color w:val="auto"/>
          <w:spacing w:val="15"/>
          <w:sz w:val="22"/>
          <w:szCs w:val="22"/>
          <w:lang w:eastAsia="zh-CN"/>
        </w:rPr>
        <w:t>accountability and monitoring</w:t>
      </w:r>
    </w:p>
    <w:p w14:paraId="37FC8EA0" w14:textId="75B334B9" w:rsidR="00E87EC6" w:rsidRPr="00657C14" w:rsidRDefault="00E87EC6" w:rsidP="005A6EAA">
      <w:pPr>
        <w:spacing w:after="0"/>
        <w:rPr>
          <w:rFonts w:ascii="Myriad Pro" w:hAnsi="Myriad Pro"/>
          <w:sz w:val="20"/>
          <w:szCs w:val="20"/>
        </w:rPr>
      </w:pPr>
    </w:p>
    <w:p w14:paraId="2999457A" w14:textId="0800F79E" w:rsidR="00807CAA" w:rsidRPr="00864228" w:rsidRDefault="00BE180F" w:rsidP="00807CAA">
      <w:pPr>
        <w:pStyle w:val="ListParagraph"/>
        <w:numPr>
          <w:ilvl w:val="0"/>
          <w:numId w:val="36"/>
        </w:numPr>
        <w:jc w:val="both"/>
        <w:rPr>
          <w:rFonts w:ascii="Myriad Pro" w:hAnsi="Myriad Pro"/>
          <w:sz w:val="20"/>
          <w:szCs w:val="20"/>
        </w:rPr>
      </w:pPr>
      <w:r w:rsidRPr="00864228">
        <w:rPr>
          <w:rFonts w:ascii="Myriad Pro" w:hAnsi="Myriad Pro"/>
          <w:sz w:val="20"/>
          <w:szCs w:val="20"/>
        </w:rPr>
        <w:t>The</w:t>
      </w:r>
      <w:r w:rsidR="00DA5B4C" w:rsidRPr="00864228">
        <w:rPr>
          <w:rFonts w:ascii="Myriad Pro" w:hAnsi="Myriad Pro"/>
          <w:sz w:val="20"/>
          <w:szCs w:val="20"/>
        </w:rPr>
        <w:t xml:space="preserve"> </w:t>
      </w:r>
      <w:r w:rsidRPr="00864228">
        <w:rPr>
          <w:rFonts w:ascii="Myriad Pro" w:hAnsi="Myriad Pro"/>
          <w:sz w:val="20"/>
          <w:szCs w:val="20"/>
        </w:rPr>
        <w:t xml:space="preserve">Chief Executive will monitor the effectiveness and review the implementation of this policy, considering its ongoing suitability, adequacy and effectiveness.  </w:t>
      </w:r>
      <w:r w:rsidR="00DA5B4C" w:rsidRPr="00864228">
        <w:rPr>
          <w:rFonts w:ascii="Myriad Pro" w:hAnsi="Myriad Pro"/>
          <w:sz w:val="20"/>
          <w:szCs w:val="20"/>
        </w:rPr>
        <w:t>T</w:t>
      </w:r>
      <w:r w:rsidRPr="00864228">
        <w:rPr>
          <w:rFonts w:ascii="Myriad Pro" w:hAnsi="Myriad Pro"/>
          <w:sz w:val="20"/>
          <w:szCs w:val="20"/>
        </w:rPr>
        <w:t>he</w:t>
      </w:r>
      <w:r w:rsidR="00DD33F4" w:rsidRPr="00864228">
        <w:rPr>
          <w:rFonts w:ascii="Myriad Pro" w:hAnsi="Myriad Pro"/>
          <w:sz w:val="20"/>
          <w:szCs w:val="20"/>
        </w:rPr>
        <w:t xml:space="preserve"> GSL</w:t>
      </w:r>
      <w:r w:rsidRPr="00864228">
        <w:rPr>
          <w:rFonts w:ascii="Myriad Pro" w:hAnsi="Myriad Pro"/>
          <w:sz w:val="20"/>
          <w:szCs w:val="20"/>
        </w:rPr>
        <w:t xml:space="preserve"> will make an annual report to the Board of Trustees and advise on any changes which need to be made.   Regard will be paid to the views of the </w:t>
      </w:r>
      <w:r w:rsidR="0089090F" w:rsidRPr="00864228">
        <w:rPr>
          <w:rFonts w:ascii="Myriad Pro" w:hAnsi="Myriad Pro"/>
          <w:sz w:val="20"/>
          <w:szCs w:val="20"/>
        </w:rPr>
        <w:t>Named T</w:t>
      </w:r>
      <w:r w:rsidRPr="00864228">
        <w:rPr>
          <w:rFonts w:ascii="Myriad Pro" w:hAnsi="Myriad Pro"/>
          <w:sz w:val="20"/>
          <w:szCs w:val="20"/>
        </w:rPr>
        <w:t xml:space="preserve">rustee </w:t>
      </w:r>
      <w:r w:rsidR="0089090F" w:rsidRPr="00864228">
        <w:rPr>
          <w:rFonts w:ascii="Myriad Pro" w:hAnsi="Myriad Pro"/>
          <w:sz w:val="20"/>
          <w:szCs w:val="20"/>
        </w:rPr>
        <w:t xml:space="preserve">for Safeguarding and the </w:t>
      </w:r>
      <w:r w:rsidR="009466FD" w:rsidRPr="00864228">
        <w:rPr>
          <w:rFonts w:ascii="Myriad Pro" w:hAnsi="Myriad Pro"/>
          <w:sz w:val="20"/>
          <w:szCs w:val="20"/>
        </w:rPr>
        <w:t>Safeguarding Working Group</w:t>
      </w:r>
      <w:r w:rsidR="0089090F" w:rsidRPr="00864228">
        <w:rPr>
          <w:rFonts w:ascii="Myriad Pro" w:hAnsi="Myriad Pro"/>
          <w:sz w:val="20"/>
          <w:szCs w:val="20"/>
        </w:rPr>
        <w:t xml:space="preserve">.  </w:t>
      </w:r>
    </w:p>
    <w:p w14:paraId="5F3B0EA3" w14:textId="77777777" w:rsidR="00807CAA" w:rsidRPr="00657C14" w:rsidRDefault="00807CAA" w:rsidP="00807CAA">
      <w:pPr>
        <w:pStyle w:val="ListParagraph"/>
        <w:jc w:val="both"/>
        <w:rPr>
          <w:rFonts w:ascii="Myriad Pro" w:hAnsi="Myriad Pro"/>
          <w:sz w:val="20"/>
          <w:szCs w:val="20"/>
        </w:rPr>
      </w:pPr>
    </w:p>
    <w:p w14:paraId="26C52031" w14:textId="02D54C05" w:rsidR="00ED39EB" w:rsidRPr="009466FD" w:rsidRDefault="004500C0" w:rsidP="009466FD">
      <w:pPr>
        <w:pStyle w:val="ListParagraph"/>
        <w:numPr>
          <w:ilvl w:val="0"/>
          <w:numId w:val="36"/>
        </w:numPr>
        <w:jc w:val="both"/>
        <w:rPr>
          <w:rFonts w:ascii="Myriad Pro" w:hAnsi="Myriad Pro"/>
          <w:sz w:val="20"/>
          <w:szCs w:val="20"/>
        </w:rPr>
      </w:pPr>
      <w:r w:rsidRPr="1C57E64E">
        <w:rPr>
          <w:rFonts w:ascii="Myriad Pro" w:hAnsi="Myriad Pro"/>
          <w:sz w:val="20"/>
          <w:szCs w:val="20"/>
        </w:rPr>
        <w:t xml:space="preserve">Ongoing accountability and improvement in order to build a culture of safeguarding excellence is a key priority for </w:t>
      </w:r>
      <w:r w:rsidR="000671AA" w:rsidRPr="1C57E64E">
        <w:rPr>
          <w:rFonts w:ascii="Myriad Pro" w:hAnsi="Myriad Pro"/>
          <w:sz w:val="20"/>
          <w:szCs w:val="20"/>
        </w:rPr>
        <w:t xml:space="preserve">Lumos.  In order to help achieve this, </w:t>
      </w:r>
      <w:r w:rsidR="0051138D" w:rsidRPr="1C57E64E">
        <w:rPr>
          <w:rFonts w:ascii="Myriad Pro" w:hAnsi="Myriad Pro"/>
          <w:sz w:val="20"/>
          <w:szCs w:val="20"/>
        </w:rPr>
        <w:t>audit</w:t>
      </w:r>
      <w:r w:rsidR="00D52536" w:rsidRPr="1C57E64E">
        <w:rPr>
          <w:rFonts w:ascii="Myriad Pro" w:hAnsi="Myriad Pro"/>
          <w:sz w:val="20"/>
          <w:szCs w:val="20"/>
        </w:rPr>
        <w:t xml:space="preserve"> and reporting structures will be </w:t>
      </w:r>
      <w:r w:rsidR="0051138D" w:rsidRPr="1C57E64E">
        <w:rPr>
          <w:rFonts w:ascii="Myriad Pro" w:hAnsi="Myriad Pro"/>
          <w:sz w:val="20"/>
          <w:szCs w:val="20"/>
        </w:rPr>
        <w:t>overseen by the</w:t>
      </w:r>
      <w:r w:rsidR="00660162" w:rsidRPr="1C57E64E">
        <w:rPr>
          <w:rFonts w:ascii="Myriad Pro" w:hAnsi="Myriad Pro"/>
          <w:sz w:val="20"/>
          <w:szCs w:val="20"/>
        </w:rPr>
        <w:t xml:space="preserve"> Global Safeguarding Lead</w:t>
      </w:r>
      <w:r w:rsidR="0051138D" w:rsidRPr="1C57E64E">
        <w:rPr>
          <w:rFonts w:ascii="Myriad Pro" w:hAnsi="Myriad Pro"/>
          <w:sz w:val="20"/>
          <w:szCs w:val="20"/>
        </w:rPr>
        <w:t xml:space="preserve">.  This will include </w:t>
      </w:r>
      <w:r w:rsidR="00021D41" w:rsidRPr="1C57E64E">
        <w:rPr>
          <w:rFonts w:ascii="Myriad Pro" w:hAnsi="Myriad Pro"/>
          <w:sz w:val="20"/>
          <w:szCs w:val="20"/>
        </w:rPr>
        <w:t>annual</w:t>
      </w:r>
      <w:r w:rsidR="009F22D0" w:rsidRPr="1C57E64E">
        <w:rPr>
          <w:rFonts w:ascii="Myriad Pro" w:hAnsi="Myriad Pro"/>
          <w:sz w:val="20"/>
          <w:szCs w:val="20"/>
        </w:rPr>
        <w:t xml:space="preserve"> </w:t>
      </w:r>
      <w:r w:rsidR="0051138D" w:rsidRPr="1C57E64E">
        <w:rPr>
          <w:rFonts w:ascii="Myriad Pro" w:hAnsi="Myriad Pro"/>
          <w:sz w:val="20"/>
          <w:szCs w:val="20"/>
        </w:rPr>
        <w:t xml:space="preserve">country and programme audits to </w:t>
      </w:r>
      <w:r w:rsidR="00591542" w:rsidRPr="1C57E64E">
        <w:rPr>
          <w:rFonts w:ascii="Myriad Pro" w:hAnsi="Myriad Pro"/>
          <w:sz w:val="20"/>
          <w:szCs w:val="20"/>
        </w:rPr>
        <w:t>assess the effectiveness of safeguarding practice and p</w:t>
      </w:r>
      <w:r w:rsidR="00D8313B" w:rsidRPr="1C57E64E">
        <w:rPr>
          <w:rFonts w:ascii="Myriad Pro" w:hAnsi="Myriad Pro"/>
          <w:sz w:val="20"/>
          <w:szCs w:val="20"/>
        </w:rPr>
        <w:t xml:space="preserve">rocedures.  All </w:t>
      </w:r>
      <w:r w:rsidR="00E95B06" w:rsidRPr="1C57E64E">
        <w:rPr>
          <w:rFonts w:ascii="Myriad Pro" w:hAnsi="Myriad Pro"/>
          <w:sz w:val="20"/>
          <w:szCs w:val="20"/>
        </w:rPr>
        <w:t>high</w:t>
      </w:r>
      <w:r w:rsidR="009F22D0" w:rsidRPr="1C57E64E">
        <w:rPr>
          <w:rFonts w:ascii="Myriad Pro" w:hAnsi="Myriad Pro"/>
          <w:sz w:val="20"/>
          <w:szCs w:val="20"/>
        </w:rPr>
        <w:t>-</w:t>
      </w:r>
      <w:r w:rsidR="00E95B06" w:rsidRPr="1C57E64E">
        <w:rPr>
          <w:rFonts w:ascii="Myriad Pro" w:hAnsi="Myriad Pro"/>
          <w:sz w:val="20"/>
          <w:szCs w:val="20"/>
        </w:rPr>
        <w:t>risk cases, particularly involving Lumos staff or associates, will be carefully reviewed</w:t>
      </w:r>
      <w:r w:rsidR="00051DA3" w:rsidRPr="1C57E64E">
        <w:rPr>
          <w:rFonts w:ascii="Myriad Pro" w:hAnsi="Myriad Pro"/>
          <w:sz w:val="20"/>
          <w:szCs w:val="20"/>
        </w:rPr>
        <w:t xml:space="preserve"> to ensure appropriate learning is applied organisation wide</w:t>
      </w:r>
      <w:r w:rsidR="00E95B06" w:rsidRPr="1C57E64E">
        <w:rPr>
          <w:rFonts w:ascii="Myriad Pro" w:hAnsi="Myriad Pro"/>
          <w:sz w:val="20"/>
          <w:szCs w:val="20"/>
        </w:rPr>
        <w:t xml:space="preserve">.  This includes </w:t>
      </w:r>
      <w:r w:rsidR="00051DA3" w:rsidRPr="1C57E64E">
        <w:rPr>
          <w:rFonts w:ascii="Myriad Pro" w:hAnsi="Myriad Pro"/>
          <w:sz w:val="20"/>
          <w:szCs w:val="20"/>
        </w:rPr>
        <w:t>incidents that are classified as “near misses</w:t>
      </w:r>
      <w:r w:rsidR="00672FEC" w:rsidRPr="1C57E64E">
        <w:rPr>
          <w:rFonts w:ascii="Myriad Pro" w:hAnsi="Myriad Pro"/>
          <w:sz w:val="20"/>
          <w:szCs w:val="20"/>
        </w:rPr>
        <w:t xml:space="preserve">.”  </w:t>
      </w:r>
    </w:p>
    <w:p w14:paraId="089A95FA" w14:textId="14980872" w:rsidR="00DA5B4C" w:rsidRPr="00657C14" w:rsidRDefault="00DA5B4C" w:rsidP="00DA5B4C">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12.   Related policies, guidance and resources</w:t>
      </w:r>
    </w:p>
    <w:p w14:paraId="2515F7D2" w14:textId="18E40BC6" w:rsidR="00807CAA" w:rsidRPr="00657C14" w:rsidRDefault="00807CAA" w:rsidP="005A6EAA">
      <w:pPr>
        <w:spacing w:after="0"/>
        <w:rPr>
          <w:rFonts w:ascii="Myriad Pro" w:eastAsiaTheme="minorEastAsia" w:hAnsi="Myriad Pro"/>
          <w:b/>
          <w:bCs/>
          <w:caps/>
          <w:spacing w:val="15"/>
          <w:lang w:eastAsia="zh-CN"/>
        </w:rPr>
      </w:pPr>
    </w:p>
    <w:p w14:paraId="3F265184" w14:textId="77777777" w:rsidR="0046679C" w:rsidRPr="00657C14" w:rsidRDefault="0046679C" w:rsidP="0046679C">
      <w:pPr>
        <w:spacing w:after="0"/>
        <w:jc w:val="both"/>
        <w:rPr>
          <w:rFonts w:ascii="Myriad Pro" w:hAnsi="Myriad Pro"/>
          <w:sz w:val="20"/>
          <w:szCs w:val="20"/>
        </w:rPr>
      </w:pPr>
      <w:r w:rsidRPr="00657C14">
        <w:rPr>
          <w:rFonts w:ascii="Myriad Pro" w:hAnsi="Myriad Pro"/>
          <w:sz w:val="20"/>
          <w:szCs w:val="20"/>
        </w:rPr>
        <w:t>Guidance on the Reporting and Escalation of Safeguarding Incidents and Cases</w:t>
      </w:r>
    </w:p>
    <w:p w14:paraId="3C11FD7C" w14:textId="36894E50" w:rsidR="0046679C" w:rsidRPr="00657C14" w:rsidRDefault="0046679C" w:rsidP="0046679C">
      <w:pPr>
        <w:spacing w:after="0"/>
        <w:jc w:val="both"/>
        <w:rPr>
          <w:rFonts w:ascii="Myriad Pro" w:hAnsi="Myriad Pro"/>
          <w:sz w:val="20"/>
          <w:szCs w:val="20"/>
        </w:rPr>
      </w:pPr>
      <w:r w:rsidRPr="00657C14">
        <w:rPr>
          <w:rFonts w:ascii="Myriad Pro" w:hAnsi="Myriad Pro"/>
          <w:sz w:val="20"/>
          <w:szCs w:val="20"/>
        </w:rPr>
        <w:t xml:space="preserve">Additional </w:t>
      </w:r>
      <w:r w:rsidR="000C048D">
        <w:rPr>
          <w:rFonts w:ascii="Myriad Pro" w:hAnsi="Myriad Pro"/>
          <w:sz w:val="20"/>
          <w:szCs w:val="20"/>
        </w:rPr>
        <w:t>Risk Factors and Signs and Indicators of Abuse</w:t>
      </w:r>
    </w:p>
    <w:p w14:paraId="1936514B" w14:textId="77777777" w:rsidR="0046679C" w:rsidRPr="00657C14" w:rsidRDefault="0046679C" w:rsidP="0046679C">
      <w:pPr>
        <w:spacing w:after="0"/>
        <w:jc w:val="both"/>
        <w:rPr>
          <w:rFonts w:ascii="Myriad Pro" w:hAnsi="Myriad Pro"/>
          <w:sz w:val="20"/>
          <w:szCs w:val="20"/>
        </w:rPr>
      </w:pPr>
      <w:r w:rsidRPr="00657C14">
        <w:rPr>
          <w:rFonts w:ascii="Myriad Pro" w:hAnsi="Myriad Pro"/>
          <w:sz w:val="20"/>
          <w:szCs w:val="20"/>
        </w:rPr>
        <w:t>Safer Recruitment Checks Procedure</w:t>
      </w:r>
    </w:p>
    <w:p w14:paraId="53D97C84" w14:textId="77777777" w:rsidR="0046679C" w:rsidRPr="00657C14" w:rsidRDefault="0046679C" w:rsidP="0046679C">
      <w:pPr>
        <w:spacing w:after="0"/>
        <w:jc w:val="both"/>
        <w:rPr>
          <w:rFonts w:ascii="Myriad Pro" w:hAnsi="Myriad Pro"/>
          <w:sz w:val="20"/>
          <w:szCs w:val="20"/>
        </w:rPr>
      </w:pPr>
      <w:r w:rsidRPr="00657C14">
        <w:rPr>
          <w:rFonts w:ascii="Myriad Pro" w:hAnsi="Myriad Pro"/>
          <w:sz w:val="20"/>
          <w:szCs w:val="20"/>
        </w:rPr>
        <w:t>Safeguarding Risk Assessment Template</w:t>
      </w:r>
    </w:p>
    <w:p w14:paraId="598ABEBA" w14:textId="3DD7A570" w:rsidR="0046679C" w:rsidRPr="00657C14" w:rsidRDefault="000C048D" w:rsidP="0046679C">
      <w:pPr>
        <w:spacing w:after="0"/>
        <w:jc w:val="both"/>
        <w:rPr>
          <w:rFonts w:ascii="Myriad Pro" w:hAnsi="Myriad Pro"/>
          <w:sz w:val="20"/>
          <w:szCs w:val="20"/>
        </w:rPr>
      </w:pPr>
      <w:r>
        <w:rPr>
          <w:rFonts w:ascii="Myriad Pro" w:hAnsi="Myriad Pro"/>
          <w:sz w:val="20"/>
          <w:szCs w:val="20"/>
        </w:rPr>
        <w:t>Global Ethical Content and Storytelling Policy</w:t>
      </w:r>
    </w:p>
    <w:p w14:paraId="3AC3B931" w14:textId="029300D4" w:rsidR="0046679C" w:rsidRPr="00657C14" w:rsidRDefault="0046679C" w:rsidP="0046679C">
      <w:pPr>
        <w:spacing w:after="0"/>
        <w:jc w:val="both"/>
        <w:rPr>
          <w:rFonts w:ascii="Myriad Pro" w:hAnsi="Myriad Pro"/>
          <w:sz w:val="20"/>
          <w:szCs w:val="20"/>
        </w:rPr>
      </w:pPr>
      <w:r w:rsidRPr="00657C14">
        <w:rPr>
          <w:rFonts w:ascii="Myriad Pro" w:hAnsi="Myriad Pro"/>
          <w:sz w:val="20"/>
          <w:szCs w:val="20"/>
        </w:rPr>
        <w:t>Procurement Policy</w:t>
      </w:r>
    </w:p>
    <w:p w14:paraId="5C938381" w14:textId="33B12EF4" w:rsidR="00976BF7" w:rsidRPr="00657C14" w:rsidRDefault="00976BF7" w:rsidP="0046679C">
      <w:pPr>
        <w:spacing w:after="0"/>
        <w:jc w:val="both"/>
        <w:rPr>
          <w:rFonts w:ascii="Myriad Pro" w:hAnsi="Myriad Pro"/>
          <w:sz w:val="20"/>
          <w:szCs w:val="20"/>
        </w:rPr>
      </w:pPr>
      <w:r w:rsidRPr="00657C14">
        <w:rPr>
          <w:rFonts w:ascii="Myriad Pro" w:hAnsi="Myriad Pro"/>
          <w:sz w:val="20"/>
          <w:szCs w:val="20"/>
        </w:rPr>
        <w:t>Due Diligence Policy</w:t>
      </w:r>
    </w:p>
    <w:p w14:paraId="01A45B8E" w14:textId="77777777" w:rsidR="0046679C" w:rsidRPr="00657C14" w:rsidRDefault="0046679C" w:rsidP="0046679C">
      <w:pPr>
        <w:spacing w:after="0"/>
        <w:jc w:val="both"/>
        <w:rPr>
          <w:rFonts w:ascii="Myriad Pro" w:hAnsi="Myriad Pro"/>
          <w:sz w:val="20"/>
          <w:szCs w:val="20"/>
        </w:rPr>
      </w:pPr>
      <w:r w:rsidRPr="00657C14">
        <w:rPr>
          <w:rFonts w:ascii="Myriad Pro" w:hAnsi="Myriad Pro"/>
          <w:sz w:val="20"/>
          <w:szCs w:val="20"/>
        </w:rPr>
        <w:t>Safeguarding Due Diligence Framework and Guidance</w:t>
      </w:r>
    </w:p>
    <w:p w14:paraId="19590665" w14:textId="77777777" w:rsidR="0046679C" w:rsidRPr="004855D9" w:rsidRDefault="0046679C" w:rsidP="0046679C">
      <w:pPr>
        <w:spacing w:after="0"/>
        <w:jc w:val="both"/>
        <w:rPr>
          <w:rFonts w:ascii="Myriad Pro" w:hAnsi="Myriad Pro"/>
          <w:sz w:val="20"/>
          <w:szCs w:val="20"/>
        </w:rPr>
      </w:pPr>
      <w:r w:rsidRPr="00657C14">
        <w:rPr>
          <w:rFonts w:ascii="Myriad Pro" w:hAnsi="Myriad Pro"/>
          <w:sz w:val="20"/>
          <w:szCs w:val="20"/>
        </w:rPr>
        <w:t xml:space="preserve">Code </w:t>
      </w:r>
      <w:r w:rsidRPr="004855D9">
        <w:rPr>
          <w:rFonts w:ascii="Myriad Pro" w:hAnsi="Myriad Pro"/>
          <w:sz w:val="20"/>
          <w:szCs w:val="20"/>
        </w:rPr>
        <w:t>of Conduct</w:t>
      </w:r>
    </w:p>
    <w:p w14:paraId="0756FFD4" w14:textId="77777777" w:rsidR="0046679C" w:rsidRPr="004855D9" w:rsidRDefault="0046679C" w:rsidP="0046679C">
      <w:pPr>
        <w:spacing w:after="0"/>
        <w:jc w:val="both"/>
        <w:rPr>
          <w:rFonts w:ascii="Myriad Pro" w:hAnsi="Myriad Pro"/>
          <w:sz w:val="20"/>
          <w:szCs w:val="20"/>
        </w:rPr>
      </w:pPr>
      <w:r w:rsidRPr="004855D9">
        <w:rPr>
          <w:rFonts w:ascii="Myriad Pro" w:hAnsi="Myriad Pro"/>
          <w:sz w:val="20"/>
          <w:szCs w:val="20"/>
        </w:rPr>
        <w:t>Whistleblowing Policy</w:t>
      </w:r>
    </w:p>
    <w:p w14:paraId="2FA10A4C" w14:textId="11F2CEA9" w:rsidR="0046679C" w:rsidRPr="004855D9" w:rsidRDefault="0046679C" w:rsidP="0046679C">
      <w:pPr>
        <w:spacing w:after="0"/>
        <w:jc w:val="both"/>
        <w:rPr>
          <w:rFonts w:ascii="Myriad Pro" w:hAnsi="Myriad Pro"/>
          <w:sz w:val="20"/>
          <w:szCs w:val="20"/>
        </w:rPr>
      </w:pPr>
      <w:r w:rsidRPr="004855D9">
        <w:rPr>
          <w:rFonts w:ascii="Myriad Pro" w:hAnsi="Myriad Pro"/>
          <w:sz w:val="20"/>
          <w:szCs w:val="20"/>
        </w:rPr>
        <w:t>Case Recording Guidance and Case Record Template</w:t>
      </w:r>
    </w:p>
    <w:p w14:paraId="0AAE1934" w14:textId="2626921B" w:rsidR="00317C81" w:rsidRPr="00657C14" w:rsidRDefault="00317C81" w:rsidP="0046679C">
      <w:pPr>
        <w:spacing w:after="0"/>
        <w:jc w:val="both"/>
        <w:rPr>
          <w:rFonts w:ascii="Myriad Pro" w:hAnsi="Myriad Pro"/>
          <w:sz w:val="20"/>
          <w:szCs w:val="20"/>
        </w:rPr>
      </w:pPr>
      <w:r w:rsidRPr="004855D9">
        <w:rPr>
          <w:rFonts w:ascii="Myriad Pro" w:hAnsi="Myriad Pro"/>
          <w:sz w:val="20"/>
          <w:szCs w:val="20"/>
        </w:rPr>
        <w:t>Prevention of Sexual Abuse and Exploitation (PSEA) Policy</w:t>
      </w:r>
    </w:p>
    <w:p w14:paraId="78CFDB32" w14:textId="77777777" w:rsidR="00177248" w:rsidRPr="00657C14" w:rsidRDefault="00177248" w:rsidP="005A6EAA">
      <w:pPr>
        <w:spacing w:after="0"/>
        <w:rPr>
          <w:rFonts w:ascii="Myriad Pro" w:eastAsiaTheme="minorEastAsia" w:hAnsi="Myriad Pro"/>
          <w:b/>
          <w:bCs/>
          <w:caps/>
          <w:spacing w:val="15"/>
          <w:lang w:eastAsia="zh-CN"/>
        </w:rPr>
      </w:pPr>
    </w:p>
    <w:p w14:paraId="16C088C5" w14:textId="236FC55A" w:rsidR="00245650" w:rsidRPr="00657C14" w:rsidRDefault="00245650" w:rsidP="00A44878">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APPENDIX A: Statement of commitment to safeguarding </w:t>
      </w:r>
    </w:p>
    <w:p w14:paraId="568CF783" w14:textId="77777777" w:rsidR="00972CF3" w:rsidRPr="00657C14" w:rsidRDefault="00972CF3" w:rsidP="00A44878">
      <w:pPr>
        <w:autoSpaceDE w:val="0"/>
        <w:autoSpaceDN w:val="0"/>
        <w:adjustRightInd w:val="0"/>
        <w:spacing w:before="120" w:after="120"/>
        <w:rPr>
          <w:rFonts w:ascii="Myriad Pro" w:hAnsi="Myriad Pro" w:cs="Arial"/>
          <w:b/>
          <w:bCs/>
          <w:sz w:val="20"/>
          <w:szCs w:val="20"/>
        </w:rPr>
      </w:pPr>
      <w:r w:rsidRPr="00657C14">
        <w:rPr>
          <w:rFonts w:ascii="Myriad Pro" w:hAnsi="Myriad Pro" w:cs="Arial"/>
          <w:b/>
          <w:bCs/>
          <w:sz w:val="20"/>
          <w:szCs w:val="20"/>
        </w:rPr>
        <w:t xml:space="preserve">Self-Disclosure </w:t>
      </w:r>
    </w:p>
    <w:p w14:paraId="570AC35B" w14:textId="031B2144" w:rsidR="00972CF3" w:rsidRPr="00657C14" w:rsidRDefault="00972CF3" w:rsidP="00A44878">
      <w:pPr>
        <w:autoSpaceDE w:val="0"/>
        <w:autoSpaceDN w:val="0"/>
        <w:adjustRightInd w:val="0"/>
        <w:spacing w:after="120"/>
        <w:rPr>
          <w:rFonts w:ascii="Myriad Pro" w:hAnsi="Myriad Pro" w:cs="Arial"/>
          <w:sz w:val="20"/>
          <w:szCs w:val="20"/>
        </w:rPr>
      </w:pPr>
      <w:r w:rsidRPr="00657C14">
        <w:rPr>
          <w:rFonts w:ascii="Myriad Pro" w:hAnsi="Myriad Pro" w:cs="Arial"/>
          <w:color w:val="000000" w:themeColor="text1"/>
          <w:sz w:val="20"/>
          <w:szCs w:val="20"/>
        </w:rPr>
        <w:t>All information you provide will be treated as confidential, kept securely and managed in line with relevant data protection legislation and guidance.</w:t>
      </w:r>
      <w:r w:rsidRPr="00657C14">
        <w:rPr>
          <w:rFonts w:ascii="Myriad Pro" w:hAnsi="Myriad Pro" w:cs="Arial"/>
          <w:sz w:val="20"/>
          <w:szCs w:val="20"/>
        </w:rPr>
        <w:t xml:space="preserve"> All information declared on this form will be carefully assessed to decide whether it is relevant to the Lumos role and will only be used for the purpose of safeguarding children</w:t>
      </w:r>
      <w:r w:rsidR="0070554B">
        <w:rPr>
          <w:rFonts w:ascii="Myriad Pro" w:hAnsi="Myriad Pro" w:cs="Arial"/>
          <w:sz w:val="20"/>
          <w:szCs w:val="20"/>
        </w:rPr>
        <w:t>, young people and adults at risk.</w:t>
      </w:r>
    </w:p>
    <w:tbl>
      <w:tblPr>
        <w:tblStyle w:val="TableGrid"/>
        <w:tblW w:w="0" w:type="auto"/>
        <w:tblLook w:val="04A0" w:firstRow="1" w:lastRow="0" w:firstColumn="1" w:lastColumn="0" w:noHBand="0" w:noVBand="1"/>
      </w:tblPr>
      <w:tblGrid>
        <w:gridCol w:w="7765"/>
        <w:gridCol w:w="1251"/>
      </w:tblGrid>
      <w:tr w:rsidR="00972CF3" w:rsidRPr="00657C14" w14:paraId="595AFABC" w14:textId="77777777" w:rsidTr="00156FE0">
        <w:tc>
          <w:tcPr>
            <w:tcW w:w="7765" w:type="dxa"/>
            <w:tcBorders>
              <w:top w:val="single" w:sz="4" w:space="0" w:color="auto"/>
              <w:left w:val="single" w:sz="4" w:space="0" w:color="auto"/>
              <w:bottom w:val="single" w:sz="4" w:space="0" w:color="auto"/>
              <w:right w:val="single" w:sz="4" w:space="0" w:color="auto"/>
            </w:tcBorders>
            <w:hideMark/>
          </w:tcPr>
          <w:p w14:paraId="2AB4384E" w14:textId="17A3E473" w:rsidR="00972CF3" w:rsidRPr="00657C14" w:rsidRDefault="00972CF3" w:rsidP="00A44878">
            <w:pPr>
              <w:rPr>
                <w:rFonts w:ascii="Myriad Pro" w:hAnsi="Myriad Pro" w:cs="Arial"/>
                <w:sz w:val="20"/>
                <w:szCs w:val="20"/>
              </w:rPr>
            </w:pPr>
            <w:r w:rsidRPr="00657C14">
              <w:rPr>
                <w:rFonts w:ascii="Myriad Pro" w:hAnsi="Myriad Pro" w:cs="Arial"/>
                <w:sz w:val="20"/>
                <w:szCs w:val="20"/>
              </w:rPr>
              <w:t>Have you</w:t>
            </w:r>
            <w:r w:rsidR="0075710D" w:rsidRPr="00657C14">
              <w:rPr>
                <w:rFonts w:ascii="Myriad Pro" w:hAnsi="Myriad Pro" w:cs="Arial"/>
                <w:sz w:val="20"/>
                <w:szCs w:val="20"/>
              </w:rPr>
              <w:t>, a close family member or member of your household</w:t>
            </w:r>
            <w:r w:rsidRPr="00657C14">
              <w:rPr>
                <w:rFonts w:ascii="Myriad Pro" w:hAnsi="Myriad Pro" w:cs="Arial"/>
                <w:sz w:val="20"/>
                <w:szCs w:val="20"/>
              </w:rPr>
              <w:t xml:space="preserve"> ever been known to any children’s services department or police or court as being a risk or potential risk to children</w:t>
            </w:r>
            <w:r w:rsidR="0075710D" w:rsidRPr="00657C14">
              <w:rPr>
                <w:rFonts w:ascii="Myriad Pro" w:hAnsi="Myriad Pro" w:cs="Arial"/>
                <w:sz w:val="20"/>
                <w:szCs w:val="20"/>
              </w:rPr>
              <w:t xml:space="preserve"> or </w:t>
            </w:r>
            <w:r w:rsidR="000028A2" w:rsidRPr="00657C14">
              <w:rPr>
                <w:rFonts w:ascii="Myriad Pro" w:hAnsi="Myriad Pro" w:cs="Arial"/>
                <w:sz w:val="20"/>
                <w:szCs w:val="20"/>
              </w:rPr>
              <w:t>adults at risk</w:t>
            </w:r>
            <w:r w:rsidRPr="00657C14">
              <w:rPr>
                <w:rFonts w:ascii="Myriad Pro" w:hAnsi="Myriad Pro" w:cs="Arial"/>
                <w:sz w:val="20"/>
                <w:szCs w:val="20"/>
              </w:rPr>
              <w:t>?</w:t>
            </w:r>
          </w:p>
        </w:tc>
        <w:tc>
          <w:tcPr>
            <w:tcW w:w="1251" w:type="dxa"/>
            <w:tcBorders>
              <w:top w:val="single" w:sz="4" w:space="0" w:color="auto"/>
              <w:left w:val="single" w:sz="4" w:space="0" w:color="auto"/>
              <w:bottom w:val="single" w:sz="4" w:space="0" w:color="auto"/>
              <w:right w:val="single" w:sz="4" w:space="0" w:color="auto"/>
            </w:tcBorders>
          </w:tcPr>
          <w:p w14:paraId="5EE0C03B" w14:textId="77777777" w:rsidR="00972CF3" w:rsidRPr="00657C14" w:rsidRDefault="00972CF3" w:rsidP="00A44878">
            <w:pPr>
              <w:rPr>
                <w:rFonts w:ascii="Myriad Pro" w:hAnsi="Myriad Pro" w:cs="Arial"/>
                <w:sz w:val="20"/>
                <w:szCs w:val="20"/>
              </w:rPr>
            </w:pPr>
            <w:r w:rsidRPr="00657C14">
              <w:rPr>
                <w:rFonts w:ascii="Myriad Pro" w:hAnsi="Myriad Pro" w:cs="Arial"/>
                <w:sz w:val="20"/>
                <w:szCs w:val="20"/>
              </w:rPr>
              <w:t>YES    NO</w:t>
            </w:r>
          </w:p>
          <w:p w14:paraId="6F3B849A" w14:textId="77777777" w:rsidR="00972CF3" w:rsidRPr="00657C14" w:rsidRDefault="00972CF3" w:rsidP="00A44878">
            <w:pPr>
              <w:rPr>
                <w:rFonts w:ascii="Myriad Pro" w:hAnsi="Myriad Pro" w:cs="Arial"/>
                <w:sz w:val="20"/>
                <w:szCs w:val="20"/>
              </w:rPr>
            </w:pPr>
          </w:p>
        </w:tc>
      </w:tr>
      <w:tr w:rsidR="00972CF3" w:rsidRPr="00657C14" w14:paraId="6448000C" w14:textId="77777777" w:rsidTr="00156FE0">
        <w:tc>
          <w:tcPr>
            <w:tcW w:w="7765" w:type="dxa"/>
            <w:tcBorders>
              <w:top w:val="single" w:sz="4" w:space="0" w:color="auto"/>
              <w:left w:val="single" w:sz="4" w:space="0" w:color="auto"/>
              <w:bottom w:val="single" w:sz="4" w:space="0" w:color="auto"/>
              <w:right w:val="single" w:sz="4" w:space="0" w:color="auto"/>
            </w:tcBorders>
            <w:hideMark/>
          </w:tcPr>
          <w:p w14:paraId="1251E2A1" w14:textId="1477A380" w:rsidR="00972CF3" w:rsidRPr="00657C14" w:rsidRDefault="00972CF3" w:rsidP="00A44878">
            <w:pPr>
              <w:rPr>
                <w:rFonts w:ascii="Myriad Pro" w:hAnsi="Myriad Pro" w:cs="Arial"/>
                <w:sz w:val="20"/>
                <w:szCs w:val="20"/>
              </w:rPr>
            </w:pPr>
            <w:r w:rsidRPr="00657C14">
              <w:rPr>
                <w:rFonts w:ascii="Myriad Pro" w:hAnsi="Myriad Pro" w:cs="Arial"/>
                <w:sz w:val="20"/>
                <w:szCs w:val="20"/>
              </w:rPr>
              <w:t>Have you ever been the subject of any investigation by any organisation, employer or body due to concerns about your behaviour towards children</w:t>
            </w:r>
            <w:r w:rsidR="0075710D" w:rsidRPr="00657C14">
              <w:rPr>
                <w:rFonts w:ascii="Myriad Pro" w:hAnsi="Myriad Pro" w:cs="Arial"/>
                <w:sz w:val="20"/>
                <w:szCs w:val="20"/>
              </w:rPr>
              <w:t xml:space="preserve"> or </w:t>
            </w:r>
            <w:r w:rsidR="000028A2" w:rsidRPr="00657C14">
              <w:rPr>
                <w:rFonts w:ascii="Myriad Pro" w:hAnsi="Myriad Pro" w:cs="Arial"/>
                <w:sz w:val="20"/>
                <w:szCs w:val="20"/>
              </w:rPr>
              <w:t>adults at risk</w:t>
            </w:r>
            <w:r w:rsidRPr="00657C14">
              <w:rPr>
                <w:rFonts w:ascii="Myriad Pro" w:hAnsi="Myriad Pro" w:cs="Arial"/>
                <w:sz w:val="20"/>
                <w:szCs w:val="20"/>
              </w:rPr>
              <w:t>?</w:t>
            </w:r>
          </w:p>
        </w:tc>
        <w:tc>
          <w:tcPr>
            <w:tcW w:w="1251" w:type="dxa"/>
            <w:tcBorders>
              <w:top w:val="single" w:sz="4" w:space="0" w:color="auto"/>
              <w:left w:val="single" w:sz="4" w:space="0" w:color="auto"/>
              <w:bottom w:val="single" w:sz="4" w:space="0" w:color="auto"/>
              <w:right w:val="single" w:sz="4" w:space="0" w:color="auto"/>
            </w:tcBorders>
            <w:hideMark/>
          </w:tcPr>
          <w:p w14:paraId="6A6FF647" w14:textId="77777777" w:rsidR="00972CF3" w:rsidRPr="00657C14" w:rsidRDefault="00972CF3" w:rsidP="00A44878">
            <w:pPr>
              <w:rPr>
                <w:rFonts w:ascii="Myriad Pro" w:hAnsi="Myriad Pro" w:cs="Arial"/>
                <w:sz w:val="20"/>
                <w:szCs w:val="20"/>
              </w:rPr>
            </w:pPr>
            <w:r w:rsidRPr="00657C14">
              <w:rPr>
                <w:rFonts w:ascii="Myriad Pro" w:hAnsi="Myriad Pro" w:cs="Arial"/>
                <w:sz w:val="20"/>
                <w:szCs w:val="20"/>
              </w:rPr>
              <w:t>YES    NO</w:t>
            </w:r>
          </w:p>
        </w:tc>
      </w:tr>
      <w:tr w:rsidR="00972CF3" w:rsidRPr="00657C14" w14:paraId="5091584F" w14:textId="77777777" w:rsidTr="00156FE0">
        <w:tc>
          <w:tcPr>
            <w:tcW w:w="7765" w:type="dxa"/>
            <w:tcBorders>
              <w:top w:val="single" w:sz="4" w:space="0" w:color="auto"/>
              <w:left w:val="single" w:sz="4" w:space="0" w:color="auto"/>
              <w:bottom w:val="single" w:sz="4" w:space="0" w:color="auto"/>
              <w:right w:val="single" w:sz="4" w:space="0" w:color="auto"/>
            </w:tcBorders>
            <w:hideMark/>
          </w:tcPr>
          <w:p w14:paraId="3936A8AC" w14:textId="12A9C204" w:rsidR="00972CF3" w:rsidRPr="00657C14" w:rsidRDefault="00972CF3" w:rsidP="00A44878">
            <w:pPr>
              <w:rPr>
                <w:rFonts w:ascii="Myriad Pro" w:hAnsi="Myriad Pro" w:cs="Arial"/>
                <w:sz w:val="20"/>
                <w:szCs w:val="20"/>
              </w:rPr>
            </w:pPr>
            <w:r w:rsidRPr="00657C14">
              <w:rPr>
                <w:rFonts w:ascii="Myriad Pro" w:hAnsi="Myriad Pro" w:cs="Arial"/>
                <w:sz w:val="20"/>
                <w:szCs w:val="20"/>
              </w:rPr>
              <w:t>Have you ever been the subject of disciplinary procedures or been asked to leave employment or voluntary activity due to inappropriate behaviour towards children</w:t>
            </w:r>
            <w:r w:rsidR="0075710D" w:rsidRPr="00657C14">
              <w:rPr>
                <w:rFonts w:ascii="Myriad Pro" w:hAnsi="Myriad Pro" w:cs="Arial"/>
                <w:sz w:val="20"/>
                <w:szCs w:val="20"/>
              </w:rPr>
              <w:t>/</w:t>
            </w:r>
            <w:r w:rsidR="000028A2" w:rsidRPr="00657C14">
              <w:rPr>
                <w:rFonts w:ascii="Myriad Pro" w:hAnsi="Myriad Pro" w:cs="Arial"/>
                <w:sz w:val="20"/>
                <w:szCs w:val="20"/>
              </w:rPr>
              <w:t>adults at risk</w:t>
            </w:r>
            <w:r w:rsidRPr="00657C14">
              <w:rPr>
                <w:rFonts w:ascii="Myriad Pro" w:hAnsi="Myriad Pro" w:cs="Arial"/>
                <w:sz w:val="20"/>
                <w:szCs w:val="20"/>
              </w:rPr>
              <w:t xml:space="preserve"> or due to being a risk to children</w:t>
            </w:r>
            <w:r w:rsidR="0075710D" w:rsidRPr="00657C14">
              <w:rPr>
                <w:rFonts w:ascii="Myriad Pro" w:hAnsi="Myriad Pro" w:cs="Arial"/>
                <w:sz w:val="20"/>
                <w:szCs w:val="20"/>
              </w:rPr>
              <w:t>/</w:t>
            </w:r>
            <w:r w:rsidR="000028A2" w:rsidRPr="00657C14">
              <w:rPr>
                <w:rFonts w:ascii="Myriad Pro" w:hAnsi="Myriad Pro" w:cs="Arial"/>
                <w:sz w:val="20"/>
                <w:szCs w:val="20"/>
              </w:rPr>
              <w:t>adults at risk</w:t>
            </w:r>
            <w:r w:rsidRPr="00657C14">
              <w:rPr>
                <w:rFonts w:ascii="Myriad Pro" w:hAnsi="Myriad Pro" w:cs="Arial"/>
                <w:sz w:val="20"/>
                <w:szCs w:val="20"/>
              </w:rPr>
              <w:t>?</w:t>
            </w:r>
          </w:p>
        </w:tc>
        <w:tc>
          <w:tcPr>
            <w:tcW w:w="1251" w:type="dxa"/>
            <w:tcBorders>
              <w:top w:val="single" w:sz="4" w:space="0" w:color="auto"/>
              <w:left w:val="single" w:sz="4" w:space="0" w:color="auto"/>
              <w:bottom w:val="single" w:sz="4" w:space="0" w:color="auto"/>
              <w:right w:val="single" w:sz="4" w:space="0" w:color="auto"/>
            </w:tcBorders>
            <w:hideMark/>
          </w:tcPr>
          <w:p w14:paraId="00F19FF0" w14:textId="77777777" w:rsidR="00972CF3" w:rsidRPr="00657C14" w:rsidRDefault="00972CF3" w:rsidP="00A44878">
            <w:pPr>
              <w:rPr>
                <w:rFonts w:ascii="Myriad Pro" w:hAnsi="Myriad Pro" w:cs="Arial"/>
                <w:sz w:val="20"/>
                <w:szCs w:val="20"/>
              </w:rPr>
            </w:pPr>
            <w:r w:rsidRPr="00657C14">
              <w:rPr>
                <w:rFonts w:ascii="Myriad Pro" w:hAnsi="Myriad Pro" w:cs="Arial"/>
                <w:sz w:val="20"/>
                <w:szCs w:val="20"/>
              </w:rPr>
              <w:t>YES    NO</w:t>
            </w:r>
          </w:p>
        </w:tc>
      </w:tr>
      <w:tr w:rsidR="007F5879" w:rsidRPr="00657C14" w14:paraId="2103D332" w14:textId="77777777" w:rsidTr="00723BA9">
        <w:tc>
          <w:tcPr>
            <w:tcW w:w="9016" w:type="dxa"/>
            <w:gridSpan w:val="2"/>
            <w:tcBorders>
              <w:top w:val="single" w:sz="4" w:space="0" w:color="auto"/>
              <w:left w:val="single" w:sz="4" w:space="0" w:color="auto"/>
              <w:bottom w:val="single" w:sz="4" w:space="0" w:color="auto"/>
              <w:right w:val="single" w:sz="4" w:space="0" w:color="auto"/>
            </w:tcBorders>
          </w:tcPr>
          <w:p w14:paraId="6278CC32" w14:textId="77777777" w:rsidR="007F5879" w:rsidRPr="00657C14" w:rsidRDefault="007F5879" w:rsidP="00A44878">
            <w:pPr>
              <w:rPr>
                <w:rFonts w:ascii="Myriad Pro" w:hAnsi="Myriad Pro" w:cs="Arial"/>
                <w:sz w:val="20"/>
                <w:szCs w:val="20"/>
              </w:rPr>
            </w:pPr>
            <w:r w:rsidRPr="00657C14">
              <w:rPr>
                <w:rFonts w:ascii="Myriad Pro" w:hAnsi="Myriad Pro" w:cs="Arial"/>
                <w:sz w:val="20"/>
                <w:szCs w:val="20"/>
              </w:rPr>
              <w:t xml:space="preserve">Please provide further information for any questions where you answered yes. </w:t>
            </w:r>
          </w:p>
          <w:p w14:paraId="4F3E8A08" w14:textId="77777777" w:rsidR="007F5879" w:rsidRPr="00657C14" w:rsidRDefault="007F5879" w:rsidP="00A44878">
            <w:pPr>
              <w:rPr>
                <w:rFonts w:ascii="Myriad Pro" w:hAnsi="Myriad Pro" w:cs="Arial"/>
                <w:sz w:val="20"/>
                <w:szCs w:val="20"/>
              </w:rPr>
            </w:pPr>
          </w:p>
          <w:p w14:paraId="2D423604" w14:textId="77777777" w:rsidR="007F5879" w:rsidRPr="00657C14" w:rsidRDefault="007F5879" w:rsidP="00A44878">
            <w:pPr>
              <w:rPr>
                <w:rFonts w:ascii="Myriad Pro" w:hAnsi="Myriad Pro" w:cs="Arial"/>
                <w:sz w:val="20"/>
                <w:szCs w:val="20"/>
              </w:rPr>
            </w:pPr>
          </w:p>
          <w:p w14:paraId="601EFA83" w14:textId="77777777" w:rsidR="007F5879" w:rsidRPr="00657C14" w:rsidRDefault="007F5879" w:rsidP="00A44878">
            <w:pPr>
              <w:rPr>
                <w:rFonts w:ascii="Myriad Pro" w:hAnsi="Myriad Pro" w:cs="Arial"/>
                <w:sz w:val="20"/>
                <w:szCs w:val="20"/>
              </w:rPr>
            </w:pPr>
          </w:p>
          <w:p w14:paraId="17C5F990" w14:textId="77777777" w:rsidR="007F5879" w:rsidRPr="00657C14" w:rsidRDefault="007F5879" w:rsidP="00A44878">
            <w:pPr>
              <w:rPr>
                <w:rFonts w:ascii="Myriad Pro" w:hAnsi="Myriad Pro" w:cs="Arial"/>
                <w:sz w:val="20"/>
                <w:szCs w:val="20"/>
              </w:rPr>
            </w:pPr>
          </w:p>
        </w:tc>
      </w:tr>
    </w:tbl>
    <w:p w14:paraId="75D5FB11" w14:textId="77777777" w:rsidR="00752C53" w:rsidRPr="00657C14" w:rsidRDefault="00752C53" w:rsidP="00A44878">
      <w:pPr>
        <w:autoSpaceDE w:val="0"/>
        <w:autoSpaceDN w:val="0"/>
        <w:adjustRightInd w:val="0"/>
        <w:spacing w:after="0"/>
        <w:rPr>
          <w:rFonts w:ascii="Myriad Pro" w:hAnsi="Myriad Pro" w:cs="Arial"/>
          <w:sz w:val="20"/>
          <w:szCs w:val="20"/>
        </w:rPr>
      </w:pPr>
    </w:p>
    <w:tbl>
      <w:tblPr>
        <w:tblStyle w:val="TableGrid"/>
        <w:tblW w:w="0" w:type="auto"/>
        <w:tblLook w:val="04A0" w:firstRow="1" w:lastRow="0" w:firstColumn="1" w:lastColumn="0" w:noHBand="0" w:noVBand="1"/>
      </w:tblPr>
      <w:tblGrid>
        <w:gridCol w:w="8762"/>
        <w:gridCol w:w="974"/>
      </w:tblGrid>
      <w:tr w:rsidR="005D46C6" w:rsidRPr="00657C14" w14:paraId="0A461021" w14:textId="77777777" w:rsidTr="00156FE0">
        <w:tc>
          <w:tcPr>
            <w:tcW w:w="127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32D5E" w14:textId="0F309916" w:rsidR="005D46C6" w:rsidRPr="00657C14" w:rsidRDefault="005D46C6" w:rsidP="00A44878">
            <w:pPr>
              <w:rPr>
                <w:rFonts w:ascii="Myriad Pro" w:hAnsi="Myriad Pro" w:cs="Arial"/>
                <w:b/>
                <w:sz w:val="20"/>
                <w:szCs w:val="20"/>
              </w:rPr>
            </w:pPr>
            <w:r w:rsidRPr="00657C14">
              <w:rPr>
                <w:rFonts w:ascii="Myriad Pro" w:hAnsi="Myriad Pro" w:cs="Arial"/>
                <w:b/>
                <w:sz w:val="20"/>
                <w:szCs w:val="20"/>
              </w:rPr>
              <w:t>Confirmation of declaration (please tick box)</w:t>
            </w:r>
          </w:p>
        </w:tc>
        <w:tc>
          <w:tcPr>
            <w:tcW w:w="11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E041B8" w14:textId="77777777" w:rsidR="005D46C6" w:rsidRPr="00657C14" w:rsidRDefault="005D46C6" w:rsidP="00A44878">
            <w:pPr>
              <w:rPr>
                <w:rFonts w:ascii="Myriad Pro" w:hAnsi="Myriad Pro" w:cs="Arial"/>
                <w:b/>
                <w:sz w:val="20"/>
                <w:szCs w:val="20"/>
              </w:rPr>
            </w:pPr>
            <w:r w:rsidRPr="00657C14">
              <w:rPr>
                <w:rFonts w:ascii="Myriad Pro" w:hAnsi="Myriad Pro" w:cs="Arial"/>
                <w:b/>
                <w:sz w:val="20"/>
                <w:szCs w:val="20"/>
              </w:rPr>
              <w:t>Tick box</w:t>
            </w:r>
          </w:p>
        </w:tc>
      </w:tr>
      <w:tr w:rsidR="005D46C6" w:rsidRPr="00657C14" w14:paraId="0BFC1576" w14:textId="77777777" w:rsidTr="00B63A64">
        <w:tc>
          <w:tcPr>
            <w:tcW w:w="12753" w:type="dxa"/>
            <w:tcBorders>
              <w:top w:val="single" w:sz="4" w:space="0" w:color="auto"/>
              <w:left w:val="single" w:sz="4" w:space="0" w:color="auto"/>
              <w:bottom w:val="single" w:sz="4" w:space="0" w:color="auto"/>
              <w:right w:val="single" w:sz="4" w:space="0" w:color="auto"/>
            </w:tcBorders>
            <w:hideMark/>
          </w:tcPr>
          <w:p w14:paraId="3CE58520" w14:textId="43CDFB4C" w:rsidR="005D46C6" w:rsidRPr="00657C14" w:rsidRDefault="005D46C6" w:rsidP="00A44878">
            <w:pPr>
              <w:rPr>
                <w:rFonts w:ascii="Myriad Pro" w:hAnsi="Myriad Pro" w:cs="Arial"/>
                <w:sz w:val="20"/>
                <w:szCs w:val="20"/>
              </w:rPr>
            </w:pPr>
            <w:r w:rsidRPr="00657C14">
              <w:rPr>
                <w:rFonts w:ascii="Myriad Pro" w:hAnsi="Myriad Pro" w:cs="Arial"/>
                <w:sz w:val="20"/>
                <w:szCs w:val="20"/>
              </w:rPr>
              <w:t>Whilst working / volunteering for Lumos, I agree to inform Lumos within 24 hours if I</w:t>
            </w:r>
            <w:r w:rsidR="007F5879" w:rsidRPr="00657C14">
              <w:rPr>
                <w:rFonts w:ascii="Myriad Pro" w:hAnsi="Myriad Pro" w:cs="Arial"/>
                <w:sz w:val="20"/>
                <w:szCs w:val="20"/>
              </w:rPr>
              <w:t>, a close family member or member of my household is</w:t>
            </w:r>
            <w:r w:rsidRPr="00657C14">
              <w:rPr>
                <w:rFonts w:ascii="Myriad Pro" w:hAnsi="Myriad Pro" w:cs="Arial"/>
                <w:sz w:val="20"/>
                <w:szCs w:val="20"/>
              </w:rPr>
              <w:t xml:space="preserve"> subsequently investigated by any agency or organisation in relation to concerns about behaviour towards children</w:t>
            </w:r>
            <w:r w:rsidR="0075710D" w:rsidRPr="00657C14">
              <w:rPr>
                <w:rFonts w:ascii="Myriad Pro" w:hAnsi="Myriad Pro" w:cs="Arial"/>
                <w:sz w:val="20"/>
                <w:szCs w:val="20"/>
              </w:rPr>
              <w:t>/</w:t>
            </w:r>
            <w:r w:rsidR="000028A2" w:rsidRPr="00657C14">
              <w:rPr>
                <w:rFonts w:ascii="Myriad Pro" w:hAnsi="Myriad Pro" w:cs="Arial"/>
                <w:sz w:val="20"/>
                <w:szCs w:val="20"/>
              </w:rPr>
              <w:t>adults at risk</w:t>
            </w:r>
            <w:r w:rsidRPr="00657C14">
              <w:rPr>
                <w:rFonts w:ascii="Myriad Pro" w:hAnsi="Myriad Pro" w:cs="Arial"/>
                <w:sz w:val="20"/>
                <w:szCs w:val="20"/>
              </w:rPr>
              <w:t>.</w:t>
            </w:r>
          </w:p>
        </w:tc>
        <w:tc>
          <w:tcPr>
            <w:tcW w:w="1197" w:type="dxa"/>
            <w:tcBorders>
              <w:top w:val="single" w:sz="4" w:space="0" w:color="auto"/>
              <w:left w:val="single" w:sz="4" w:space="0" w:color="auto"/>
              <w:bottom w:val="single" w:sz="4" w:space="0" w:color="auto"/>
              <w:right w:val="single" w:sz="4" w:space="0" w:color="auto"/>
            </w:tcBorders>
          </w:tcPr>
          <w:p w14:paraId="4C30ECDF" w14:textId="77777777" w:rsidR="005D46C6" w:rsidRPr="00657C14" w:rsidRDefault="005D46C6" w:rsidP="00A44878">
            <w:pPr>
              <w:rPr>
                <w:rFonts w:ascii="Myriad Pro" w:hAnsi="Myriad Pro" w:cs="Arial"/>
                <w:sz w:val="20"/>
                <w:szCs w:val="20"/>
              </w:rPr>
            </w:pPr>
          </w:p>
        </w:tc>
      </w:tr>
      <w:tr w:rsidR="005D46C6" w:rsidRPr="00657C14" w14:paraId="696BB79E" w14:textId="77777777" w:rsidTr="00B63A64">
        <w:tc>
          <w:tcPr>
            <w:tcW w:w="12753" w:type="dxa"/>
            <w:tcBorders>
              <w:top w:val="single" w:sz="4" w:space="0" w:color="auto"/>
              <w:left w:val="single" w:sz="4" w:space="0" w:color="auto"/>
              <w:bottom w:val="single" w:sz="4" w:space="0" w:color="auto"/>
              <w:right w:val="single" w:sz="4" w:space="0" w:color="auto"/>
            </w:tcBorders>
            <w:hideMark/>
          </w:tcPr>
          <w:p w14:paraId="60CFF94D" w14:textId="34F01F4D" w:rsidR="005D46C6" w:rsidRPr="00657C14" w:rsidRDefault="005D46C6" w:rsidP="00A44878">
            <w:pPr>
              <w:rPr>
                <w:rFonts w:ascii="Myriad Pro" w:hAnsi="Myriad Pro" w:cs="Arial"/>
                <w:sz w:val="20"/>
                <w:szCs w:val="20"/>
              </w:rPr>
            </w:pPr>
            <w:r w:rsidRPr="00657C14">
              <w:rPr>
                <w:rFonts w:ascii="Myriad Pro" w:hAnsi="Myriad Pro" w:cs="Arial"/>
                <w:sz w:val="20"/>
                <w:szCs w:val="20"/>
              </w:rPr>
              <w:t>I understand that the information contained on this form and any information supplied by third parties may be supplied by Lumos to other persons or organisations in circumstances where this is necessary to safeguard children</w:t>
            </w:r>
            <w:r w:rsidR="0075710D" w:rsidRPr="00657C14">
              <w:rPr>
                <w:rFonts w:ascii="Myriad Pro" w:hAnsi="Myriad Pro" w:cs="Arial"/>
                <w:sz w:val="20"/>
                <w:szCs w:val="20"/>
              </w:rPr>
              <w:t>/</w:t>
            </w:r>
            <w:r w:rsidR="000028A2" w:rsidRPr="00657C14">
              <w:rPr>
                <w:rFonts w:ascii="Myriad Pro" w:hAnsi="Myriad Pro" w:cs="Arial"/>
                <w:sz w:val="20"/>
                <w:szCs w:val="20"/>
              </w:rPr>
              <w:t>adults at risk</w:t>
            </w:r>
            <w:r w:rsidRPr="00657C14">
              <w:rPr>
                <w:rFonts w:ascii="Myriad Pro" w:hAnsi="Myriad Pro" w:cs="Arial"/>
                <w:sz w:val="20"/>
                <w:szCs w:val="20"/>
              </w:rPr>
              <w:t>.</w:t>
            </w:r>
          </w:p>
        </w:tc>
        <w:tc>
          <w:tcPr>
            <w:tcW w:w="1197" w:type="dxa"/>
            <w:tcBorders>
              <w:top w:val="single" w:sz="4" w:space="0" w:color="auto"/>
              <w:left w:val="single" w:sz="4" w:space="0" w:color="auto"/>
              <w:bottom w:val="single" w:sz="4" w:space="0" w:color="auto"/>
              <w:right w:val="single" w:sz="4" w:space="0" w:color="auto"/>
            </w:tcBorders>
          </w:tcPr>
          <w:p w14:paraId="259BE9F9" w14:textId="77777777" w:rsidR="005D46C6" w:rsidRPr="00657C14" w:rsidRDefault="005D46C6" w:rsidP="00A44878">
            <w:pPr>
              <w:rPr>
                <w:rFonts w:ascii="Myriad Pro" w:hAnsi="Myriad Pro" w:cs="Arial"/>
                <w:sz w:val="20"/>
                <w:szCs w:val="20"/>
              </w:rPr>
            </w:pPr>
          </w:p>
        </w:tc>
      </w:tr>
      <w:tr w:rsidR="005D46C6" w:rsidRPr="00657C14" w14:paraId="78ACA802" w14:textId="77777777" w:rsidTr="00B63A64">
        <w:tc>
          <w:tcPr>
            <w:tcW w:w="12753" w:type="dxa"/>
            <w:tcBorders>
              <w:top w:val="single" w:sz="4" w:space="0" w:color="auto"/>
              <w:left w:val="single" w:sz="4" w:space="0" w:color="auto"/>
              <w:bottom w:val="single" w:sz="4" w:space="0" w:color="auto"/>
              <w:right w:val="single" w:sz="4" w:space="0" w:color="auto"/>
            </w:tcBorders>
            <w:hideMark/>
          </w:tcPr>
          <w:p w14:paraId="64701125" w14:textId="77777777" w:rsidR="005D46C6" w:rsidRPr="00657C14" w:rsidRDefault="005D46C6" w:rsidP="00A44878">
            <w:pPr>
              <w:rPr>
                <w:rFonts w:ascii="Myriad Pro" w:hAnsi="Myriad Pro" w:cs="Arial"/>
                <w:sz w:val="20"/>
                <w:szCs w:val="20"/>
              </w:rPr>
            </w:pPr>
            <w:r w:rsidRPr="00657C14">
              <w:rPr>
                <w:rFonts w:ascii="Myriad Pro" w:hAnsi="Myriad Pro" w:cs="Arial"/>
                <w:sz w:val="20"/>
                <w:szCs w:val="20"/>
              </w:rPr>
              <w:t>In accordance with the organisations procedures if required, I agree to Lumos clarifying any information provided on the disclosure with the agencies, authorities or organisations able to provide this information</w:t>
            </w:r>
          </w:p>
        </w:tc>
        <w:tc>
          <w:tcPr>
            <w:tcW w:w="1197" w:type="dxa"/>
            <w:tcBorders>
              <w:top w:val="single" w:sz="4" w:space="0" w:color="auto"/>
              <w:left w:val="single" w:sz="4" w:space="0" w:color="auto"/>
              <w:bottom w:val="single" w:sz="4" w:space="0" w:color="auto"/>
              <w:right w:val="single" w:sz="4" w:space="0" w:color="auto"/>
            </w:tcBorders>
          </w:tcPr>
          <w:p w14:paraId="3A4EB619" w14:textId="77777777" w:rsidR="005D46C6" w:rsidRPr="00657C14" w:rsidRDefault="005D46C6" w:rsidP="00A44878">
            <w:pPr>
              <w:rPr>
                <w:rFonts w:ascii="Myriad Pro" w:hAnsi="Myriad Pro" w:cs="Arial"/>
                <w:sz w:val="20"/>
                <w:szCs w:val="20"/>
              </w:rPr>
            </w:pPr>
          </w:p>
        </w:tc>
      </w:tr>
    </w:tbl>
    <w:p w14:paraId="2FFE9D4B" w14:textId="38D0B55C" w:rsidR="005D46C6" w:rsidRPr="00657C14" w:rsidRDefault="005D46C6" w:rsidP="00A44878">
      <w:pPr>
        <w:autoSpaceDE w:val="0"/>
        <w:autoSpaceDN w:val="0"/>
        <w:adjustRightInd w:val="0"/>
        <w:spacing w:after="0"/>
        <w:rPr>
          <w:rFonts w:ascii="Myriad Pro" w:hAnsi="Myriad Pro" w:cs="Arial"/>
          <w:sz w:val="20"/>
          <w:szCs w:val="20"/>
        </w:rPr>
      </w:pPr>
    </w:p>
    <w:p w14:paraId="79004C61" w14:textId="7F8C31CD" w:rsidR="00972CF3" w:rsidRPr="00657C14" w:rsidRDefault="00972CF3" w:rsidP="00A44878">
      <w:pPr>
        <w:autoSpaceDE w:val="0"/>
        <w:autoSpaceDN w:val="0"/>
        <w:adjustRightInd w:val="0"/>
        <w:spacing w:after="0"/>
        <w:rPr>
          <w:rFonts w:ascii="Myriad Pro" w:hAnsi="Myriad Pro" w:cs="Arial"/>
          <w:sz w:val="20"/>
          <w:szCs w:val="20"/>
        </w:rPr>
      </w:pPr>
      <w:r w:rsidRPr="00657C14">
        <w:rPr>
          <w:rFonts w:ascii="Myriad Pro" w:hAnsi="Myriad Pro" w:cs="Arial"/>
          <w:b/>
          <w:bCs/>
          <w:sz w:val="20"/>
          <w:szCs w:val="20"/>
        </w:rPr>
        <w:t xml:space="preserve">Commitment to Safeguarding </w:t>
      </w:r>
    </w:p>
    <w:p w14:paraId="2C8D2D44" w14:textId="77777777" w:rsidR="00972CF3" w:rsidRPr="00657C14" w:rsidRDefault="00972CF3" w:rsidP="00A44878">
      <w:pPr>
        <w:autoSpaceDE w:val="0"/>
        <w:autoSpaceDN w:val="0"/>
        <w:adjustRightInd w:val="0"/>
        <w:spacing w:after="0"/>
        <w:rPr>
          <w:rFonts w:ascii="Myriad Pro" w:hAnsi="Myriad Pro" w:cs="Arial"/>
          <w:sz w:val="20"/>
          <w:szCs w:val="20"/>
        </w:rPr>
      </w:pPr>
    </w:p>
    <w:p w14:paraId="3F0E596D" w14:textId="77777777" w:rsidR="00972CF3" w:rsidRPr="00657C14" w:rsidRDefault="00972CF3" w:rsidP="00A44878">
      <w:pPr>
        <w:autoSpaceDE w:val="0"/>
        <w:autoSpaceDN w:val="0"/>
        <w:adjustRightInd w:val="0"/>
        <w:spacing w:after="120"/>
        <w:rPr>
          <w:rFonts w:ascii="Myriad Pro" w:hAnsi="Myriad Pro" w:cs="Arial"/>
          <w:sz w:val="20"/>
          <w:szCs w:val="20"/>
        </w:rPr>
      </w:pPr>
      <w:r w:rsidRPr="00657C14">
        <w:rPr>
          <w:rFonts w:ascii="Myriad Pro" w:hAnsi="Myriad Pro" w:cs="Arial"/>
          <w:sz w:val="20"/>
          <w:szCs w:val="20"/>
        </w:rPr>
        <w:t xml:space="preserve">“I, ______[name]__________ , have read and understood the standards and guidelines outlined in </w:t>
      </w:r>
      <w:proofErr w:type="spellStart"/>
      <w:r w:rsidRPr="00657C14">
        <w:rPr>
          <w:rFonts w:ascii="Myriad Pro" w:hAnsi="Myriad Pro" w:cs="Arial"/>
          <w:sz w:val="20"/>
          <w:szCs w:val="20"/>
        </w:rPr>
        <w:t>Lumos’</w:t>
      </w:r>
      <w:proofErr w:type="spellEnd"/>
      <w:r w:rsidRPr="00657C14">
        <w:rPr>
          <w:rFonts w:ascii="Myriad Pro" w:hAnsi="Myriad Pro" w:cs="Arial"/>
          <w:sz w:val="20"/>
          <w:szCs w:val="20"/>
        </w:rPr>
        <w:t xml:space="preserve"> Safeguarding Policy. I agree with the principles contained therein and agree to implement and promote the procedures and practices contained within this document while working or associated with Lumos. </w:t>
      </w:r>
    </w:p>
    <w:p w14:paraId="26E9B4B7" w14:textId="7B841F61" w:rsidR="008D3CDB" w:rsidRPr="00657C14" w:rsidRDefault="008D3CDB" w:rsidP="00A44878">
      <w:pPr>
        <w:autoSpaceDE w:val="0"/>
        <w:autoSpaceDN w:val="0"/>
        <w:adjustRightInd w:val="0"/>
        <w:spacing w:after="120"/>
        <w:rPr>
          <w:rFonts w:ascii="Myriad Pro" w:hAnsi="Myriad Pro"/>
          <w:sz w:val="20"/>
          <w:szCs w:val="20"/>
        </w:rPr>
      </w:pPr>
      <w:r w:rsidRPr="00657C14">
        <w:rPr>
          <w:rFonts w:ascii="Myriad Pro" w:hAnsi="Myriad Pro" w:cs="Arial"/>
          <w:sz w:val="20"/>
          <w:szCs w:val="20"/>
        </w:rPr>
        <w:t>I understand that any actions undertaken solely by, or participated in by me, which materially contravene the principles of this policy either in the course of employment or in my private life, may be considered to be gross misconduct.</w:t>
      </w:r>
    </w:p>
    <w:p w14:paraId="6EC6A8BE" w14:textId="75036BE1" w:rsidR="008D3CDB" w:rsidRPr="00657C14" w:rsidRDefault="008D3CDB" w:rsidP="00A44878">
      <w:pPr>
        <w:autoSpaceDE w:val="0"/>
        <w:autoSpaceDN w:val="0"/>
        <w:adjustRightInd w:val="0"/>
        <w:spacing w:after="120"/>
        <w:rPr>
          <w:rFonts w:ascii="Myriad Pro" w:hAnsi="Myriad Pro" w:cs="Arial"/>
          <w:sz w:val="20"/>
          <w:szCs w:val="20"/>
        </w:rPr>
      </w:pPr>
      <w:r w:rsidRPr="00657C14">
        <w:rPr>
          <w:rFonts w:ascii="Myriad Pro" w:hAnsi="Myriad Pro" w:cs="Arial"/>
          <w:sz w:val="20"/>
          <w:szCs w:val="20"/>
        </w:rPr>
        <w:t xml:space="preserve">I confirm that I will immediately disclose any charges, convictions and other outcomes of an offence that relates to </w:t>
      </w:r>
      <w:r w:rsidRPr="00E55F5A">
        <w:rPr>
          <w:rFonts w:ascii="Myriad Pro" w:hAnsi="Myriad Pro" w:cs="Arial"/>
          <w:sz w:val="20"/>
          <w:szCs w:val="20"/>
        </w:rPr>
        <w:t>child</w:t>
      </w:r>
      <w:r w:rsidR="0075710D" w:rsidRPr="00E55F5A">
        <w:rPr>
          <w:rFonts w:ascii="Myriad Pro" w:hAnsi="Myriad Pro" w:cs="Arial"/>
          <w:sz w:val="20"/>
          <w:szCs w:val="20"/>
        </w:rPr>
        <w:t>/</w:t>
      </w:r>
      <w:r w:rsidR="00F54970" w:rsidRPr="00E55F5A">
        <w:rPr>
          <w:rFonts w:ascii="Myriad Pro" w:hAnsi="Myriad Pro"/>
          <w:sz w:val="20"/>
          <w:szCs w:val="20"/>
        </w:rPr>
        <w:t xml:space="preserve">adult at risk </w:t>
      </w:r>
      <w:r w:rsidRPr="00E55F5A">
        <w:rPr>
          <w:rFonts w:ascii="Myriad Pro" w:hAnsi="Myriad Pro" w:cs="Arial"/>
          <w:sz w:val="20"/>
          <w:szCs w:val="20"/>
        </w:rPr>
        <w:t>exploitation and/or abuse, which occurred before or occurs during my association with Lumos. I also confirm that I will immediately report any concerns or allegations relating to child</w:t>
      </w:r>
      <w:r w:rsidR="0075710D" w:rsidRPr="00E55F5A">
        <w:rPr>
          <w:rFonts w:ascii="Myriad Pro" w:hAnsi="Myriad Pro" w:cs="Arial"/>
          <w:sz w:val="20"/>
          <w:szCs w:val="20"/>
        </w:rPr>
        <w:t>/</w:t>
      </w:r>
      <w:r w:rsidR="00F54970" w:rsidRPr="00E55F5A">
        <w:rPr>
          <w:rFonts w:ascii="Myriad Pro" w:hAnsi="Myriad Pro"/>
          <w:sz w:val="20"/>
          <w:szCs w:val="20"/>
        </w:rPr>
        <w:t xml:space="preserve">adult at risk </w:t>
      </w:r>
      <w:r w:rsidRPr="00E55F5A">
        <w:rPr>
          <w:rFonts w:ascii="Myriad Pro" w:hAnsi="Myriad Pro" w:cs="Arial"/>
          <w:sz w:val="20"/>
          <w:szCs w:val="20"/>
        </w:rPr>
        <w:t xml:space="preserve">safeguarding in accordance with Lumos procedures as outlined in this policy. </w:t>
      </w:r>
    </w:p>
    <w:p w14:paraId="2D0DBEC1" w14:textId="0D4EBE77" w:rsidR="00752C53" w:rsidRPr="00657C14" w:rsidRDefault="005D46C6" w:rsidP="00A44878">
      <w:pPr>
        <w:autoSpaceDE w:val="0"/>
        <w:autoSpaceDN w:val="0"/>
        <w:adjustRightInd w:val="0"/>
        <w:spacing w:after="0"/>
        <w:rPr>
          <w:rFonts w:ascii="Myriad Pro" w:hAnsi="Myriad Pro" w:cs="Arial"/>
          <w:sz w:val="20"/>
          <w:szCs w:val="20"/>
        </w:rPr>
      </w:pPr>
      <w:r w:rsidRPr="00657C14">
        <w:rPr>
          <w:rFonts w:ascii="Myriad Pro" w:hAnsi="Myriad Pro" w:cs="Arial"/>
          <w:sz w:val="20"/>
          <w:szCs w:val="20"/>
        </w:rPr>
        <w:t>I declare that the above information is accurate and complete to the best of my knowledge.</w:t>
      </w:r>
    </w:p>
    <w:p w14:paraId="331ACDAF" w14:textId="77777777" w:rsidR="00972CF3" w:rsidRPr="00657C14" w:rsidRDefault="00972CF3" w:rsidP="00A44878">
      <w:pPr>
        <w:autoSpaceDE w:val="0"/>
        <w:autoSpaceDN w:val="0"/>
        <w:adjustRightInd w:val="0"/>
        <w:spacing w:after="0"/>
        <w:rPr>
          <w:rFonts w:ascii="Myriad Pro" w:hAnsi="Myriad Pro" w:cs="Arial"/>
          <w:sz w:val="20"/>
          <w:szCs w:val="20"/>
        </w:rPr>
      </w:pPr>
    </w:p>
    <w:p w14:paraId="1B7F25BE" w14:textId="517429F5" w:rsidR="00752C53" w:rsidRPr="00657C14" w:rsidRDefault="00752C53" w:rsidP="00A44878">
      <w:pPr>
        <w:autoSpaceDE w:val="0"/>
        <w:autoSpaceDN w:val="0"/>
        <w:adjustRightInd w:val="0"/>
        <w:spacing w:after="0"/>
        <w:rPr>
          <w:rFonts w:ascii="Myriad Pro" w:hAnsi="Myriad Pro" w:cs="Arial"/>
          <w:i/>
          <w:iCs/>
          <w:sz w:val="20"/>
          <w:szCs w:val="20"/>
        </w:rPr>
      </w:pPr>
      <w:r w:rsidRPr="00657C14">
        <w:rPr>
          <w:rFonts w:ascii="Myriad Pro" w:hAnsi="Myriad Pro" w:cs="Arial"/>
          <w:sz w:val="20"/>
          <w:szCs w:val="20"/>
        </w:rPr>
        <w:t xml:space="preserve">_____________________________ </w:t>
      </w:r>
      <w:r w:rsidR="008D3CDB" w:rsidRPr="00657C14">
        <w:rPr>
          <w:rFonts w:ascii="Myriad Pro" w:hAnsi="Myriad Pro" w:cs="Arial"/>
          <w:sz w:val="20"/>
          <w:szCs w:val="20"/>
        </w:rPr>
        <w:t xml:space="preserve"> </w:t>
      </w:r>
      <w:r w:rsidRPr="00657C14">
        <w:rPr>
          <w:rFonts w:ascii="Myriad Pro" w:hAnsi="Myriad Pro" w:cs="Arial"/>
          <w:sz w:val="20"/>
          <w:szCs w:val="20"/>
        </w:rPr>
        <w:t>(</w:t>
      </w:r>
      <w:r w:rsidRPr="00657C14">
        <w:rPr>
          <w:rFonts w:ascii="Myriad Pro" w:hAnsi="Myriad Pro" w:cs="Arial"/>
          <w:i/>
          <w:iCs/>
          <w:sz w:val="20"/>
          <w:szCs w:val="20"/>
        </w:rPr>
        <w:t xml:space="preserve">Print name) </w:t>
      </w:r>
    </w:p>
    <w:p w14:paraId="598E78C8" w14:textId="77777777" w:rsidR="00752C53" w:rsidRPr="00657C14" w:rsidRDefault="00752C53" w:rsidP="00A44878">
      <w:pPr>
        <w:autoSpaceDE w:val="0"/>
        <w:autoSpaceDN w:val="0"/>
        <w:adjustRightInd w:val="0"/>
        <w:spacing w:after="0"/>
        <w:rPr>
          <w:rFonts w:ascii="Myriad Pro" w:hAnsi="Myriad Pro" w:cs="Arial"/>
          <w:i/>
          <w:iCs/>
          <w:sz w:val="20"/>
          <w:szCs w:val="20"/>
        </w:rPr>
      </w:pPr>
    </w:p>
    <w:p w14:paraId="5883E9A8" w14:textId="0CBA319F" w:rsidR="00752C53" w:rsidRPr="00657C14" w:rsidRDefault="00752C53" w:rsidP="00A44878">
      <w:pPr>
        <w:autoSpaceDE w:val="0"/>
        <w:autoSpaceDN w:val="0"/>
        <w:adjustRightInd w:val="0"/>
        <w:spacing w:after="0"/>
        <w:rPr>
          <w:rFonts w:ascii="Myriad Pro" w:hAnsi="Myriad Pro" w:cs="Arial"/>
          <w:sz w:val="20"/>
          <w:szCs w:val="20"/>
        </w:rPr>
      </w:pPr>
      <w:r w:rsidRPr="00657C14">
        <w:rPr>
          <w:rFonts w:ascii="Myriad Pro" w:hAnsi="Myriad Pro" w:cs="Arial"/>
          <w:sz w:val="20"/>
          <w:szCs w:val="20"/>
        </w:rPr>
        <w:t xml:space="preserve">_____________________________ </w:t>
      </w:r>
      <w:r w:rsidR="008D3CDB" w:rsidRPr="00657C14">
        <w:rPr>
          <w:rFonts w:ascii="Myriad Pro" w:hAnsi="Myriad Pro" w:cs="Arial"/>
          <w:sz w:val="20"/>
          <w:szCs w:val="20"/>
        </w:rPr>
        <w:t xml:space="preserve"> </w:t>
      </w:r>
      <w:r w:rsidRPr="00657C14">
        <w:rPr>
          <w:rFonts w:ascii="Myriad Pro" w:hAnsi="Myriad Pro" w:cs="Arial"/>
          <w:sz w:val="20"/>
          <w:szCs w:val="20"/>
        </w:rPr>
        <w:t>(</w:t>
      </w:r>
      <w:r w:rsidRPr="00657C14">
        <w:rPr>
          <w:rFonts w:ascii="Myriad Pro" w:hAnsi="Myriad Pro" w:cs="Arial"/>
          <w:i/>
          <w:iCs/>
          <w:sz w:val="20"/>
          <w:szCs w:val="20"/>
        </w:rPr>
        <w:t xml:space="preserve">Job title / role) </w:t>
      </w:r>
    </w:p>
    <w:p w14:paraId="33E3B6DC" w14:textId="77777777" w:rsidR="00752C53" w:rsidRPr="00657C14" w:rsidRDefault="00752C53" w:rsidP="00A44878">
      <w:pPr>
        <w:autoSpaceDE w:val="0"/>
        <w:autoSpaceDN w:val="0"/>
        <w:adjustRightInd w:val="0"/>
        <w:spacing w:after="0"/>
        <w:rPr>
          <w:rFonts w:ascii="Myriad Pro" w:hAnsi="Myriad Pro" w:cs="Arial"/>
          <w:sz w:val="20"/>
          <w:szCs w:val="20"/>
        </w:rPr>
      </w:pPr>
    </w:p>
    <w:p w14:paraId="5A255165" w14:textId="2C80E43D" w:rsidR="00752C53" w:rsidRPr="00657C14" w:rsidRDefault="00752C53" w:rsidP="00A44878">
      <w:pPr>
        <w:autoSpaceDE w:val="0"/>
        <w:autoSpaceDN w:val="0"/>
        <w:adjustRightInd w:val="0"/>
        <w:spacing w:after="0"/>
        <w:rPr>
          <w:rFonts w:ascii="Myriad Pro" w:hAnsi="Myriad Pro" w:cs="Arial"/>
          <w:i/>
          <w:iCs/>
          <w:sz w:val="20"/>
          <w:szCs w:val="20"/>
        </w:rPr>
      </w:pPr>
      <w:r w:rsidRPr="00657C14">
        <w:rPr>
          <w:rFonts w:ascii="Myriad Pro" w:hAnsi="Myriad Pro" w:cs="Arial"/>
          <w:sz w:val="20"/>
          <w:szCs w:val="20"/>
        </w:rPr>
        <w:t>_____________________________</w:t>
      </w:r>
      <w:r w:rsidR="008D3CDB" w:rsidRPr="00657C14">
        <w:rPr>
          <w:rFonts w:ascii="Myriad Pro" w:hAnsi="Myriad Pro" w:cs="Arial"/>
          <w:sz w:val="20"/>
          <w:szCs w:val="20"/>
        </w:rPr>
        <w:t xml:space="preserve"> </w:t>
      </w:r>
      <w:r w:rsidRPr="00657C14">
        <w:rPr>
          <w:rFonts w:ascii="Myriad Pro" w:hAnsi="Myriad Pro" w:cs="Arial"/>
          <w:sz w:val="20"/>
          <w:szCs w:val="20"/>
        </w:rPr>
        <w:t>(</w:t>
      </w:r>
      <w:r w:rsidRPr="00657C14">
        <w:rPr>
          <w:rFonts w:ascii="Myriad Pro" w:hAnsi="Myriad Pro" w:cs="Arial"/>
          <w:i/>
          <w:iCs/>
          <w:sz w:val="20"/>
          <w:szCs w:val="20"/>
        </w:rPr>
        <w:t xml:space="preserve">Signature) </w:t>
      </w:r>
    </w:p>
    <w:p w14:paraId="68511CA0" w14:textId="77777777" w:rsidR="005D46C6" w:rsidRPr="00657C14" w:rsidRDefault="005D46C6" w:rsidP="00A44878">
      <w:pPr>
        <w:autoSpaceDE w:val="0"/>
        <w:autoSpaceDN w:val="0"/>
        <w:adjustRightInd w:val="0"/>
        <w:spacing w:after="0"/>
        <w:rPr>
          <w:rFonts w:ascii="Myriad Pro" w:hAnsi="Myriad Pro" w:cs="Arial"/>
          <w:sz w:val="20"/>
          <w:szCs w:val="20"/>
        </w:rPr>
      </w:pPr>
    </w:p>
    <w:p w14:paraId="21FC5652" w14:textId="7B748CED" w:rsidR="005D46C6" w:rsidRPr="00657C14" w:rsidRDefault="005D46C6" w:rsidP="00A44878">
      <w:pPr>
        <w:autoSpaceDE w:val="0"/>
        <w:autoSpaceDN w:val="0"/>
        <w:adjustRightInd w:val="0"/>
        <w:spacing w:after="0"/>
        <w:rPr>
          <w:rFonts w:ascii="Myriad Pro" w:hAnsi="Myriad Pro" w:cs="Arial"/>
          <w:sz w:val="20"/>
          <w:szCs w:val="20"/>
        </w:rPr>
      </w:pPr>
      <w:r w:rsidRPr="00657C14">
        <w:rPr>
          <w:rFonts w:ascii="Myriad Pro" w:hAnsi="Myriad Pro" w:cs="Arial"/>
          <w:sz w:val="20"/>
          <w:szCs w:val="20"/>
        </w:rPr>
        <w:t>_____________________________</w:t>
      </w:r>
      <w:r w:rsidR="008D3CDB" w:rsidRPr="00657C14">
        <w:rPr>
          <w:rFonts w:ascii="Myriad Pro" w:hAnsi="Myriad Pro" w:cs="Arial"/>
          <w:sz w:val="20"/>
          <w:szCs w:val="20"/>
        </w:rPr>
        <w:t xml:space="preserve"> </w:t>
      </w:r>
      <w:r w:rsidR="008D3CDB" w:rsidRPr="00657C14">
        <w:rPr>
          <w:rFonts w:ascii="Myriad Pro" w:hAnsi="Myriad Pro" w:cs="Arial"/>
          <w:i/>
          <w:sz w:val="20"/>
          <w:szCs w:val="20"/>
        </w:rPr>
        <w:t>(</w:t>
      </w:r>
      <w:r w:rsidRPr="00657C14">
        <w:rPr>
          <w:rFonts w:ascii="Myriad Pro" w:hAnsi="Myriad Pro" w:cs="Arial"/>
          <w:i/>
          <w:sz w:val="20"/>
          <w:szCs w:val="20"/>
        </w:rPr>
        <w:t>Date</w:t>
      </w:r>
      <w:r w:rsidR="008D3CDB" w:rsidRPr="00657C14">
        <w:rPr>
          <w:rFonts w:ascii="Myriad Pro" w:hAnsi="Myriad Pro" w:cs="Arial"/>
          <w:i/>
          <w:sz w:val="20"/>
          <w:szCs w:val="20"/>
        </w:rPr>
        <w:t>)</w:t>
      </w:r>
    </w:p>
    <w:p w14:paraId="5E014142" w14:textId="6AC45ED6" w:rsidR="00BF282D" w:rsidRPr="00BA0E5D" w:rsidRDefault="006B1F1D" w:rsidP="00A44878">
      <w:pPr>
        <w:rPr>
          <w:rFonts w:ascii="Myriad Pro" w:hAnsi="Myriad Pro" w:cs="Arial"/>
          <w:sz w:val="20"/>
          <w:szCs w:val="20"/>
        </w:rPr>
      </w:pPr>
      <w:r w:rsidRPr="00BA0E5D">
        <w:rPr>
          <w:rFonts w:ascii="Myriad Pro" w:hAnsi="Myriad Pro" w:cs="Arial"/>
          <w:sz w:val="20"/>
          <w:szCs w:val="20"/>
        </w:rPr>
        <w:t>Please return completed form to the HR department</w:t>
      </w:r>
    </w:p>
    <w:p w14:paraId="32D390C1" w14:textId="77777777" w:rsidR="00BD517D" w:rsidRPr="00657C14" w:rsidRDefault="00BD517D" w:rsidP="00BD517D">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BA0E5D">
        <w:rPr>
          <w:rFonts w:ascii="Myriad Pro" w:eastAsiaTheme="minorEastAsia" w:hAnsi="Myriad Pro" w:cstheme="minorBidi"/>
          <w:caps/>
          <w:color w:val="auto"/>
          <w:spacing w:val="15"/>
          <w:sz w:val="22"/>
          <w:szCs w:val="22"/>
          <w:lang w:eastAsia="zh-CN"/>
        </w:rPr>
        <w:t>APPENDIX B: KEY Safeguarding CONTACTS</w:t>
      </w:r>
    </w:p>
    <w:p w14:paraId="08466A5B" w14:textId="77777777" w:rsidR="00FC3FE6" w:rsidRDefault="00FC3FE6" w:rsidP="00DD0CB4">
      <w:pPr>
        <w:spacing w:after="0"/>
        <w:rPr>
          <w:rFonts w:ascii="Myriad Pro" w:eastAsiaTheme="minorEastAsia" w:hAnsi="Myriad Pro"/>
          <w:b/>
          <w:bCs/>
          <w:caps/>
          <w:spacing w:val="15"/>
          <w:lang w:eastAsia="zh-CN"/>
        </w:rPr>
      </w:pPr>
    </w:p>
    <w:p w14:paraId="3D04C1A9" w14:textId="01241FFB" w:rsidR="00DD0CB4" w:rsidRDefault="00FC3FE6" w:rsidP="00DD0CB4">
      <w:pPr>
        <w:spacing w:after="0"/>
        <w:rPr>
          <w:rFonts w:ascii="Myriad Pro" w:eastAsiaTheme="minorEastAsia" w:hAnsi="Myriad Pro"/>
          <w:b/>
          <w:bCs/>
          <w:caps/>
          <w:spacing w:val="15"/>
          <w:lang w:eastAsia="zh-CN"/>
        </w:rPr>
      </w:pPr>
      <w:r>
        <w:rPr>
          <w:rFonts w:ascii="Myriad Pro" w:eastAsiaTheme="minorEastAsia" w:hAnsi="Myriad Pro"/>
          <w:b/>
          <w:bCs/>
          <w:caps/>
          <w:spacing w:val="15"/>
          <w:lang w:eastAsia="zh-CN"/>
        </w:rPr>
        <w:t xml:space="preserve">Please contact </w:t>
      </w:r>
      <w:hyperlink r:id="rId12" w:history="1">
        <w:r w:rsidRPr="004A7528">
          <w:rPr>
            <w:rStyle w:val="Hyperlink"/>
            <w:rFonts w:ascii="Myriad Pro" w:eastAsiaTheme="minorEastAsia" w:hAnsi="Myriad Pro"/>
            <w:b/>
            <w:bCs/>
            <w:caps/>
            <w:spacing w:val="15"/>
            <w:lang w:eastAsia="zh-CN"/>
          </w:rPr>
          <w:t>safeguarding@wearelumos.org</w:t>
        </w:r>
      </w:hyperlink>
      <w:r>
        <w:rPr>
          <w:rFonts w:ascii="Myriad Pro" w:eastAsiaTheme="minorEastAsia" w:hAnsi="Myriad Pro"/>
          <w:b/>
          <w:bCs/>
          <w:caps/>
          <w:spacing w:val="15"/>
          <w:lang w:eastAsia="zh-CN"/>
        </w:rPr>
        <w:t xml:space="preserve"> OR </w:t>
      </w:r>
      <w:hyperlink r:id="rId13" w:history="1">
        <w:r w:rsidRPr="004A7528">
          <w:rPr>
            <w:rStyle w:val="Hyperlink"/>
            <w:rFonts w:ascii="Myriad Pro" w:eastAsiaTheme="minorEastAsia" w:hAnsi="Myriad Pro"/>
            <w:b/>
            <w:bCs/>
            <w:caps/>
            <w:spacing w:val="15"/>
            <w:lang w:eastAsia="zh-CN"/>
          </w:rPr>
          <w:t>ANGELIQUE.ROBOLD@WEARELUMOS.ORG</w:t>
        </w:r>
      </w:hyperlink>
      <w:r>
        <w:rPr>
          <w:rFonts w:ascii="Myriad Pro" w:eastAsiaTheme="minorEastAsia" w:hAnsi="Myriad Pro"/>
          <w:b/>
          <w:bCs/>
          <w:caps/>
          <w:spacing w:val="15"/>
          <w:lang w:eastAsia="zh-CN"/>
        </w:rPr>
        <w:t xml:space="preserve"> FOR ANY ENQUIRIES, INCLUDING CONTACT INFORMATION FOR COUNTRY OFFICE SAFEGUARDING FOCAL POINTS/DESIGNATED SAFEGUARDING LEADS FOR LUMOS COUNTRIES (mOLDOVA, UKRAINE, KENYA AND COLOMBIA)</w:t>
      </w:r>
    </w:p>
    <w:p w14:paraId="38C8B96F" w14:textId="77777777" w:rsidR="00A00F82" w:rsidRPr="00657C14" w:rsidRDefault="00A00F82" w:rsidP="00DD0CB4">
      <w:pPr>
        <w:spacing w:after="0"/>
        <w:rPr>
          <w:rFonts w:ascii="Myriad Pro" w:eastAsiaTheme="minorEastAsia" w:hAnsi="Myriad Pro"/>
          <w:b/>
          <w:bCs/>
          <w:caps/>
          <w:spacing w:val="15"/>
          <w:lang w:eastAsia="zh-CN"/>
        </w:rPr>
      </w:pPr>
    </w:p>
    <w:p w14:paraId="0799D114" w14:textId="4388B4D6" w:rsidR="00A33566" w:rsidRPr="00AF26ED" w:rsidRDefault="00A33566" w:rsidP="00A33566">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AF26ED">
        <w:rPr>
          <w:rFonts w:ascii="Myriad Pro" w:eastAsiaTheme="minorEastAsia" w:hAnsi="Myriad Pro" w:cstheme="minorBidi"/>
          <w:caps/>
          <w:color w:val="auto"/>
          <w:spacing w:val="15"/>
          <w:sz w:val="22"/>
          <w:szCs w:val="22"/>
          <w:lang w:eastAsia="zh-CN"/>
        </w:rPr>
        <w:t xml:space="preserve">APPENDIX </w:t>
      </w:r>
      <w:r w:rsidR="004D0793" w:rsidRPr="00AF26ED">
        <w:rPr>
          <w:rFonts w:ascii="Myriad Pro" w:eastAsiaTheme="minorEastAsia" w:hAnsi="Myriad Pro" w:cstheme="minorBidi"/>
          <w:caps/>
          <w:color w:val="auto"/>
          <w:spacing w:val="15"/>
          <w:sz w:val="22"/>
          <w:szCs w:val="22"/>
          <w:lang w:eastAsia="zh-CN"/>
        </w:rPr>
        <w:t>C</w:t>
      </w:r>
      <w:r w:rsidRPr="00AF26ED">
        <w:rPr>
          <w:rFonts w:ascii="Myriad Pro" w:eastAsiaTheme="minorEastAsia" w:hAnsi="Myriad Pro" w:cstheme="minorBidi"/>
          <w:caps/>
          <w:color w:val="auto"/>
          <w:spacing w:val="15"/>
          <w:sz w:val="22"/>
          <w:szCs w:val="22"/>
          <w:lang w:eastAsia="zh-CN"/>
        </w:rPr>
        <w:t xml:space="preserve">: </w:t>
      </w:r>
      <w:r w:rsidR="005C0215" w:rsidRPr="00AF26ED">
        <w:rPr>
          <w:rFonts w:ascii="Myriad Pro" w:eastAsiaTheme="minorEastAsia" w:hAnsi="Myriad Pro" w:cstheme="minorBidi"/>
          <w:caps/>
          <w:color w:val="auto"/>
          <w:spacing w:val="15"/>
          <w:sz w:val="22"/>
          <w:szCs w:val="22"/>
          <w:lang w:eastAsia="zh-CN"/>
        </w:rPr>
        <w:t xml:space="preserve">Guidelines for working with children and </w:t>
      </w:r>
      <w:r w:rsidR="000028A2" w:rsidRPr="00AF26ED">
        <w:rPr>
          <w:rFonts w:ascii="Myriad Pro" w:eastAsiaTheme="minorEastAsia" w:hAnsi="Myriad Pro" w:cstheme="minorBidi"/>
          <w:caps/>
          <w:color w:val="auto"/>
          <w:spacing w:val="15"/>
          <w:sz w:val="22"/>
          <w:szCs w:val="22"/>
          <w:lang w:eastAsia="zh-CN"/>
        </w:rPr>
        <w:t>Adults at risk</w:t>
      </w:r>
      <w:r w:rsidR="00197958" w:rsidRPr="00AF26ED">
        <w:rPr>
          <w:rFonts w:ascii="Myriad Pro" w:eastAsiaTheme="minorEastAsia" w:hAnsi="Myriad Pro" w:cstheme="minorBidi"/>
          <w:caps/>
          <w:color w:val="auto"/>
          <w:spacing w:val="15"/>
          <w:sz w:val="22"/>
          <w:szCs w:val="22"/>
          <w:lang w:eastAsia="zh-CN"/>
        </w:rPr>
        <w:t xml:space="preserve"> and Conduct</w:t>
      </w:r>
      <w:r w:rsidR="00141E10" w:rsidRPr="00AF26ED">
        <w:rPr>
          <w:rFonts w:ascii="Myriad Pro" w:eastAsiaTheme="minorEastAsia" w:hAnsi="Myriad Pro" w:cstheme="minorBidi"/>
          <w:caps/>
          <w:color w:val="auto"/>
          <w:spacing w:val="15"/>
          <w:sz w:val="22"/>
          <w:szCs w:val="22"/>
          <w:lang w:eastAsia="zh-CN"/>
        </w:rPr>
        <w:t xml:space="preserve"> within communities</w:t>
      </w:r>
    </w:p>
    <w:p w14:paraId="414D273C" w14:textId="6B09ACCF" w:rsidR="005C0215" w:rsidRPr="00AF26ED" w:rsidRDefault="005C0215" w:rsidP="008E3326">
      <w:pPr>
        <w:spacing w:after="0"/>
        <w:rPr>
          <w:rFonts w:ascii="Myriad Pro" w:hAnsi="Myriad Pro"/>
          <w:sz w:val="20"/>
          <w:szCs w:val="20"/>
        </w:rPr>
      </w:pPr>
    </w:p>
    <w:p w14:paraId="4D31A231" w14:textId="7224F300" w:rsidR="0040646C" w:rsidRDefault="00245AD0" w:rsidP="008E3326">
      <w:pPr>
        <w:spacing w:after="0"/>
        <w:rPr>
          <w:rFonts w:ascii="Myriad Pro" w:hAnsi="Myriad Pro"/>
          <w:sz w:val="20"/>
          <w:szCs w:val="20"/>
        </w:rPr>
      </w:pPr>
      <w:r w:rsidRPr="00AF26ED">
        <w:rPr>
          <w:rFonts w:ascii="Myriad Pro" w:hAnsi="Myriad Pro"/>
          <w:sz w:val="20"/>
          <w:szCs w:val="20"/>
        </w:rPr>
        <w:t>Th</w:t>
      </w:r>
      <w:r w:rsidR="00A810AA" w:rsidRPr="00AF26ED">
        <w:rPr>
          <w:rFonts w:ascii="Myriad Pro" w:hAnsi="Myriad Pro"/>
          <w:sz w:val="20"/>
          <w:szCs w:val="20"/>
        </w:rPr>
        <w:t>ese guidelines aim to promote good practice by defining what is and is not acceptable behaviour when working with children</w:t>
      </w:r>
      <w:r w:rsidR="00383F00" w:rsidRPr="00AF26ED">
        <w:rPr>
          <w:rFonts w:ascii="Myriad Pro" w:hAnsi="Myriad Pro"/>
          <w:sz w:val="20"/>
          <w:szCs w:val="20"/>
        </w:rPr>
        <w:t>,</w:t>
      </w:r>
      <w:r w:rsidR="002A1960" w:rsidRPr="00AF26ED">
        <w:rPr>
          <w:rFonts w:ascii="Myriad Pro" w:hAnsi="Myriad Pro"/>
          <w:sz w:val="20"/>
          <w:szCs w:val="20"/>
        </w:rPr>
        <w:t xml:space="preserve"> </w:t>
      </w:r>
      <w:r w:rsidR="000028A2" w:rsidRPr="00AF26ED">
        <w:rPr>
          <w:rFonts w:ascii="Myriad Pro" w:hAnsi="Myriad Pro"/>
          <w:sz w:val="20"/>
          <w:szCs w:val="20"/>
        </w:rPr>
        <w:t>adults at risk</w:t>
      </w:r>
      <w:r w:rsidR="00383F00" w:rsidRPr="00AF26ED">
        <w:rPr>
          <w:rFonts w:ascii="Myriad Pro" w:hAnsi="Myriad Pro"/>
          <w:sz w:val="20"/>
          <w:szCs w:val="20"/>
        </w:rPr>
        <w:t>, and any members of a community that Lumos is engaging with</w:t>
      </w:r>
      <w:r w:rsidR="00A810AA" w:rsidRPr="00AF26ED">
        <w:rPr>
          <w:rFonts w:ascii="Myriad Pro" w:hAnsi="Myriad Pro"/>
          <w:sz w:val="20"/>
          <w:szCs w:val="20"/>
        </w:rPr>
        <w:t xml:space="preserve">.  </w:t>
      </w:r>
      <w:r w:rsidR="001B448F" w:rsidRPr="00AF26ED">
        <w:rPr>
          <w:rFonts w:ascii="Myriad Pro" w:hAnsi="Myriad Pro"/>
          <w:sz w:val="20"/>
          <w:szCs w:val="20"/>
        </w:rPr>
        <w:t xml:space="preserve">All staff and associates shall familiarise themselves with this guidance, as well as adhere to the Lumos Code of Conduct at all times.  This list is not exhaustive, but sets out the minimum standards for behaviour. </w:t>
      </w:r>
      <w:r w:rsidR="00FA49BD" w:rsidRPr="00AF26ED">
        <w:rPr>
          <w:rFonts w:ascii="Myriad Pro" w:hAnsi="Myriad Pro"/>
          <w:sz w:val="20"/>
          <w:szCs w:val="20"/>
        </w:rPr>
        <w:t xml:space="preserve"> In addition to the general principles of good practice in working with children and </w:t>
      </w:r>
      <w:r w:rsidR="000028A2" w:rsidRPr="00AF26ED">
        <w:rPr>
          <w:rFonts w:ascii="Myriad Pro" w:hAnsi="Myriad Pro"/>
          <w:sz w:val="20"/>
          <w:szCs w:val="20"/>
        </w:rPr>
        <w:t>adults at risk</w:t>
      </w:r>
      <w:r w:rsidR="00FA49BD" w:rsidRPr="00AF26ED">
        <w:rPr>
          <w:rFonts w:ascii="Myriad Pro" w:hAnsi="Myriad Pro"/>
          <w:sz w:val="20"/>
          <w:szCs w:val="20"/>
        </w:rPr>
        <w:t xml:space="preserve">, staff and associates should recognise that they, as adults, have a responsibility and, in some cases a legal duty, to ensure the safety of the children and </w:t>
      </w:r>
      <w:r w:rsidR="000028A2" w:rsidRPr="00AF26ED">
        <w:rPr>
          <w:rFonts w:ascii="Myriad Pro" w:hAnsi="Myriad Pro"/>
          <w:sz w:val="20"/>
          <w:szCs w:val="20"/>
        </w:rPr>
        <w:t>adults at risk</w:t>
      </w:r>
      <w:r w:rsidR="0040646C" w:rsidRPr="00AF26ED">
        <w:rPr>
          <w:rFonts w:ascii="Myriad Pro" w:hAnsi="Myriad Pro"/>
          <w:sz w:val="20"/>
          <w:szCs w:val="20"/>
        </w:rPr>
        <w:t xml:space="preserve"> with whom they work.  </w:t>
      </w:r>
    </w:p>
    <w:p w14:paraId="0E8B3034" w14:textId="77777777" w:rsidR="00F67483" w:rsidRPr="00AF26ED" w:rsidRDefault="00F67483" w:rsidP="008E3326">
      <w:pPr>
        <w:spacing w:after="0"/>
        <w:rPr>
          <w:rFonts w:ascii="Myriad Pro" w:hAnsi="Myriad Pro"/>
          <w:sz w:val="20"/>
          <w:szCs w:val="20"/>
        </w:rPr>
      </w:pPr>
    </w:p>
    <w:p w14:paraId="551F593D" w14:textId="34489142" w:rsidR="008E3326" w:rsidRPr="00AF26ED" w:rsidRDefault="008E3326" w:rsidP="008E3326">
      <w:pPr>
        <w:spacing w:after="0"/>
        <w:rPr>
          <w:rFonts w:ascii="Myriad Pro" w:hAnsi="Myriad Pro"/>
          <w:b/>
          <w:bCs/>
          <w:sz w:val="20"/>
          <w:szCs w:val="20"/>
        </w:rPr>
      </w:pPr>
      <w:r w:rsidRPr="00AF26ED">
        <w:rPr>
          <w:rFonts w:ascii="Myriad Pro" w:hAnsi="Myriad Pro"/>
          <w:b/>
          <w:bCs/>
          <w:sz w:val="20"/>
          <w:szCs w:val="20"/>
        </w:rPr>
        <w:t xml:space="preserve">Promoting </w:t>
      </w:r>
      <w:r w:rsidR="002210B0" w:rsidRPr="00AF26ED">
        <w:rPr>
          <w:rFonts w:ascii="Myriad Pro" w:hAnsi="Myriad Pro"/>
          <w:b/>
          <w:bCs/>
          <w:sz w:val="20"/>
          <w:szCs w:val="20"/>
        </w:rPr>
        <w:t xml:space="preserve">The </w:t>
      </w:r>
      <w:r w:rsidRPr="00AF26ED">
        <w:rPr>
          <w:rFonts w:ascii="Myriad Pro" w:hAnsi="Myriad Pro"/>
          <w:b/>
          <w:bCs/>
          <w:sz w:val="20"/>
          <w:szCs w:val="20"/>
        </w:rPr>
        <w:t>Rights</w:t>
      </w:r>
      <w:r w:rsidR="002210B0" w:rsidRPr="00AF26ED">
        <w:rPr>
          <w:rFonts w:ascii="Myriad Pro" w:hAnsi="Myriad Pro"/>
          <w:b/>
          <w:bCs/>
          <w:sz w:val="20"/>
          <w:szCs w:val="20"/>
        </w:rPr>
        <w:t xml:space="preserve"> of Children and Adults at Risk</w:t>
      </w:r>
    </w:p>
    <w:p w14:paraId="3A304DA2" w14:textId="0BBDB00F" w:rsidR="008E3326" w:rsidRPr="00657C14" w:rsidRDefault="008E3326" w:rsidP="008E3326">
      <w:pPr>
        <w:spacing w:after="0"/>
        <w:rPr>
          <w:rFonts w:ascii="Myriad Pro" w:hAnsi="Myriad Pro"/>
          <w:sz w:val="20"/>
          <w:szCs w:val="20"/>
        </w:rPr>
      </w:pPr>
      <w:r w:rsidRPr="00657C14">
        <w:rPr>
          <w:rFonts w:ascii="Myriad Pro" w:hAnsi="Myriad Pro"/>
          <w:sz w:val="20"/>
          <w:szCs w:val="20"/>
        </w:rPr>
        <w:t xml:space="preserve">Lumos believes that children and </w:t>
      </w:r>
      <w:r w:rsidR="000028A2" w:rsidRPr="00657C14">
        <w:rPr>
          <w:rFonts w:ascii="Myriad Pro" w:hAnsi="Myriad Pro"/>
          <w:sz w:val="20"/>
          <w:szCs w:val="20"/>
        </w:rPr>
        <w:t>adults at risk</w:t>
      </w:r>
      <w:r w:rsidRPr="00657C14">
        <w:rPr>
          <w:rFonts w:ascii="Myriad Pro" w:hAnsi="Myriad Pro"/>
          <w:sz w:val="20"/>
          <w:szCs w:val="20"/>
        </w:rPr>
        <w:t xml:space="preserve"> have the right</w:t>
      </w:r>
      <w:r w:rsidR="00FC76E3" w:rsidRPr="00657C14">
        <w:rPr>
          <w:rFonts w:ascii="Myriad Pro" w:hAnsi="Myriad Pro"/>
          <w:sz w:val="20"/>
          <w:szCs w:val="20"/>
        </w:rPr>
        <w:t>:</w:t>
      </w:r>
    </w:p>
    <w:p w14:paraId="0B236A3E" w14:textId="78D6D95F" w:rsidR="00FC76E3" w:rsidRPr="00657C14" w:rsidRDefault="00FC76E3" w:rsidP="00FC76E3">
      <w:pPr>
        <w:pStyle w:val="ListParagraph"/>
        <w:numPr>
          <w:ilvl w:val="0"/>
          <w:numId w:val="27"/>
        </w:numPr>
        <w:spacing w:after="0"/>
        <w:rPr>
          <w:rFonts w:ascii="Myriad Pro" w:hAnsi="Myriad Pro"/>
          <w:sz w:val="20"/>
          <w:szCs w:val="20"/>
        </w:rPr>
      </w:pPr>
      <w:r w:rsidRPr="00657C14">
        <w:rPr>
          <w:rFonts w:ascii="Myriad Pro" w:hAnsi="Myriad Pro"/>
          <w:sz w:val="20"/>
          <w:szCs w:val="20"/>
        </w:rPr>
        <w:t>To have their health, safety and wellbeing, and their best interests considered paramount</w:t>
      </w:r>
    </w:p>
    <w:p w14:paraId="655E0E91" w14:textId="4CD42049" w:rsidR="00FC76E3" w:rsidRPr="00657C14" w:rsidRDefault="00FC76E3" w:rsidP="00FC76E3">
      <w:pPr>
        <w:pStyle w:val="ListParagraph"/>
        <w:numPr>
          <w:ilvl w:val="0"/>
          <w:numId w:val="27"/>
        </w:numPr>
        <w:spacing w:after="0"/>
        <w:rPr>
          <w:rFonts w:ascii="Myriad Pro" w:hAnsi="Myriad Pro"/>
          <w:sz w:val="20"/>
          <w:szCs w:val="20"/>
        </w:rPr>
      </w:pPr>
      <w:r w:rsidRPr="00657C14">
        <w:rPr>
          <w:rFonts w:ascii="Myriad Pro" w:hAnsi="Myriad Pro"/>
          <w:sz w:val="20"/>
          <w:szCs w:val="20"/>
        </w:rPr>
        <w:t>To have their welfare and development promoted and safeguarded</w:t>
      </w:r>
      <w:r w:rsidR="00296596" w:rsidRPr="00657C14">
        <w:rPr>
          <w:rFonts w:ascii="Myriad Pro" w:hAnsi="Myriad Pro"/>
          <w:sz w:val="20"/>
          <w:szCs w:val="20"/>
        </w:rPr>
        <w:t xml:space="preserve"> so they can achieve their full potential</w:t>
      </w:r>
    </w:p>
    <w:p w14:paraId="1A1DE066" w14:textId="3AD8478B" w:rsidR="00525A5F" w:rsidRPr="00657C14" w:rsidRDefault="00296596" w:rsidP="00525A5F">
      <w:pPr>
        <w:pStyle w:val="ListParagraph"/>
        <w:numPr>
          <w:ilvl w:val="0"/>
          <w:numId w:val="27"/>
        </w:numPr>
        <w:spacing w:after="0"/>
        <w:rPr>
          <w:rFonts w:ascii="Myriad Pro" w:hAnsi="Myriad Pro"/>
          <w:sz w:val="20"/>
          <w:szCs w:val="20"/>
        </w:rPr>
      </w:pPr>
      <w:r w:rsidRPr="00657C14">
        <w:rPr>
          <w:rFonts w:ascii="Myriad Pro" w:hAnsi="Myriad Pro"/>
          <w:sz w:val="20"/>
          <w:szCs w:val="20"/>
        </w:rPr>
        <w:t>To be valued, respected and understood within the context of their own culture, religion and ethnicity</w:t>
      </w:r>
    </w:p>
    <w:p w14:paraId="163D6C4D" w14:textId="1E1C838C" w:rsidR="00525A5F" w:rsidRPr="00657C14" w:rsidRDefault="00525A5F" w:rsidP="00525A5F">
      <w:pPr>
        <w:pStyle w:val="ListParagraph"/>
        <w:numPr>
          <w:ilvl w:val="0"/>
          <w:numId w:val="27"/>
        </w:numPr>
        <w:spacing w:after="0"/>
        <w:rPr>
          <w:rFonts w:ascii="Myriad Pro" w:hAnsi="Myriad Pro"/>
          <w:sz w:val="20"/>
          <w:szCs w:val="20"/>
        </w:rPr>
      </w:pPr>
      <w:r w:rsidRPr="00657C14">
        <w:rPr>
          <w:rFonts w:ascii="Myriad Pro" w:hAnsi="Myriad Pro"/>
          <w:sz w:val="20"/>
          <w:szCs w:val="20"/>
        </w:rPr>
        <w:t>To be listened to and to have their views given careful consideration, and to be encouraged and helped to participate in decisions which affe</w:t>
      </w:r>
      <w:r w:rsidR="002F59EA" w:rsidRPr="00657C14">
        <w:rPr>
          <w:rFonts w:ascii="Myriad Pro" w:hAnsi="Myriad Pro"/>
          <w:sz w:val="20"/>
          <w:szCs w:val="20"/>
        </w:rPr>
        <w:t>ct them</w:t>
      </w:r>
    </w:p>
    <w:p w14:paraId="46EF52AC" w14:textId="46E57B97" w:rsidR="002F59EA" w:rsidRPr="00657C14" w:rsidRDefault="002F59EA" w:rsidP="002F59EA">
      <w:pPr>
        <w:spacing w:after="0"/>
        <w:rPr>
          <w:rFonts w:ascii="Myriad Pro" w:hAnsi="Myriad Pro"/>
          <w:sz w:val="20"/>
          <w:szCs w:val="20"/>
        </w:rPr>
      </w:pPr>
      <w:r w:rsidRPr="00657C14">
        <w:rPr>
          <w:rFonts w:ascii="Myriad Pro" w:hAnsi="Myriad Pro"/>
          <w:sz w:val="20"/>
          <w:szCs w:val="20"/>
        </w:rPr>
        <w:t>In order to make sure that these rights are respected, Lumos staff and associates should:</w:t>
      </w:r>
    </w:p>
    <w:p w14:paraId="6CC3336F" w14:textId="3D604DA1" w:rsidR="002F59EA" w:rsidRPr="00657C14" w:rsidRDefault="002F59EA" w:rsidP="002F59EA">
      <w:pPr>
        <w:pStyle w:val="ListParagraph"/>
        <w:numPr>
          <w:ilvl w:val="0"/>
          <w:numId w:val="28"/>
        </w:numPr>
        <w:spacing w:after="0"/>
        <w:rPr>
          <w:rFonts w:ascii="Myriad Pro" w:hAnsi="Myriad Pro"/>
          <w:sz w:val="20"/>
          <w:szCs w:val="20"/>
        </w:rPr>
      </w:pPr>
      <w:r w:rsidRPr="00657C14">
        <w:rPr>
          <w:rFonts w:ascii="Myriad Pro" w:hAnsi="Myriad Pro"/>
          <w:sz w:val="20"/>
          <w:szCs w:val="20"/>
        </w:rPr>
        <w:t xml:space="preserve">Treat children and </w:t>
      </w:r>
      <w:r w:rsidR="000028A2" w:rsidRPr="00657C14">
        <w:rPr>
          <w:rFonts w:ascii="Myriad Pro" w:hAnsi="Myriad Pro"/>
          <w:sz w:val="20"/>
          <w:szCs w:val="20"/>
        </w:rPr>
        <w:t>adults at risk</w:t>
      </w:r>
      <w:r w:rsidRPr="00657C14">
        <w:rPr>
          <w:rFonts w:ascii="Myriad Pro" w:hAnsi="Myriad Pro"/>
          <w:sz w:val="20"/>
          <w:szCs w:val="20"/>
        </w:rPr>
        <w:t xml:space="preserve"> equitably</w:t>
      </w:r>
      <w:r w:rsidR="00A43F42" w:rsidRPr="00657C14">
        <w:rPr>
          <w:rFonts w:ascii="Myriad Pro" w:hAnsi="Myriad Pro"/>
          <w:sz w:val="20"/>
          <w:szCs w:val="20"/>
        </w:rPr>
        <w:t>, with respect, dignity, sensitivity and fairness</w:t>
      </w:r>
    </w:p>
    <w:p w14:paraId="430E89FE" w14:textId="3D767848" w:rsidR="00A43F42" w:rsidRPr="00657C14" w:rsidRDefault="00A43F42" w:rsidP="002F59EA">
      <w:pPr>
        <w:pStyle w:val="ListParagraph"/>
        <w:numPr>
          <w:ilvl w:val="0"/>
          <w:numId w:val="28"/>
        </w:numPr>
        <w:spacing w:after="0"/>
        <w:rPr>
          <w:rFonts w:ascii="Myriad Pro" w:hAnsi="Myriad Pro"/>
          <w:sz w:val="20"/>
          <w:szCs w:val="20"/>
        </w:rPr>
      </w:pPr>
      <w:r w:rsidRPr="00657C14">
        <w:rPr>
          <w:rFonts w:ascii="Myriad Pro" w:hAnsi="Myriad Pro"/>
          <w:sz w:val="20"/>
          <w:szCs w:val="20"/>
        </w:rPr>
        <w:t>Regard them positively and value them as individuals who have specific needs and rights</w:t>
      </w:r>
    </w:p>
    <w:p w14:paraId="04F13DF3" w14:textId="3104C304" w:rsidR="00130C4B" w:rsidRPr="00657C14" w:rsidRDefault="00130C4B" w:rsidP="002F59EA">
      <w:pPr>
        <w:pStyle w:val="ListParagraph"/>
        <w:numPr>
          <w:ilvl w:val="0"/>
          <w:numId w:val="28"/>
        </w:numPr>
        <w:spacing w:after="0"/>
        <w:rPr>
          <w:rFonts w:ascii="Myriad Pro" w:hAnsi="Myriad Pro"/>
          <w:sz w:val="20"/>
          <w:szCs w:val="20"/>
        </w:rPr>
      </w:pPr>
      <w:r w:rsidRPr="00657C14">
        <w:rPr>
          <w:rFonts w:ascii="Myriad Pro" w:hAnsi="Myriad Pro"/>
          <w:sz w:val="20"/>
          <w:szCs w:val="20"/>
        </w:rPr>
        <w:t>Work with them in a spirit of cooperation and partnership based on mutual respect and trust</w:t>
      </w:r>
    </w:p>
    <w:p w14:paraId="1EBA45F3" w14:textId="43F7F01B" w:rsidR="00130C4B" w:rsidRPr="00657C14" w:rsidRDefault="00130C4B" w:rsidP="002F59EA">
      <w:pPr>
        <w:pStyle w:val="ListParagraph"/>
        <w:numPr>
          <w:ilvl w:val="0"/>
          <w:numId w:val="28"/>
        </w:numPr>
        <w:spacing w:after="0"/>
        <w:rPr>
          <w:rFonts w:ascii="Myriad Pro" w:hAnsi="Myriad Pro"/>
          <w:sz w:val="20"/>
          <w:szCs w:val="20"/>
        </w:rPr>
      </w:pPr>
      <w:r w:rsidRPr="00657C14">
        <w:rPr>
          <w:rFonts w:ascii="Myriad Pro" w:hAnsi="Myriad Pro"/>
          <w:sz w:val="20"/>
          <w:szCs w:val="20"/>
        </w:rPr>
        <w:t>Value their views and take them seriously</w:t>
      </w:r>
    </w:p>
    <w:p w14:paraId="1B882583" w14:textId="6DFD1FAD" w:rsidR="0054190B" w:rsidRPr="00EC094D" w:rsidRDefault="00BD6CA5" w:rsidP="00EC094D">
      <w:pPr>
        <w:pStyle w:val="ListParagraph"/>
        <w:numPr>
          <w:ilvl w:val="0"/>
          <w:numId w:val="28"/>
        </w:numPr>
        <w:spacing w:after="0"/>
        <w:rPr>
          <w:rFonts w:ascii="Myriad Pro" w:hAnsi="Myriad Pro"/>
          <w:b/>
          <w:bCs/>
          <w:sz w:val="20"/>
          <w:szCs w:val="20"/>
        </w:rPr>
      </w:pPr>
      <w:r w:rsidRPr="00EC094D">
        <w:rPr>
          <w:rFonts w:ascii="Myriad Pro" w:hAnsi="Myriad Pro"/>
          <w:sz w:val="20"/>
          <w:szCs w:val="20"/>
        </w:rPr>
        <w:t>Work with them in ways that enhance their confidence, capacities and capabilities to develop them potential and empower them</w:t>
      </w:r>
    </w:p>
    <w:p w14:paraId="48944661" w14:textId="77777777" w:rsidR="00EC094D" w:rsidRDefault="00EC094D" w:rsidP="00586027">
      <w:pPr>
        <w:spacing w:after="0"/>
        <w:rPr>
          <w:rFonts w:ascii="Myriad Pro" w:hAnsi="Myriad Pro"/>
          <w:b/>
          <w:bCs/>
          <w:sz w:val="20"/>
          <w:szCs w:val="20"/>
        </w:rPr>
      </w:pPr>
    </w:p>
    <w:p w14:paraId="23CC203F" w14:textId="77777777" w:rsidR="00FC3FE6" w:rsidRDefault="00FC3FE6" w:rsidP="00586027">
      <w:pPr>
        <w:spacing w:after="0"/>
        <w:rPr>
          <w:rFonts w:ascii="Myriad Pro" w:hAnsi="Myriad Pro"/>
          <w:b/>
          <w:bCs/>
          <w:sz w:val="20"/>
          <w:szCs w:val="20"/>
        </w:rPr>
      </w:pPr>
    </w:p>
    <w:p w14:paraId="6AA5127B" w14:textId="77777777" w:rsidR="00FC3FE6" w:rsidRDefault="00FC3FE6" w:rsidP="00586027">
      <w:pPr>
        <w:spacing w:after="0"/>
        <w:rPr>
          <w:rFonts w:ascii="Myriad Pro" w:hAnsi="Myriad Pro"/>
          <w:b/>
          <w:bCs/>
          <w:sz w:val="20"/>
          <w:szCs w:val="20"/>
        </w:rPr>
      </w:pPr>
    </w:p>
    <w:p w14:paraId="16AACF33" w14:textId="0EDCD2EB" w:rsidR="00733716" w:rsidRPr="00657C14" w:rsidRDefault="00733716" w:rsidP="00586027">
      <w:pPr>
        <w:spacing w:after="0"/>
        <w:rPr>
          <w:rFonts w:ascii="Myriad Pro" w:hAnsi="Myriad Pro"/>
          <w:b/>
          <w:bCs/>
          <w:sz w:val="20"/>
          <w:szCs w:val="20"/>
        </w:rPr>
      </w:pPr>
      <w:r w:rsidRPr="00657C14">
        <w:rPr>
          <w:rFonts w:ascii="Myriad Pro" w:hAnsi="Myriad Pro"/>
          <w:b/>
          <w:bCs/>
          <w:sz w:val="20"/>
          <w:szCs w:val="20"/>
        </w:rPr>
        <w:t>Practice and Behaviour Standards</w:t>
      </w:r>
    </w:p>
    <w:p w14:paraId="6412D003" w14:textId="52949AE9" w:rsidR="00586027" w:rsidRPr="00657C14" w:rsidRDefault="00733716" w:rsidP="00586027">
      <w:pPr>
        <w:spacing w:after="0"/>
        <w:rPr>
          <w:rFonts w:ascii="Myriad Pro" w:hAnsi="Myriad Pro"/>
          <w:sz w:val="20"/>
          <w:szCs w:val="20"/>
          <w:lang w:eastAsia="zh-CN"/>
        </w:rPr>
      </w:pPr>
      <w:r w:rsidRPr="00657C14">
        <w:rPr>
          <w:rFonts w:ascii="Myriad Pro" w:hAnsi="Myriad Pro"/>
          <w:sz w:val="20"/>
          <w:szCs w:val="20"/>
          <w:lang w:eastAsia="zh-CN"/>
        </w:rPr>
        <w:t xml:space="preserve">Lumos has a </w:t>
      </w:r>
      <w:r w:rsidR="00976BF7" w:rsidRPr="00657C14">
        <w:rPr>
          <w:rFonts w:ascii="Myriad Pro" w:hAnsi="Myriad Pro"/>
          <w:sz w:val="20"/>
          <w:szCs w:val="20"/>
          <w:lang w:eastAsia="zh-CN"/>
        </w:rPr>
        <w:t>zero-tolerance</w:t>
      </w:r>
      <w:r w:rsidRPr="00657C14">
        <w:rPr>
          <w:rFonts w:ascii="Myriad Pro" w:hAnsi="Myriad Pro"/>
          <w:sz w:val="20"/>
          <w:szCs w:val="20"/>
          <w:lang w:eastAsia="zh-CN"/>
        </w:rPr>
        <w:t xml:space="preserve"> approach towards all forms of bullying, harassment, sexual exploitation and abuse or any other form of maltreatment, whether towards children, </w:t>
      </w:r>
      <w:r w:rsidR="000028A2" w:rsidRPr="00657C14">
        <w:rPr>
          <w:rFonts w:ascii="Myriad Pro" w:hAnsi="Myriad Pro"/>
          <w:sz w:val="20"/>
          <w:szCs w:val="20"/>
          <w:lang w:eastAsia="zh-CN"/>
        </w:rPr>
        <w:t>adults at risk</w:t>
      </w:r>
      <w:r w:rsidRPr="00657C14">
        <w:rPr>
          <w:rFonts w:ascii="Myriad Pro" w:hAnsi="Myriad Pro"/>
          <w:sz w:val="20"/>
          <w:szCs w:val="20"/>
          <w:lang w:eastAsia="zh-CN"/>
        </w:rPr>
        <w:t xml:space="preserve">, colleagues or </w:t>
      </w:r>
      <w:proofErr w:type="spellStart"/>
      <w:r w:rsidR="00586027" w:rsidRPr="00657C14">
        <w:rPr>
          <w:rFonts w:ascii="Myriad Pro" w:hAnsi="Myriad Pro"/>
          <w:sz w:val="20"/>
          <w:szCs w:val="20"/>
          <w:lang w:eastAsia="zh-CN"/>
        </w:rPr>
        <w:t>any one</w:t>
      </w:r>
      <w:proofErr w:type="spellEnd"/>
      <w:r w:rsidR="00586027" w:rsidRPr="00657C14">
        <w:rPr>
          <w:rFonts w:ascii="Myriad Pro" w:hAnsi="Myriad Pro"/>
          <w:sz w:val="20"/>
          <w:szCs w:val="20"/>
          <w:lang w:eastAsia="zh-CN"/>
        </w:rPr>
        <w:t xml:space="preserve"> else.  It is important for all staff and associates who are in contact with children and </w:t>
      </w:r>
      <w:r w:rsidR="000028A2" w:rsidRPr="00657C14">
        <w:rPr>
          <w:rFonts w:ascii="Myriad Pro" w:hAnsi="Myriad Pro"/>
          <w:sz w:val="20"/>
          <w:szCs w:val="20"/>
          <w:lang w:eastAsia="zh-CN"/>
        </w:rPr>
        <w:t>adults at risk</w:t>
      </w:r>
      <w:r w:rsidR="00586027" w:rsidRPr="00657C14">
        <w:rPr>
          <w:rFonts w:ascii="Myriad Pro" w:hAnsi="Myriad Pro"/>
          <w:sz w:val="20"/>
          <w:szCs w:val="20"/>
          <w:lang w:eastAsia="zh-CN"/>
        </w:rPr>
        <w:t xml:space="preserve"> to:</w:t>
      </w:r>
    </w:p>
    <w:p w14:paraId="3E4E8CC7" w14:textId="246FCB3A" w:rsidR="00586027" w:rsidRPr="00657C14" w:rsidRDefault="001E0A43"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Be aware of situations which may present risk and manage these risks appropriately</w:t>
      </w:r>
    </w:p>
    <w:p w14:paraId="6FD44736" w14:textId="0477CA28" w:rsidR="001E0A43" w:rsidRPr="00657C14" w:rsidRDefault="001E0A43"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 xml:space="preserve">Plan and organise </w:t>
      </w:r>
      <w:r w:rsidR="001C2E6A" w:rsidRPr="00657C14">
        <w:rPr>
          <w:rFonts w:ascii="Myriad Pro" w:hAnsi="Myriad Pro"/>
          <w:sz w:val="20"/>
          <w:szCs w:val="20"/>
          <w:lang w:eastAsia="zh-CN"/>
        </w:rPr>
        <w:t xml:space="preserve">events and work so as to </w:t>
      </w:r>
      <w:r w:rsidR="00976BF7" w:rsidRPr="00657C14">
        <w:rPr>
          <w:rFonts w:ascii="Myriad Pro" w:hAnsi="Myriad Pro"/>
          <w:sz w:val="20"/>
          <w:szCs w:val="20"/>
          <w:lang w:eastAsia="zh-CN"/>
        </w:rPr>
        <w:t>minimise</w:t>
      </w:r>
      <w:r w:rsidR="001C2E6A" w:rsidRPr="00657C14">
        <w:rPr>
          <w:rFonts w:ascii="Myriad Pro" w:hAnsi="Myriad Pro"/>
          <w:sz w:val="20"/>
          <w:szCs w:val="20"/>
          <w:lang w:eastAsia="zh-CN"/>
        </w:rPr>
        <w:t xml:space="preserve"> risks</w:t>
      </w:r>
    </w:p>
    <w:p w14:paraId="54E346A0" w14:textId="2197418C" w:rsidR="001C2E6A" w:rsidRPr="00657C14" w:rsidRDefault="001C2E6A"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 xml:space="preserve">Be visible in working with children and </w:t>
      </w:r>
      <w:r w:rsidR="000028A2" w:rsidRPr="00657C14">
        <w:rPr>
          <w:rFonts w:ascii="Myriad Pro" w:hAnsi="Myriad Pro"/>
          <w:sz w:val="20"/>
          <w:szCs w:val="20"/>
          <w:lang w:eastAsia="zh-CN"/>
        </w:rPr>
        <w:t>adults at risk</w:t>
      </w:r>
      <w:r w:rsidRPr="00657C14">
        <w:rPr>
          <w:rFonts w:ascii="Myriad Pro" w:hAnsi="Myriad Pro"/>
          <w:sz w:val="20"/>
          <w:szCs w:val="20"/>
          <w:lang w:eastAsia="zh-CN"/>
        </w:rPr>
        <w:t>, as far as possible</w:t>
      </w:r>
    </w:p>
    <w:p w14:paraId="03EB9468" w14:textId="06A43FEE" w:rsidR="001C2E6A" w:rsidRPr="00657C14" w:rsidRDefault="001C2E6A"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 xml:space="preserve">Ensure that a culture of openness exists </w:t>
      </w:r>
      <w:r w:rsidR="00D70656" w:rsidRPr="00657C14">
        <w:rPr>
          <w:rFonts w:ascii="Myriad Pro" w:hAnsi="Myriad Pro"/>
          <w:sz w:val="20"/>
          <w:szCs w:val="20"/>
          <w:lang w:eastAsia="zh-CN"/>
        </w:rPr>
        <w:t>to enable issues or concerns to be raised</w:t>
      </w:r>
    </w:p>
    <w:p w14:paraId="6635414F" w14:textId="4D51A2E5" w:rsidR="00D70656" w:rsidRPr="00657C14" w:rsidRDefault="00D70656"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Ensure that a sense of accountability exists between staff so that poor practice or potentially abusive behaviour does not go unchallenged</w:t>
      </w:r>
    </w:p>
    <w:p w14:paraId="4FE2F8F7" w14:textId="051EB7E9" w:rsidR="00D70656" w:rsidRPr="00657C14" w:rsidRDefault="008A3D4F"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 xml:space="preserve">Talk to children and </w:t>
      </w:r>
      <w:r w:rsidR="000028A2" w:rsidRPr="00657C14">
        <w:rPr>
          <w:rFonts w:ascii="Myriad Pro" w:hAnsi="Myriad Pro"/>
          <w:sz w:val="20"/>
          <w:szCs w:val="20"/>
          <w:lang w:eastAsia="zh-CN"/>
        </w:rPr>
        <w:t>adults at risk</w:t>
      </w:r>
      <w:r w:rsidRPr="00657C14">
        <w:rPr>
          <w:rFonts w:ascii="Myriad Pro" w:hAnsi="Myriad Pro"/>
          <w:sz w:val="20"/>
          <w:szCs w:val="20"/>
          <w:lang w:eastAsia="zh-CN"/>
        </w:rPr>
        <w:t xml:space="preserve"> about their contact with staff or others and encourage them to raise any concerns</w:t>
      </w:r>
    </w:p>
    <w:p w14:paraId="30A03A23" w14:textId="03A6A000" w:rsidR="008A3D4F" w:rsidRPr="00657C14" w:rsidRDefault="00BD448A"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Promote the use of positive ways of managing the behaviour of children that does not involve physical punishment or other forms of degrading or humiliating treatment</w:t>
      </w:r>
    </w:p>
    <w:p w14:paraId="2A54CE28" w14:textId="1DD040E8" w:rsidR="00BD448A" w:rsidRPr="00657C14" w:rsidRDefault="00BD448A"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Give enthusiastic and constructive feedback rather than negative criticism</w:t>
      </w:r>
    </w:p>
    <w:p w14:paraId="5956C671" w14:textId="48DF425D" w:rsidR="00BD448A" w:rsidRPr="00A85536" w:rsidRDefault="00830C66"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 xml:space="preserve">Provide </w:t>
      </w:r>
      <w:r w:rsidRPr="00A85536">
        <w:rPr>
          <w:rFonts w:ascii="Myriad Pro" w:hAnsi="Myriad Pro"/>
          <w:sz w:val="20"/>
          <w:szCs w:val="20"/>
          <w:lang w:eastAsia="zh-CN"/>
        </w:rPr>
        <w:t xml:space="preserve">advice and support to children and </w:t>
      </w:r>
      <w:r w:rsidR="000028A2" w:rsidRPr="00A85536">
        <w:rPr>
          <w:rFonts w:ascii="Myriad Pro" w:hAnsi="Myriad Pro"/>
          <w:sz w:val="20"/>
          <w:szCs w:val="20"/>
          <w:lang w:eastAsia="zh-CN"/>
        </w:rPr>
        <w:t>adults at risk</w:t>
      </w:r>
      <w:r w:rsidRPr="00A85536">
        <w:rPr>
          <w:rFonts w:ascii="Myriad Pro" w:hAnsi="Myriad Pro"/>
          <w:sz w:val="20"/>
          <w:szCs w:val="20"/>
          <w:lang w:eastAsia="zh-CN"/>
        </w:rPr>
        <w:t xml:space="preserve"> on how to keep themselves safe</w:t>
      </w:r>
    </w:p>
    <w:p w14:paraId="77540605" w14:textId="47844310" w:rsidR="00830C66" w:rsidRPr="00657C14" w:rsidRDefault="009C0C34" w:rsidP="00586027">
      <w:pPr>
        <w:pStyle w:val="ListParagraph"/>
        <w:numPr>
          <w:ilvl w:val="0"/>
          <w:numId w:val="29"/>
        </w:numPr>
        <w:spacing w:after="0"/>
        <w:rPr>
          <w:rFonts w:ascii="Myriad Pro" w:hAnsi="Myriad Pro"/>
          <w:sz w:val="20"/>
          <w:szCs w:val="20"/>
          <w:lang w:eastAsia="zh-CN"/>
        </w:rPr>
      </w:pPr>
      <w:r w:rsidRPr="00A85536">
        <w:rPr>
          <w:rFonts w:ascii="Myriad Pro" w:hAnsi="Myriad Pro"/>
          <w:sz w:val="20"/>
          <w:szCs w:val="20"/>
          <w:lang w:eastAsia="zh-CN"/>
        </w:rPr>
        <w:t>A</w:t>
      </w:r>
      <w:r w:rsidR="005A4F5D" w:rsidRPr="00A85536">
        <w:rPr>
          <w:rFonts w:ascii="Myriad Pro" w:hAnsi="Myriad Pro"/>
          <w:sz w:val="20"/>
          <w:szCs w:val="20"/>
          <w:lang w:eastAsia="zh-CN"/>
        </w:rPr>
        <w:t>llow the child/</w:t>
      </w:r>
      <w:r w:rsidR="004109F1" w:rsidRPr="00A85536">
        <w:rPr>
          <w:rFonts w:ascii="Myriad Pro" w:hAnsi="Myriad Pro"/>
          <w:sz w:val="20"/>
          <w:szCs w:val="20"/>
        </w:rPr>
        <w:t xml:space="preserve">adult at risk </w:t>
      </w:r>
      <w:r w:rsidR="005A4F5D" w:rsidRPr="00A85536">
        <w:rPr>
          <w:rFonts w:ascii="Myriad Pro" w:hAnsi="Myriad Pro"/>
          <w:sz w:val="20"/>
          <w:szCs w:val="20"/>
          <w:lang w:eastAsia="zh-CN"/>
        </w:rPr>
        <w:t xml:space="preserve">to initiate </w:t>
      </w:r>
      <w:r w:rsidR="005A4F5D" w:rsidRPr="00657C14">
        <w:rPr>
          <w:rFonts w:ascii="Myriad Pro" w:hAnsi="Myriad Pro"/>
          <w:sz w:val="20"/>
          <w:szCs w:val="20"/>
          <w:lang w:eastAsia="zh-CN"/>
        </w:rPr>
        <w:t>any physical contact, such as a hug</w:t>
      </w:r>
    </w:p>
    <w:p w14:paraId="40878C4E" w14:textId="44887507" w:rsidR="009C0C34" w:rsidRDefault="009C0C34" w:rsidP="00586027">
      <w:pPr>
        <w:pStyle w:val="ListParagraph"/>
        <w:numPr>
          <w:ilvl w:val="0"/>
          <w:numId w:val="29"/>
        </w:numPr>
        <w:spacing w:after="0"/>
        <w:rPr>
          <w:rFonts w:ascii="Myriad Pro" w:hAnsi="Myriad Pro"/>
          <w:sz w:val="20"/>
          <w:szCs w:val="20"/>
          <w:lang w:eastAsia="zh-CN"/>
        </w:rPr>
      </w:pPr>
      <w:r w:rsidRPr="00657C14">
        <w:rPr>
          <w:rFonts w:ascii="Myriad Pro" w:hAnsi="Myriad Pro"/>
          <w:sz w:val="20"/>
          <w:szCs w:val="20"/>
          <w:lang w:eastAsia="zh-CN"/>
        </w:rPr>
        <w:t>Endeavour to be an excellent role model for all</w:t>
      </w:r>
    </w:p>
    <w:p w14:paraId="41FE6EE0" w14:textId="33B2B022" w:rsidR="009C0C34" w:rsidRPr="00657C14" w:rsidRDefault="009C0C34" w:rsidP="009C0C34">
      <w:pPr>
        <w:spacing w:after="0"/>
        <w:rPr>
          <w:rFonts w:ascii="Myriad Pro" w:hAnsi="Myriad Pro"/>
          <w:sz w:val="20"/>
          <w:szCs w:val="20"/>
          <w:lang w:eastAsia="zh-CN"/>
        </w:rPr>
      </w:pPr>
    </w:p>
    <w:p w14:paraId="691BDCA5" w14:textId="566E174B" w:rsidR="009C0C34" w:rsidRPr="00657C14" w:rsidRDefault="00F352CC" w:rsidP="009C0C34">
      <w:pPr>
        <w:spacing w:after="0"/>
        <w:rPr>
          <w:rFonts w:ascii="Myriad Pro" w:hAnsi="Myriad Pro"/>
          <w:b/>
          <w:bCs/>
          <w:sz w:val="20"/>
          <w:szCs w:val="20"/>
          <w:lang w:eastAsia="zh-CN"/>
        </w:rPr>
      </w:pPr>
      <w:r w:rsidRPr="00657C14">
        <w:rPr>
          <w:rFonts w:ascii="Myriad Pro" w:hAnsi="Myriad Pro"/>
          <w:b/>
          <w:bCs/>
          <w:sz w:val="20"/>
          <w:szCs w:val="20"/>
          <w:lang w:eastAsia="zh-CN"/>
        </w:rPr>
        <w:t>Staff and Associates MUST NEVER</w:t>
      </w:r>
      <w:r w:rsidR="006E3936" w:rsidRPr="00657C14">
        <w:rPr>
          <w:rFonts w:ascii="Myriad Pro" w:hAnsi="Myriad Pro"/>
          <w:b/>
          <w:bCs/>
          <w:sz w:val="20"/>
          <w:szCs w:val="20"/>
          <w:lang w:eastAsia="zh-CN"/>
        </w:rPr>
        <w:t>:</w:t>
      </w:r>
    </w:p>
    <w:p w14:paraId="2F33318D" w14:textId="36F42036" w:rsidR="005A4F5D" w:rsidRPr="00657C14" w:rsidRDefault="00F352CC"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Hit, smack or otherwise physically assault</w:t>
      </w:r>
      <w:r w:rsidR="00FD0719" w:rsidRPr="00657C14">
        <w:rPr>
          <w:rFonts w:ascii="Myriad Pro" w:hAnsi="Myriad Pro"/>
          <w:sz w:val="20"/>
          <w:szCs w:val="20"/>
          <w:lang w:eastAsia="zh-CN"/>
        </w:rPr>
        <w:t xml:space="preserve"> or abuse children and </w:t>
      </w:r>
      <w:r w:rsidR="000028A2" w:rsidRPr="00657C14">
        <w:rPr>
          <w:rFonts w:ascii="Myriad Pro" w:hAnsi="Myriad Pro"/>
          <w:sz w:val="20"/>
          <w:szCs w:val="20"/>
          <w:lang w:eastAsia="zh-CN"/>
        </w:rPr>
        <w:t>adults at risk</w:t>
      </w:r>
    </w:p>
    <w:p w14:paraId="1F6AB2E6" w14:textId="4DE151C8" w:rsidR="00FD0719" w:rsidRPr="00657C14" w:rsidRDefault="00C36780"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Engage in a physical</w:t>
      </w:r>
      <w:r w:rsidR="009D6C8A" w:rsidRPr="00657C14">
        <w:rPr>
          <w:rFonts w:ascii="Myriad Pro" w:hAnsi="Myriad Pro"/>
          <w:sz w:val="20"/>
          <w:szCs w:val="20"/>
          <w:lang w:eastAsia="zh-CN"/>
        </w:rPr>
        <w:t xml:space="preserve">/sexual relationship of any form with children or </w:t>
      </w:r>
      <w:r w:rsidR="000028A2" w:rsidRPr="00657C14">
        <w:rPr>
          <w:rFonts w:ascii="Myriad Pro" w:hAnsi="Myriad Pro"/>
          <w:sz w:val="20"/>
          <w:szCs w:val="20"/>
          <w:lang w:eastAsia="zh-CN"/>
        </w:rPr>
        <w:t>adults at risk</w:t>
      </w:r>
    </w:p>
    <w:p w14:paraId="36B76DFE" w14:textId="4CA831F1" w:rsidR="009D6C8A" w:rsidRPr="00657C14" w:rsidRDefault="009D6C8A"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 xml:space="preserve">Develop relationships with children and </w:t>
      </w:r>
      <w:r w:rsidR="000028A2" w:rsidRPr="00657C14">
        <w:rPr>
          <w:rFonts w:ascii="Myriad Pro" w:hAnsi="Myriad Pro"/>
          <w:sz w:val="20"/>
          <w:szCs w:val="20"/>
          <w:lang w:eastAsia="zh-CN"/>
        </w:rPr>
        <w:t>adults at risk</w:t>
      </w:r>
      <w:r w:rsidRPr="00657C14">
        <w:rPr>
          <w:rFonts w:ascii="Myriad Pro" w:hAnsi="Myriad Pro"/>
          <w:sz w:val="20"/>
          <w:szCs w:val="20"/>
          <w:lang w:eastAsia="zh-CN"/>
        </w:rPr>
        <w:t xml:space="preserve"> which could in any way be deemed abusive</w:t>
      </w:r>
      <w:r w:rsidR="00FC3570" w:rsidRPr="00657C14">
        <w:rPr>
          <w:rFonts w:ascii="Myriad Pro" w:hAnsi="Myriad Pro"/>
          <w:sz w:val="20"/>
          <w:szCs w:val="20"/>
          <w:lang w:eastAsia="zh-CN"/>
        </w:rPr>
        <w:t xml:space="preserve">, </w:t>
      </w:r>
      <w:r w:rsidRPr="00657C14">
        <w:rPr>
          <w:rFonts w:ascii="Myriad Pro" w:hAnsi="Myriad Pro"/>
          <w:sz w:val="20"/>
          <w:szCs w:val="20"/>
          <w:lang w:eastAsia="zh-CN"/>
        </w:rPr>
        <w:t>exploitative</w:t>
      </w:r>
      <w:r w:rsidR="00AA264E" w:rsidRPr="00657C14">
        <w:rPr>
          <w:rFonts w:ascii="Myriad Pro" w:hAnsi="Myriad Pro"/>
          <w:sz w:val="20"/>
          <w:szCs w:val="20"/>
          <w:lang w:eastAsia="zh-CN"/>
        </w:rPr>
        <w:t xml:space="preserve"> or for personal gain</w:t>
      </w:r>
    </w:p>
    <w:p w14:paraId="7CEE20D2" w14:textId="2945B697" w:rsidR="006E3936" w:rsidRPr="00657C14" w:rsidRDefault="006E3936"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Act in ways that may place a child or</w:t>
      </w:r>
      <w:r w:rsidR="00A85536">
        <w:rPr>
          <w:rFonts w:ascii="Myriad Pro" w:hAnsi="Myriad Pro"/>
          <w:sz w:val="20"/>
          <w:szCs w:val="20"/>
          <w:lang w:eastAsia="zh-CN"/>
        </w:rPr>
        <w:t xml:space="preserve"> </w:t>
      </w:r>
      <w:r w:rsidRPr="00657C14">
        <w:rPr>
          <w:rFonts w:ascii="Myriad Pro" w:hAnsi="Myriad Pro"/>
          <w:sz w:val="20"/>
          <w:szCs w:val="20"/>
          <w:lang w:eastAsia="zh-CN"/>
        </w:rPr>
        <w:t>adult at risk of harm</w:t>
      </w:r>
      <w:r w:rsidR="00D5126A" w:rsidRPr="00657C14">
        <w:rPr>
          <w:rFonts w:ascii="Myriad Pro" w:hAnsi="Myriad Pro"/>
          <w:sz w:val="20"/>
          <w:szCs w:val="20"/>
          <w:lang w:eastAsia="zh-CN"/>
        </w:rPr>
        <w:t xml:space="preserve"> or abuse</w:t>
      </w:r>
    </w:p>
    <w:p w14:paraId="20CDA393" w14:textId="2E152B58" w:rsidR="00D5126A" w:rsidRPr="00657C14" w:rsidRDefault="00D5126A"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 xml:space="preserve">Use language </w:t>
      </w:r>
      <w:r w:rsidR="00852309" w:rsidRPr="00657C14">
        <w:rPr>
          <w:rFonts w:ascii="Myriad Pro" w:hAnsi="Myriad Pro"/>
          <w:sz w:val="20"/>
          <w:szCs w:val="20"/>
          <w:lang w:eastAsia="zh-CN"/>
        </w:rPr>
        <w:t>that is inappropriate, discriminatory, offensive or abusive</w:t>
      </w:r>
    </w:p>
    <w:p w14:paraId="7D2CADC0" w14:textId="680CF52C" w:rsidR="00852309" w:rsidRPr="00657C14" w:rsidRDefault="00852309"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Behave physically in a manner which is inappropriate or sexually provocative</w:t>
      </w:r>
    </w:p>
    <w:p w14:paraId="54269777" w14:textId="2F664E0F" w:rsidR="00852309" w:rsidRPr="00657C14" w:rsidRDefault="00510A5D"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Condone or participate in behaviour of children which is illegal, unsafe or abusive</w:t>
      </w:r>
    </w:p>
    <w:p w14:paraId="02CD6D58" w14:textId="4AAD1BFE" w:rsidR="00EB66C0" w:rsidRPr="00657C14" w:rsidRDefault="00EB66C0"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 xml:space="preserve">Act in ways intended to shame, humiliate, belittle or degrade children or </w:t>
      </w:r>
      <w:r w:rsidR="000028A2" w:rsidRPr="00657C14">
        <w:rPr>
          <w:rFonts w:ascii="Myriad Pro" w:hAnsi="Myriad Pro"/>
          <w:sz w:val="20"/>
          <w:szCs w:val="20"/>
          <w:lang w:eastAsia="zh-CN"/>
        </w:rPr>
        <w:t>adults at risk</w:t>
      </w:r>
      <w:r w:rsidRPr="00657C14">
        <w:rPr>
          <w:rFonts w:ascii="Myriad Pro" w:hAnsi="Myriad Pro"/>
          <w:sz w:val="20"/>
          <w:szCs w:val="20"/>
          <w:lang w:eastAsia="zh-CN"/>
        </w:rPr>
        <w:t>, or otherwise perpetrate any form of emotional abuse</w:t>
      </w:r>
    </w:p>
    <w:p w14:paraId="3362B531" w14:textId="202DD350" w:rsidR="00EB66C0" w:rsidRPr="00657C14" w:rsidRDefault="00F66EE5"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 xml:space="preserve">Discriminate against, show differential treatment, or favour particular children or </w:t>
      </w:r>
      <w:r w:rsidR="000028A2" w:rsidRPr="00657C14">
        <w:rPr>
          <w:rFonts w:ascii="Myriad Pro" w:hAnsi="Myriad Pro"/>
          <w:sz w:val="20"/>
          <w:szCs w:val="20"/>
          <w:lang w:eastAsia="zh-CN"/>
        </w:rPr>
        <w:t>adults at risk</w:t>
      </w:r>
      <w:r w:rsidRPr="00657C14">
        <w:rPr>
          <w:rFonts w:ascii="Myriad Pro" w:hAnsi="Myriad Pro"/>
          <w:sz w:val="20"/>
          <w:szCs w:val="20"/>
          <w:lang w:eastAsia="zh-CN"/>
        </w:rPr>
        <w:t xml:space="preserve"> to the exclusion of others</w:t>
      </w:r>
    </w:p>
    <w:p w14:paraId="47D601CA" w14:textId="727A9625" w:rsidR="00F66EE5" w:rsidRPr="00657C14" w:rsidRDefault="00F66EE5"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 xml:space="preserve">Sleep in the same room or bed as a </w:t>
      </w:r>
      <w:r w:rsidRPr="00A85536">
        <w:rPr>
          <w:rFonts w:ascii="Myriad Pro" w:hAnsi="Myriad Pro"/>
          <w:sz w:val="20"/>
          <w:szCs w:val="20"/>
          <w:lang w:eastAsia="zh-CN"/>
        </w:rPr>
        <w:t>child</w:t>
      </w:r>
      <w:r w:rsidR="005C23D4" w:rsidRPr="00A85536">
        <w:rPr>
          <w:rFonts w:ascii="Myriad Pro" w:hAnsi="Myriad Pro"/>
          <w:sz w:val="20"/>
          <w:szCs w:val="20"/>
          <w:lang w:eastAsia="zh-CN"/>
        </w:rPr>
        <w:t xml:space="preserve"> or </w:t>
      </w:r>
      <w:r w:rsidR="00B42DAC" w:rsidRPr="00A85536">
        <w:rPr>
          <w:rFonts w:ascii="Myriad Pro" w:hAnsi="Myriad Pro"/>
          <w:sz w:val="20"/>
          <w:szCs w:val="20"/>
        </w:rPr>
        <w:t xml:space="preserve">adult at risk </w:t>
      </w:r>
      <w:r w:rsidR="005C23D4" w:rsidRPr="00A85536">
        <w:rPr>
          <w:rFonts w:ascii="Myriad Pro" w:hAnsi="Myriad Pro"/>
          <w:sz w:val="20"/>
          <w:szCs w:val="20"/>
          <w:lang w:eastAsia="zh-CN"/>
        </w:rPr>
        <w:t xml:space="preserve">with </w:t>
      </w:r>
      <w:r w:rsidR="005C23D4" w:rsidRPr="00657C14">
        <w:rPr>
          <w:rFonts w:ascii="Myriad Pro" w:hAnsi="Myriad Pro"/>
          <w:sz w:val="20"/>
          <w:szCs w:val="20"/>
          <w:lang w:eastAsia="zh-CN"/>
        </w:rPr>
        <w:t xml:space="preserve">whom they are working </w:t>
      </w:r>
    </w:p>
    <w:p w14:paraId="14806EF3" w14:textId="318E9DF2" w:rsidR="005C23D4" w:rsidRPr="00657C14" w:rsidRDefault="005C23D4"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 xml:space="preserve">Drink alcohol </w:t>
      </w:r>
      <w:r w:rsidR="00BA7840" w:rsidRPr="00657C14">
        <w:rPr>
          <w:rFonts w:ascii="Myriad Pro" w:hAnsi="Myriad Pro"/>
          <w:sz w:val="20"/>
          <w:szCs w:val="20"/>
          <w:lang w:eastAsia="zh-CN"/>
        </w:rPr>
        <w:t xml:space="preserve">or be under the influence of illegal substances </w:t>
      </w:r>
      <w:r w:rsidRPr="00657C14">
        <w:rPr>
          <w:rFonts w:ascii="Myriad Pro" w:hAnsi="Myriad Pro"/>
          <w:sz w:val="20"/>
          <w:szCs w:val="20"/>
          <w:lang w:eastAsia="zh-CN"/>
        </w:rPr>
        <w:t xml:space="preserve">whilst responsible for children and/or </w:t>
      </w:r>
      <w:r w:rsidR="000028A2" w:rsidRPr="00657C14">
        <w:rPr>
          <w:rFonts w:ascii="Myriad Pro" w:hAnsi="Myriad Pro"/>
          <w:sz w:val="20"/>
          <w:szCs w:val="20"/>
          <w:lang w:eastAsia="zh-CN"/>
        </w:rPr>
        <w:t>adults at risk</w:t>
      </w:r>
      <w:r w:rsidRPr="00657C14">
        <w:rPr>
          <w:rFonts w:ascii="Myriad Pro" w:hAnsi="Myriad Pro"/>
          <w:sz w:val="20"/>
          <w:szCs w:val="20"/>
          <w:lang w:eastAsia="zh-CN"/>
        </w:rPr>
        <w:t xml:space="preserve"> (including in the evenings when they may be called upon in an emergency)</w:t>
      </w:r>
    </w:p>
    <w:p w14:paraId="70E23751" w14:textId="6F524CA6" w:rsidR="00E76154" w:rsidRPr="00657C14" w:rsidRDefault="00E76154"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Discuss confidential information in front of children/</w:t>
      </w:r>
      <w:r w:rsidR="000028A2" w:rsidRPr="00657C14">
        <w:rPr>
          <w:rFonts w:ascii="Myriad Pro" w:hAnsi="Myriad Pro"/>
          <w:sz w:val="20"/>
          <w:szCs w:val="20"/>
          <w:lang w:eastAsia="zh-CN"/>
        </w:rPr>
        <w:t>adults at risk</w:t>
      </w:r>
    </w:p>
    <w:p w14:paraId="60CDA274" w14:textId="0A77219F" w:rsidR="00E76154" w:rsidRPr="006C19BE" w:rsidRDefault="0076074A" w:rsidP="00F352CC">
      <w:pPr>
        <w:pStyle w:val="ListParagraph"/>
        <w:numPr>
          <w:ilvl w:val="0"/>
          <w:numId w:val="30"/>
        </w:numPr>
        <w:spacing w:after="0"/>
        <w:rPr>
          <w:rFonts w:ascii="Myriad Pro" w:hAnsi="Myriad Pro"/>
          <w:sz w:val="20"/>
          <w:szCs w:val="20"/>
          <w:lang w:eastAsia="zh-CN"/>
        </w:rPr>
      </w:pPr>
      <w:r w:rsidRPr="00657C14">
        <w:rPr>
          <w:rFonts w:ascii="Myriad Pro" w:hAnsi="Myriad Pro"/>
          <w:sz w:val="20"/>
          <w:szCs w:val="20"/>
          <w:lang w:eastAsia="zh-CN"/>
        </w:rPr>
        <w:t>Be “friends” with children/</w:t>
      </w:r>
      <w:r w:rsidR="000028A2" w:rsidRPr="00657C14">
        <w:rPr>
          <w:rFonts w:ascii="Myriad Pro" w:hAnsi="Myriad Pro"/>
          <w:sz w:val="20"/>
          <w:szCs w:val="20"/>
          <w:lang w:eastAsia="zh-CN"/>
        </w:rPr>
        <w:t>adults at risk</w:t>
      </w:r>
      <w:r w:rsidRPr="00657C14">
        <w:rPr>
          <w:rFonts w:ascii="Myriad Pro" w:hAnsi="Myriad Pro"/>
          <w:sz w:val="20"/>
          <w:szCs w:val="20"/>
          <w:lang w:eastAsia="zh-CN"/>
        </w:rPr>
        <w:t xml:space="preserve"> on personal social media or use a personal phone to contact them.  </w:t>
      </w:r>
      <w:r w:rsidRPr="006C19BE">
        <w:rPr>
          <w:rFonts w:ascii="Myriad Pro" w:hAnsi="Myriad Pro"/>
          <w:sz w:val="20"/>
          <w:szCs w:val="20"/>
          <w:lang w:eastAsia="zh-CN"/>
        </w:rPr>
        <w:t xml:space="preserve">Professional boundaries should be maintained at all times.  </w:t>
      </w:r>
    </w:p>
    <w:p w14:paraId="19624EAD" w14:textId="0CBF81B8" w:rsidR="002A5159" w:rsidRDefault="001627DC" w:rsidP="00F352CC">
      <w:pPr>
        <w:pStyle w:val="ListParagraph"/>
        <w:numPr>
          <w:ilvl w:val="0"/>
          <w:numId w:val="30"/>
        </w:numPr>
        <w:spacing w:after="0"/>
        <w:rPr>
          <w:rFonts w:ascii="Myriad Pro" w:hAnsi="Myriad Pro"/>
          <w:sz w:val="20"/>
          <w:szCs w:val="20"/>
          <w:lang w:eastAsia="zh-CN"/>
        </w:rPr>
      </w:pPr>
      <w:r w:rsidRPr="006C19BE">
        <w:rPr>
          <w:rFonts w:ascii="Myriad Pro" w:hAnsi="Myriad Pro"/>
          <w:sz w:val="20"/>
          <w:szCs w:val="20"/>
          <w:lang w:eastAsia="zh-CN"/>
        </w:rPr>
        <w:t>Show or encourage children/adults at risk to search for or watch sexually explicit or violent content online.</w:t>
      </w:r>
    </w:p>
    <w:p w14:paraId="29E02DF6" w14:textId="5685B12F" w:rsidR="00177248" w:rsidRDefault="00177248" w:rsidP="00177248">
      <w:pPr>
        <w:spacing w:after="0"/>
        <w:rPr>
          <w:rFonts w:ascii="Myriad Pro" w:hAnsi="Myriad Pro"/>
          <w:sz w:val="20"/>
          <w:szCs w:val="20"/>
          <w:lang w:eastAsia="zh-CN"/>
        </w:rPr>
      </w:pPr>
    </w:p>
    <w:p w14:paraId="20006A01" w14:textId="77777777" w:rsidR="00AC1B39" w:rsidRPr="00657C14" w:rsidRDefault="00AC1B39" w:rsidP="007F47B6">
      <w:pPr>
        <w:spacing w:after="0"/>
        <w:rPr>
          <w:rFonts w:ascii="Myriad Pro" w:hAnsi="Myriad Pro"/>
          <w:sz w:val="20"/>
          <w:szCs w:val="20"/>
          <w:lang w:eastAsia="zh-CN"/>
        </w:rPr>
      </w:pPr>
    </w:p>
    <w:p w14:paraId="74758C5B" w14:textId="4A4A7AE7" w:rsidR="00D114D3" w:rsidRPr="00657C14" w:rsidRDefault="00D114D3" w:rsidP="00D114D3">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APPENDIX D: Guide for reporting a safeguarding concern</w:t>
      </w:r>
    </w:p>
    <w:p w14:paraId="799F4E3F" w14:textId="77777777" w:rsidR="00D114D3" w:rsidRPr="00657C14" w:rsidRDefault="00D114D3" w:rsidP="00D114D3">
      <w:pPr>
        <w:spacing w:after="0"/>
        <w:jc w:val="both"/>
        <w:rPr>
          <w:rFonts w:ascii="Myriad Pro" w:hAnsi="Myriad Pro"/>
          <w:sz w:val="20"/>
          <w:szCs w:val="20"/>
        </w:rPr>
      </w:pPr>
    </w:p>
    <w:p w14:paraId="3202FA36" w14:textId="33B719FA" w:rsidR="00950AE5" w:rsidRPr="00F67483" w:rsidRDefault="00950AE5" w:rsidP="00950AE5">
      <w:pPr>
        <w:spacing w:after="0"/>
        <w:jc w:val="both"/>
        <w:rPr>
          <w:rFonts w:ascii="Myriad Pro" w:hAnsi="Myriad Pro" w:cstheme="minorHAnsi"/>
          <w:b/>
          <w:bCs/>
          <w:sz w:val="20"/>
          <w:szCs w:val="20"/>
        </w:rPr>
      </w:pPr>
      <w:r w:rsidRPr="00F67483">
        <w:rPr>
          <w:rFonts w:ascii="Myriad Pro" w:hAnsi="Myriad Pro" w:cstheme="minorHAnsi"/>
          <w:b/>
          <w:bCs/>
          <w:sz w:val="20"/>
          <w:szCs w:val="20"/>
        </w:rPr>
        <w:t>Lumos staff and associates have a duty to report all Safeguarding concerns they witness, suspect or are told about. This includes:</w:t>
      </w:r>
    </w:p>
    <w:p w14:paraId="3745B12D" w14:textId="46B9BD22" w:rsidR="00950AE5" w:rsidRPr="00FC0582" w:rsidRDefault="00950AE5" w:rsidP="00950AE5">
      <w:pPr>
        <w:pStyle w:val="ListParagraph"/>
        <w:numPr>
          <w:ilvl w:val="0"/>
          <w:numId w:val="48"/>
        </w:numPr>
        <w:spacing w:after="0"/>
        <w:jc w:val="both"/>
        <w:rPr>
          <w:rFonts w:ascii="Myriad Pro" w:hAnsi="Myriad Pro"/>
          <w:sz w:val="20"/>
          <w:szCs w:val="20"/>
        </w:rPr>
      </w:pPr>
      <w:r w:rsidRPr="1C57E64E">
        <w:rPr>
          <w:rFonts w:ascii="Myriad Pro" w:hAnsi="Myriad Pro"/>
          <w:sz w:val="20"/>
          <w:szCs w:val="20"/>
        </w:rPr>
        <w:t>Concern that a child</w:t>
      </w:r>
      <w:r w:rsidR="1A434E0B" w:rsidRPr="1C57E64E">
        <w:rPr>
          <w:rFonts w:ascii="Myriad Pro" w:hAnsi="Myriad Pro"/>
          <w:sz w:val="20"/>
          <w:szCs w:val="20"/>
        </w:rPr>
        <w:t xml:space="preserve"> </w:t>
      </w:r>
      <w:r w:rsidRPr="1C57E64E">
        <w:rPr>
          <w:rFonts w:ascii="Myriad Pro" w:hAnsi="Myriad Pro"/>
          <w:sz w:val="20"/>
          <w:szCs w:val="20"/>
        </w:rPr>
        <w:t>is experiencing or at risk of experiencing any form of harm or abuse. This can be by a family member or member of the public, another NGO staff member, government authority staff member, or Lumos staff member/associate</w:t>
      </w:r>
    </w:p>
    <w:p w14:paraId="07AAD0BC" w14:textId="77777777" w:rsidR="00950AE5" w:rsidRPr="00FC0582" w:rsidRDefault="00950AE5" w:rsidP="00950AE5">
      <w:pPr>
        <w:pStyle w:val="ListParagraph"/>
        <w:numPr>
          <w:ilvl w:val="0"/>
          <w:numId w:val="48"/>
        </w:numPr>
        <w:spacing w:after="0"/>
        <w:jc w:val="both"/>
        <w:rPr>
          <w:rFonts w:ascii="Myriad Pro" w:hAnsi="Myriad Pro" w:cstheme="minorHAnsi"/>
          <w:sz w:val="20"/>
          <w:szCs w:val="20"/>
        </w:rPr>
      </w:pPr>
      <w:r w:rsidRPr="00FC0582">
        <w:rPr>
          <w:rFonts w:ascii="Myriad Pro" w:hAnsi="Myriad Pro" w:cstheme="minorHAnsi"/>
          <w:sz w:val="20"/>
          <w:szCs w:val="20"/>
        </w:rPr>
        <w:t xml:space="preserve">Concern that an adult at risk is experiencing or </w:t>
      </w:r>
      <w:r>
        <w:rPr>
          <w:rFonts w:ascii="Myriad Pro" w:hAnsi="Myriad Pro" w:cstheme="minorHAnsi"/>
          <w:sz w:val="20"/>
          <w:szCs w:val="20"/>
        </w:rPr>
        <w:t xml:space="preserve">is </w:t>
      </w:r>
      <w:r w:rsidRPr="00FC0582">
        <w:rPr>
          <w:rFonts w:ascii="Myriad Pro" w:hAnsi="Myriad Pro" w:cstheme="minorHAnsi"/>
          <w:sz w:val="20"/>
          <w:szCs w:val="20"/>
        </w:rPr>
        <w:t>at risk of experiencing any form of harm or abuse. This can be by a family member or member of the public, another NGO staff member, government authority staff member, or Lumos staff member/associate</w:t>
      </w:r>
    </w:p>
    <w:p w14:paraId="3F16776A" w14:textId="77777777" w:rsidR="00950AE5" w:rsidRPr="00FC0582" w:rsidRDefault="00950AE5" w:rsidP="00950AE5">
      <w:pPr>
        <w:pStyle w:val="ListParagraph"/>
        <w:numPr>
          <w:ilvl w:val="0"/>
          <w:numId w:val="48"/>
        </w:numPr>
        <w:spacing w:after="0"/>
        <w:jc w:val="both"/>
        <w:rPr>
          <w:rFonts w:ascii="Myriad Pro" w:hAnsi="Myriad Pro" w:cstheme="minorHAnsi"/>
          <w:sz w:val="20"/>
          <w:szCs w:val="20"/>
        </w:rPr>
      </w:pPr>
      <w:r w:rsidRPr="00FC0582">
        <w:rPr>
          <w:rFonts w:ascii="Myriad Pro" w:hAnsi="Myriad Pro" w:cstheme="minorHAnsi"/>
          <w:sz w:val="20"/>
          <w:szCs w:val="20"/>
        </w:rPr>
        <w:t xml:space="preserve">Concerns about the behaviour of other Lumos staff/associates </w:t>
      </w:r>
    </w:p>
    <w:p w14:paraId="5BF00369" w14:textId="77777777" w:rsidR="00950AE5" w:rsidRPr="00FC0582" w:rsidRDefault="00950AE5" w:rsidP="00950AE5">
      <w:pPr>
        <w:pStyle w:val="ListParagraph"/>
        <w:numPr>
          <w:ilvl w:val="0"/>
          <w:numId w:val="48"/>
        </w:numPr>
        <w:spacing w:after="0"/>
        <w:jc w:val="both"/>
        <w:rPr>
          <w:rFonts w:ascii="Myriad Pro" w:hAnsi="Myriad Pro" w:cstheme="minorHAnsi"/>
          <w:sz w:val="20"/>
          <w:szCs w:val="20"/>
        </w:rPr>
      </w:pPr>
      <w:r w:rsidRPr="00FC0582">
        <w:rPr>
          <w:rFonts w:ascii="Myriad Pro" w:hAnsi="Myriad Pro" w:cstheme="minorHAnsi"/>
          <w:sz w:val="20"/>
          <w:szCs w:val="20"/>
        </w:rPr>
        <w:t>Concerns about the behaviour of staff/associates at other agencies or NGOs</w:t>
      </w:r>
    </w:p>
    <w:p w14:paraId="58DCC78A" w14:textId="77777777" w:rsidR="00950AE5" w:rsidRPr="006728D7" w:rsidRDefault="00950AE5" w:rsidP="003A0AE5">
      <w:pPr>
        <w:spacing w:after="0"/>
        <w:jc w:val="both"/>
        <w:rPr>
          <w:rFonts w:ascii="Myriad Pro" w:hAnsi="Myriad Pro" w:cstheme="minorHAnsi"/>
          <w:b/>
          <w:bCs/>
          <w:sz w:val="20"/>
          <w:szCs w:val="20"/>
        </w:rPr>
      </w:pPr>
    </w:p>
    <w:p w14:paraId="46870E64" w14:textId="766C237D" w:rsidR="00D114D3" w:rsidRPr="006C19BE" w:rsidRDefault="00D114D3" w:rsidP="00D114D3">
      <w:pPr>
        <w:spacing w:after="0"/>
        <w:jc w:val="both"/>
        <w:rPr>
          <w:rFonts w:ascii="Myriad Pro" w:hAnsi="Myriad Pro" w:cstheme="minorHAnsi"/>
          <w:b/>
          <w:bCs/>
          <w:sz w:val="20"/>
          <w:szCs w:val="20"/>
        </w:rPr>
      </w:pPr>
      <w:r w:rsidRPr="006728D7">
        <w:rPr>
          <w:rFonts w:ascii="Myriad Pro" w:hAnsi="Myriad Pro" w:cstheme="minorHAnsi"/>
          <w:b/>
          <w:bCs/>
          <w:sz w:val="20"/>
          <w:szCs w:val="20"/>
        </w:rPr>
        <w:t xml:space="preserve">Do not </w:t>
      </w:r>
      <w:r w:rsidRPr="006C19BE">
        <w:rPr>
          <w:rFonts w:ascii="Myriad Pro" w:hAnsi="Myriad Pro" w:cstheme="minorHAnsi"/>
          <w:b/>
          <w:bCs/>
          <w:sz w:val="20"/>
          <w:szCs w:val="20"/>
        </w:rPr>
        <w:t xml:space="preserve">keep concerns to yourself or attempt to investigate on your own.  Report concerns as soon as possible to a Designated Safeguarding Lead or the </w:t>
      </w:r>
      <w:r w:rsidR="00F91035" w:rsidRPr="006C19BE">
        <w:rPr>
          <w:rFonts w:ascii="Myriad Pro" w:hAnsi="Myriad Pro" w:cstheme="minorHAnsi"/>
          <w:b/>
          <w:bCs/>
          <w:sz w:val="20"/>
          <w:szCs w:val="20"/>
        </w:rPr>
        <w:t>Global Safeguarding Lead</w:t>
      </w:r>
      <w:r w:rsidRPr="006C19BE">
        <w:rPr>
          <w:rFonts w:ascii="Myriad Pro" w:hAnsi="Myriad Pro" w:cstheme="minorHAnsi"/>
          <w:b/>
          <w:bCs/>
          <w:sz w:val="20"/>
          <w:szCs w:val="20"/>
        </w:rPr>
        <w:t>, and always within 24 hours.</w:t>
      </w:r>
    </w:p>
    <w:p w14:paraId="463FE726" w14:textId="77777777" w:rsidR="00D114D3" w:rsidRPr="006C19BE" w:rsidRDefault="00D114D3" w:rsidP="00D114D3">
      <w:pPr>
        <w:spacing w:after="0"/>
        <w:jc w:val="both"/>
        <w:rPr>
          <w:rFonts w:ascii="Myriad Pro" w:hAnsi="Myriad Pro" w:cstheme="minorHAnsi"/>
          <w:b/>
          <w:bCs/>
          <w:sz w:val="20"/>
          <w:szCs w:val="20"/>
        </w:rPr>
      </w:pPr>
    </w:p>
    <w:p w14:paraId="1C9367F6" w14:textId="0BF71D2E" w:rsidR="00D114D3" w:rsidRPr="006C19BE" w:rsidRDefault="00D114D3" w:rsidP="00D114D3">
      <w:pPr>
        <w:spacing w:after="0"/>
        <w:jc w:val="both"/>
        <w:rPr>
          <w:rFonts w:ascii="Myriad Pro" w:hAnsi="Myriad Pro" w:cstheme="minorHAnsi"/>
          <w:b/>
          <w:bCs/>
          <w:sz w:val="20"/>
          <w:szCs w:val="20"/>
        </w:rPr>
      </w:pPr>
      <w:r w:rsidRPr="006C19BE">
        <w:rPr>
          <w:rFonts w:ascii="Myriad Pro" w:hAnsi="Myriad Pro" w:cstheme="minorHAnsi"/>
          <w:b/>
          <w:bCs/>
          <w:sz w:val="20"/>
          <w:szCs w:val="20"/>
        </w:rPr>
        <w:t xml:space="preserve">If a child, </w:t>
      </w:r>
      <w:r w:rsidR="00B42DAC" w:rsidRPr="006C19BE">
        <w:rPr>
          <w:rFonts w:ascii="Myriad Pro" w:hAnsi="Myriad Pro"/>
          <w:sz w:val="20"/>
          <w:szCs w:val="20"/>
        </w:rPr>
        <w:t xml:space="preserve">adult at risk </w:t>
      </w:r>
      <w:r w:rsidRPr="006C19BE">
        <w:rPr>
          <w:rFonts w:ascii="Myriad Pro" w:hAnsi="Myriad Pro" w:cstheme="minorHAnsi"/>
          <w:b/>
          <w:bCs/>
          <w:sz w:val="20"/>
          <w:szCs w:val="20"/>
        </w:rPr>
        <w:t>or other person discloses a safeguarding concern to you, remember the 6 Rs</w:t>
      </w:r>
    </w:p>
    <w:p w14:paraId="5E0802F6" w14:textId="77777777" w:rsidR="00D114D3" w:rsidRPr="006C19BE" w:rsidRDefault="00D114D3" w:rsidP="00D114D3">
      <w:pPr>
        <w:pStyle w:val="ListParagraph"/>
        <w:numPr>
          <w:ilvl w:val="0"/>
          <w:numId w:val="38"/>
        </w:numPr>
        <w:spacing w:after="0"/>
        <w:jc w:val="both"/>
        <w:rPr>
          <w:rFonts w:ascii="Myriad Pro" w:hAnsi="Myriad Pro" w:cstheme="minorHAnsi"/>
          <w:sz w:val="20"/>
          <w:szCs w:val="20"/>
        </w:rPr>
      </w:pPr>
      <w:r w:rsidRPr="006C19BE">
        <w:rPr>
          <w:rFonts w:ascii="Myriad Pro" w:hAnsi="Myriad Pro" w:cstheme="minorHAnsi"/>
          <w:b/>
          <w:bCs/>
          <w:sz w:val="20"/>
          <w:szCs w:val="20"/>
        </w:rPr>
        <w:t xml:space="preserve">READY: </w:t>
      </w:r>
      <w:r w:rsidRPr="006C19BE">
        <w:rPr>
          <w:rFonts w:ascii="Myriad Pro" w:hAnsi="Myriad Pro" w:cstheme="minorHAnsi"/>
          <w:sz w:val="20"/>
          <w:szCs w:val="20"/>
        </w:rPr>
        <w:t xml:space="preserve"> familiarise yourself with signs of abuse and exercise professional curiosity and care </w:t>
      </w:r>
    </w:p>
    <w:p w14:paraId="746672DA" w14:textId="77777777" w:rsidR="00D114D3" w:rsidRPr="006C19BE" w:rsidRDefault="00D114D3" w:rsidP="00D114D3">
      <w:pPr>
        <w:pStyle w:val="ListParagraph"/>
        <w:numPr>
          <w:ilvl w:val="0"/>
          <w:numId w:val="38"/>
        </w:numPr>
        <w:spacing w:after="0"/>
        <w:jc w:val="both"/>
        <w:rPr>
          <w:rFonts w:ascii="Myriad Pro" w:hAnsi="Myriad Pro" w:cstheme="minorHAnsi"/>
          <w:b/>
          <w:bCs/>
          <w:sz w:val="20"/>
          <w:szCs w:val="20"/>
        </w:rPr>
      </w:pPr>
      <w:r w:rsidRPr="006C19BE">
        <w:rPr>
          <w:rFonts w:ascii="Myriad Pro" w:hAnsi="Myriad Pro" w:cstheme="minorHAnsi"/>
          <w:b/>
          <w:bCs/>
          <w:sz w:val="20"/>
          <w:szCs w:val="20"/>
        </w:rPr>
        <w:t xml:space="preserve">RECEIVE:  </w:t>
      </w:r>
      <w:r w:rsidRPr="006C19BE">
        <w:rPr>
          <w:rFonts w:ascii="Myriad Pro" w:hAnsi="Myriad Pro" w:cstheme="minorHAnsi"/>
          <w:sz w:val="20"/>
          <w:szCs w:val="20"/>
        </w:rPr>
        <w:t xml:space="preserve">listen carefully, let the person set the pace, stay calm and be supportive. </w:t>
      </w:r>
    </w:p>
    <w:p w14:paraId="19510D15" w14:textId="77777777" w:rsidR="00D114D3" w:rsidRPr="006C19BE" w:rsidRDefault="00D114D3" w:rsidP="00D114D3">
      <w:pPr>
        <w:pStyle w:val="ListParagraph"/>
        <w:numPr>
          <w:ilvl w:val="0"/>
          <w:numId w:val="38"/>
        </w:numPr>
        <w:spacing w:after="0"/>
        <w:jc w:val="both"/>
        <w:rPr>
          <w:rFonts w:ascii="Myriad Pro" w:hAnsi="Myriad Pro" w:cstheme="minorHAnsi"/>
          <w:b/>
          <w:bCs/>
          <w:sz w:val="20"/>
          <w:szCs w:val="20"/>
        </w:rPr>
      </w:pPr>
      <w:r w:rsidRPr="006C19BE">
        <w:rPr>
          <w:rFonts w:ascii="Myriad Pro" w:hAnsi="Myriad Pro" w:cstheme="minorHAnsi"/>
          <w:b/>
          <w:bCs/>
          <w:sz w:val="20"/>
          <w:szCs w:val="20"/>
        </w:rPr>
        <w:t xml:space="preserve">REASSURE:  </w:t>
      </w:r>
      <w:r w:rsidRPr="006C19BE">
        <w:rPr>
          <w:rFonts w:ascii="Myriad Pro" w:hAnsi="Myriad Pro" w:cstheme="minorHAnsi"/>
          <w:sz w:val="20"/>
          <w:szCs w:val="20"/>
        </w:rPr>
        <w:t xml:space="preserve">tell them they have done the right thing by sharing the concerns.  Do not judge or blame. </w:t>
      </w:r>
    </w:p>
    <w:p w14:paraId="556FAA15" w14:textId="77777777" w:rsidR="00D114D3" w:rsidRPr="006C19BE" w:rsidRDefault="00D114D3" w:rsidP="00D114D3">
      <w:pPr>
        <w:pStyle w:val="ListParagraph"/>
        <w:numPr>
          <w:ilvl w:val="0"/>
          <w:numId w:val="38"/>
        </w:numPr>
        <w:spacing w:after="0"/>
        <w:jc w:val="both"/>
        <w:rPr>
          <w:rFonts w:ascii="Myriad Pro" w:hAnsi="Myriad Pro" w:cstheme="minorHAnsi"/>
          <w:b/>
          <w:bCs/>
          <w:sz w:val="20"/>
          <w:szCs w:val="20"/>
        </w:rPr>
      </w:pPr>
      <w:r w:rsidRPr="006C19BE">
        <w:rPr>
          <w:rFonts w:ascii="Myriad Pro" w:hAnsi="Myriad Pro" w:cstheme="minorHAnsi"/>
          <w:b/>
          <w:bCs/>
          <w:sz w:val="20"/>
          <w:szCs w:val="20"/>
        </w:rPr>
        <w:t xml:space="preserve">RESPOND:  </w:t>
      </w:r>
      <w:r w:rsidRPr="006C19BE">
        <w:rPr>
          <w:rFonts w:ascii="Myriad Pro" w:hAnsi="Myriad Pro" w:cstheme="minorHAnsi"/>
          <w:sz w:val="20"/>
          <w:szCs w:val="20"/>
        </w:rPr>
        <w:t>ask open questions to clarify concerns and risk, but do not lead.  DO NOT promise confidentiality.  Explain that you must report but reassure that it will be done sensitively and the person will be kept informed as much as possible.</w:t>
      </w:r>
    </w:p>
    <w:p w14:paraId="46A2870F" w14:textId="1FB0EA49" w:rsidR="00762ABD" w:rsidRPr="00655A82" w:rsidRDefault="00D114D3" w:rsidP="00762ABD">
      <w:pPr>
        <w:pStyle w:val="ListParagraph"/>
        <w:numPr>
          <w:ilvl w:val="0"/>
          <w:numId w:val="38"/>
        </w:numPr>
        <w:spacing w:after="0"/>
        <w:jc w:val="both"/>
        <w:rPr>
          <w:rFonts w:ascii="Myriad Pro" w:hAnsi="Myriad Pro" w:cstheme="minorHAnsi"/>
          <w:b/>
          <w:bCs/>
          <w:sz w:val="20"/>
          <w:szCs w:val="20"/>
        </w:rPr>
      </w:pPr>
      <w:r w:rsidRPr="006C19BE">
        <w:rPr>
          <w:rFonts w:ascii="Myriad Pro" w:hAnsi="Myriad Pro" w:cstheme="minorHAnsi"/>
          <w:b/>
          <w:bCs/>
          <w:sz w:val="20"/>
          <w:szCs w:val="20"/>
        </w:rPr>
        <w:t xml:space="preserve">REPORT:  </w:t>
      </w:r>
      <w:r w:rsidRPr="006C19BE">
        <w:rPr>
          <w:rFonts w:ascii="Myriad Pro" w:hAnsi="Myriad Pro" w:cstheme="minorHAnsi"/>
          <w:sz w:val="20"/>
          <w:szCs w:val="20"/>
        </w:rPr>
        <w:t xml:space="preserve">never keep concerns to yourself.  Report as soon as possible to the DSL, </w:t>
      </w:r>
      <w:r w:rsidR="006616B2" w:rsidRPr="006C19BE">
        <w:rPr>
          <w:rFonts w:ascii="Myriad Pro" w:hAnsi="Myriad Pro"/>
          <w:sz w:val="20"/>
          <w:szCs w:val="20"/>
        </w:rPr>
        <w:t xml:space="preserve">Global Safeguarding Lead </w:t>
      </w:r>
      <w:r w:rsidRPr="006C19BE">
        <w:rPr>
          <w:rFonts w:ascii="Myriad Pro" w:hAnsi="Myriad Pro" w:cstheme="minorHAnsi"/>
          <w:sz w:val="20"/>
          <w:szCs w:val="20"/>
        </w:rPr>
        <w:t>or Chief Exec.</w:t>
      </w:r>
    </w:p>
    <w:p w14:paraId="085E60B6" w14:textId="2043FC58" w:rsidR="00762ABD" w:rsidRDefault="00762ABD" w:rsidP="00762ABD">
      <w:pPr>
        <w:spacing w:after="0"/>
        <w:jc w:val="center"/>
        <w:rPr>
          <w:rFonts w:ascii="Myriad Pro" w:hAnsi="Myriad Pro" w:cstheme="minorHAnsi"/>
          <w:b/>
          <w:bCs/>
          <w:sz w:val="20"/>
          <w:szCs w:val="20"/>
        </w:rPr>
      </w:pPr>
      <w:r>
        <w:rPr>
          <w:noProof/>
        </w:rPr>
        <w:drawing>
          <wp:inline distT="0" distB="0" distL="0" distR="0" wp14:anchorId="423531D9" wp14:editId="0B64B366">
            <wp:extent cx="3375621" cy="449450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87945" cy="4510917"/>
                    </a:xfrm>
                    <a:prstGeom prst="rect">
                      <a:avLst/>
                    </a:prstGeom>
                  </pic:spPr>
                </pic:pic>
              </a:graphicData>
            </a:graphic>
          </wp:inline>
        </w:drawing>
      </w:r>
    </w:p>
    <w:p w14:paraId="6B347F41" w14:textId="77777777" w:rsidR="00177248" w:rsidRDefault="00177248" w:rsidP="00762ABD">
      <w:pPr>
        <w:spacing w:after="0"/>
        <w:jc w:val="center"/>
        <w:rPr>
          <w:rFonts w:ascii="Myriad Pro" w:hAnsi="Myriad Pro" w:cstheme="minorHAnsi"/>
          <w:b/>
          <w:bCs/>
          <w:sz w:val="20"/>
          <w:szCs w:val="20"/>
        </w:rPr>
      </w:pPr>
    </w:p>
    <w:p w14:paraId="3F7DC15A" w14:textId="474A96EB" w:rsidR="00C744A0" w:rsidRPr="00657C14" w:rsidRDefault="00C744A0" w:rsidP="00A44878">
      <w:pPr>
        <w:pStyle w:val="Heading2"/>
        <w:keepNext w:val="0"/>
        <w:keepLines w:val="0"/>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0"/>
        <w:rPr>
          <w:rFonts w:ascii="Myriad Pro" w:eastAsiaTheme="minorEastAsia" w:hAnsi="Myriad Pro" w:cstheme="minorBidi"/>
          <w:caps/>
          <w:color w:val="auto"/>
          <w:sz w:val="22"/>
          <w:szCs w:val="22"/>
          <w:lang w:eastAsia="zh-CN"/>
        </w:rPr>
      </w:pPr>
      <w:r w:rsidRPr="00657C14">
        <w:rPr>
          <w:rFonts w:ascii="Myriad Pro" w:eastAsiaTheme="minorEastAsia" w:hAnsi="Myriad Pro" w:cstheme="minorBidi"/>
          <w:caps/>
          <w:color w:val="auto"/>
          <w:spacing w:val="15"/>
          <w:sz w:val="22"/>
          <w:szCs w:val="22"/>
          <w:lang w:eastAsia="zh-CN"/>
        </w:rPr>
        <w:t xml:space="preserve">APPENDIX </w:t>
      </w:r>
      <w:r w:rsidR="00D114D3" w:rsidRPr="00657C14">
        <w:rPr>
          <w:rFonts w:ascii="Myriad Pro" w:eastAsiaTheme="minorEastAsia" w:hAnsi="Myriad Pro" w:cstheme="minorBidi"/>
          <w:caps/>
          <w:color w:val="auto"/>
          <w:spacing w:val="15"/>
          <w:sz w:val="22"/>
          <w:szCs w:val="22"/>
          <w:lang w:eastAsia="zh-CN"/>
        </w:rPr>
        <w:t>E</w:t>
      </w:r>
      <w:r w:rsidRPr="00657C14">
        <w:rPr>
          <w:rFonts w:ascii="Myriad Pro" w:eastAsiaTheme="minorEastAsia" w:hAnsi="Myriad Pro" w:cstheme="minorBidi"/>
          <w:caps/>
          <w:color w:val="auto"/>
          <w:spacing w:val="15"/>
          <w:sz w:val="22"/>
          <w:szCs w:val="22"/>
          <w:lang w:eastAsia="zh-CN"/>
        </w:rPr>
        <w:t>: safeguarding report form</w:t>
      </w:r>
    </w:p>
    <w:p w14:paraId="63B8DF8D" w14:textId="6CCE527E" w:rsidR="00E67CD8" w:rsidRPr="00F55F31" w:rsidRDefault="00F5031D" w:rsidP="00A44878">
      <w:pPr>
        <w:rPr>
          <w:rFonts w:ascii="Myriad Pro" w:hAnsi="Myriad Pro"/>
          <w:b/>
          <w:sz w:val="20"/>
          <w:szCs w:val="20"/>
        </w:rPr>
      </w:pPr>
      <w:r w:rsidRPr="00F55F31">
        <w:rPr>
          <w:rFonts w:ascii="Myriad Pro" w:hAnsi="Myriad Pro"/>
          <w:b/>
          <w:sz w:val="20"/>
          <w:szCs w:val="20"/>
        </w:rPr>
        <w:t>Part 1 of t</w:t>
      </w:r>
      <w:r w:rsidR="00BF479E" w:rsidRPr="00F55F31">
        <w:rPr>
          <w:rFonts w:ascii="Myriad Pro" w:hAnsi="Myriad Pro"/>
          <w:b/>
          <w:sz w:val="20"/>
          <w:szCs w:val="20"/>
        </w:rPr>
        <w:t>his</w:t>
      </w:r>
      <w:r w:rsidR="00E67CD8" w:rsidRPr="00F55F31">
        <w:rPr>
          <w:rFonts w:ascii="Myriad Pro" w:hAnsi="Myriad Pro"/>
          <w:b/>
          <w:sz w:val="20"/>
          <w:szCs w:val="20"/>
        </w:rPr>
        <w:t xml:space="preserve"> form should be completed by the person</w:t>
      </w:r>
      <w:r w:rsidR="00BF479E" w:rsidRPr="00F55F31">
        <w:rPr>
          <w:rFonts w:ascii="Myriad Pro" w:hAnsi="Myriad Pro"/>
          <w:b/>
          <w:sz w:val="20"/>
          <w:szCs w:val="20"/>
        </w:rPr>
        <w:t xml:space="preserve"> who originally becomes aware of or receives a disclosure about a safeguarding concern</w:t>
      </w:r>
      <w:r w:rsidR="001D7982" w:rsidRPr="00F55F31">
        <w:rPr>
          <w:rFonts w:ascii="Myriad Pro" w:hAnsi="Myriad Pro"/>
          <w:b/>
          <w:sz w:val="20"/>
          <w:szCs w:val="20"/>
        </w:rPr>
        <w:t xml:space="preserve">.  </w:t>
      </w:r>
      <w:r w:rsidRPr="00F55F31">
        <w:rPr>
          <w:rFonts w:ascii="Myriad Pro" w:hAnsi="Myriad Pro"/>
          <w:b/>
          <w:sz w:val="20"/>
          <w:szCs w:val="20"/>
        </w:rPr>
        <w:t>This should be provided to the Designated Safeguarding Lead/</w:t>
      </w:r>
      <w:r w:rsidR="00667C29" w:rsidRPr="00F55F31">
        <w:rPr>
          <w:rFonts w:ascii="Myriad Pro" w:hAnsi="Myriad Pro"/>
          <w:b/>
          <w:sz w:val="20"/>
          <w:szCs w:val="20"/>
        </w:rPr>
        <w:t xml:space="preserve">Global Safeguarding Lead </w:t>
      </w:r>
      <w:r w:rsidRPr="00F55F31">
        <w:rPr>
          <w:rFonts w:ascii="Myriad Pro" w:hAnsi="Myriad Pro"/>
          <w:b/>
          <w:sz w:val="20"/>
          <w:szCs w:val="20"/>
        </w:rPr>
        <w:t xml:space="preserve">for Completion of Part 2.  The whole document should then be securely sent to the </w:t>
      </w:r>
      <w:r w:rsidR="004909BC" w:rsidRPr="00F55F31">
        <w:rPr>
          <w:rFonts w:ascii="Myriad Pro" w:hAnsi="Myriad Pro"/>
          <w:b/>
          <w:sz w:val="20"/>
          <w:szCs w:val="20"/>
        </w:rPr>
        <w:t xml:space="preserve">Global Safeguarding Lead </w:t>
      </w:r>
      <w:r w:rsidRPr="00F55F31">
        <w:rPr>
          <w:rFonts w:ascii="Myriad Pro" w:hAnsi="Myriad Pro"/>
          <w:b/>
          <w:sz w:val="20"/>
          <w:szCs w:val="20"/>
        </w:rPr>
        <w:t xml:space="preserve">in line with the guidance provided </w:t>
      </w:r>
      <w:r w:rsidR="00244318" w:rsidRPr="00F55F31">
        <w:rPr>
          <w:rFonts w:ascii="Myriad Pro" w:hAnsi="Myriad Pro"/>
          <w:b/>
          <w:sz w:val="20"/>
          <w:szCs w:val="20"/>
        </w:rPr>
        <w:t xml:space="preserve">in the </w:t>
      </w:r>
      <w:r w:rsidR="00244318" w:rsidRPr="00F55F31">
        <w:rPr>
          <w:rFonts w:ascii="Myriad Pro" w:eastAsia="Times New Roman" w:hAnsi="Myriad Pro" w:cstheme="minorHAnsi"/>
          <w:b/>
          <w:bCs/>
          <w:sz w:val="20"/>
          <w:szCs w:val="20"/>
          <w:lang w:eastAsia="en-GB"/>
        </w:rPr>
        <w:t>Guidelines on Storing and Sharing Data About Children and the Lumos Data Protection Policy</w:t>
      </w:r>
      <w:r w:rsidR="00244318" w:rsidRPr="00F55F31">
        <w:rPr>
          <w:rStyle w:val="Hyperlink"/>
          <w:rFonts w:ascii="Myriad Pro" w:eastAsia="Times New Roman" w:hAnsi="Myriad Pro" w:cstheme="minorHAnsi"/>
          <w:b/>
          <w:bCs/>
          <w:color w:val="auto"/>
          <w:sz w:val="20"/>
          <w:szCs w:val="20"/>
          <w:lang w:eastAsia="en-GB"/>
        </w:rPr>
        <w:t xml:space="preserve">.  </w:t>
      </w:r>
      <w:r w:rsidR="00E67CD8" w:rsidRPr="00F55F31">
        <w:rPr>
          <w:rFonts w:ascii="Myriad Pro" w:hAnsi="Myriad Pro"/>
          <w:b/>
          <w:sz w:val="20"/>
          <w:szCs w:val="20"/>
        </w:rPr>
        <w:t xml:space="preserve">Please write as much or as little as you can and don’t be concerned about leaving some sections blank if no information is available. </w:t>
      </w:r>
      <w:r w:rsidR="0022533B" w:rsidRPr="00F55F31">
        <w:rPr>
          <w:rFonts w:ascii="Myriad Pro" w:hAnsi="Myriad Pro"/>
          <w:b/>
          <w:sz w:val="20"/>
          <w:szCs w:val="20"/>
        </w:rPr>
        <w:t xml:space="preserve"> </w:t>
      </w:r>
      <w:r w:rsidR="00C60165" w:rsidRPr="00F55F31">
        <w:rPr>
          <w:rFonts w:ascii="Myriad Pro" w:hAnsi="Myriad Pro"/>
          <w:b/>
          <w:sz w:val="20"/>
          <w:szCs w:val="20"/>
        </w:rPr>
        <w:t>Please distinguish carefully between what the victim/survivor/complainant actually said versus any comments or hearsay on the person’s account.  Use the victim/survivor/</w:t>
      </w:r>
      <w:proofErr w:type="spellStart"/>
      <w:r w:rsidR="00C60165" w:rsidRPr="00F55F31">
        <w:rPr>
          <w:rFonts w:ascii="Myriad Pro" w:hAnsi="Myriad Pro"/>
          <w:b/>
          <w:sz w:val="20"/>
          <w:szCs w:val="20"/>
        </w:rPr>
        <w:t>complaintant’s</w:t>
      </w:r>
      <w:proofErr w:type="spellEnd"/>
      <w:r w:rsidR="00C60165" w:rsidRPr="00F55F31">
        <w:rPr>
          <w:rFonts w:ascii="Myriad Pro" w:hAnsi="Myriad Pro"/>
          <w:b/>
          <w:sz w:val="20"/>
          <w:szCs w:val="20"/>
        </w:rPr>
        <w:t xml:space="preserve"> </w:t>
      </w:r>
      <w:r w:rsidR="00826416" w:rsidRPr="00F55F31">
        <w:rPr>
          <w:rFonts w:ascii="Myriad Pro" w:hAnsi="Myriad Pro"/>
          <w:b/>
          <w:sz w:val="20"/>
          <w:szCs w:val="20"/>
        </w:rPr>
        <w:t>original words as best you can recall them, even if this</w:t>
      </w:r>
      <w:r w:rsidR="00936EA8" w:rsidRPr="00F55F31">
        <w:rPr>
          <w:rFonts w:ascii="Myriad Pro" w:hAnsi="Myriad Pro"/>
          <w:b/>
          <w:sz w:val="20"/>
          <w:szCs w:val="20"/>
        </w:rPr>
        <w:t xml:space="preserve"> means using words or expressions that you may find objectionable.  In order to best understand the concerns, it is important that language is not sanitised or changed.  </w:t>
      </w:r>
    </w:p>
    <w:tbl>
      <w:tblPr>
        <w:tblStyle w:val="TableGrid"/>
        <w:tblW w:w="0" w:type="auto"/>
        <w:tblLook w:val="04A0" w:firstRow="1" w:lastRow="0" w:firstColumn="1" w:lastColumn="0" w:noHBand="0" w:noVBand="1"/>
      </w:tblPr>
      <w:tblGrid>
        <w:gridCol w:w="4508"/>
        <w:gridCol w:w="4508"/>
      </w:tblGrid>
      <w:tr w:rsidR="00F55F31" w:rsidRPr="00F55F31" w14:paraId="5F506AFC" w14:textId="77777777" w:rsidTr="00063620">
        <w:tc>
          <w:tcPr>
            <w:tcW w:w="9016" w:type="dxa"/>
            <w:gridSpan w:val="2"/>
            <w:shd w:val="clear" w:color="auto" w:fill="DBE5F1" w:themeFill="accent1" w:themeFillTint="33"/>
          </w:tcPr>
          <w:p w14:paraId="0C6023F7" w14:textId="0EB42960" w:rsidR="006363C2" w:rsidRPr="00F55F31" w:rsidRDefault="006363C2" w:rsidP="006363C2">
            <w:pPr>
              <w:jc w:val="center"/>
              <w:rPr>
                <w:rFonts w:ascii="Myriad Pro" w:hAnsi="Myriad Pro"/>
                <w:b/>
                <w:bCs/>
                <w:sz w:val="20"/>
                <w:szCs w:val="20"/>
              </w:rPr>
            </w:pPr>
            <w:r w:rsidRPr="00F55F31">
              <w:rPr>
                <w:rFonts w:ascii="Myriad Pro" w:hAnsi="Myriad Pro"/>
                <w:b/>
                <w:bCs/>
                <w:sz w:val="20"/>
                <w:szCs w:val="20"/>
              </w:rPr>
              <w:t>PART 1</w:t>
            </w:r>
            <w:r w:rsidR="00035DFA" w:rsidRPr="00F55F31">
              <w:rPr>
                <w:rFonts w:ascii="Myriad Pro" w:hAnsi="Myriad Pro"/>
                <w:b/>
                <w:bCs/>
                <w:sz w:val="20"/>
                <w:szCs w:val="20"/>
              </w:rPr>
              <w:t>:  TO BE COMPLETED BY PERSON WHO BECOMES AWARE OF THE CONCERNS</w:t>
            </w:r>
          </w:p>
        </w:tc>
      </w:tr>
      <w:tr w:rsidR="00F55F31" w:rsidRPr="00F55F31" w14:paraId="0C0B250D" w14:textId="77777777" w:rsidTr="00B567DA">
        <w:tc>
          <w:tcPr>
            <w:tcW w:w="9016" w:type="dxa"/>
            <w:gridSpan w:val="2"/>
          </w:tcPr>
          <w:p w14:paraId="46651CC8" w14:textId="77777777" w:rsidR="00E67CD8" w:rsidRPr="00F55F31" w:rsidRDefault="00E67CD8" w:rsidP="00A44878">
            <w:pPr>
              <w:rPr>
                <w:rFonts w:ascii="Myriad Pro" w:hAnsi="Myriad Pro"/>
                <w:sz w:val="20"/>
                <w:szCs w:val="20"/>
              </w:rPr>
            </w:pPr>
          </w:p>
          <w:p w14:paraId="300E0876" w14:textId="77777777" w:rsidR="00E67CD8" w:rsidRPr="00F55F31" w:rsidRDefault="00E67CD8" w:rsidP="00A44878">
            <w:pPr>
              <w:rPr>
                <w:rFonts w:ascii="Myriad Pro" w:hAnsi="Myriad Pro"/>
                <w:sz w:val="20"/>
                <w:szCs w:val="20"/>
              </w:rPr>
            </w:pPr>
            <w:r w:rsidRPr="00F55F31">
              <w:rPr>
                <w:rFonts w:ascii="Myriad Pro" w:hAnsi="Myriad Pro"/>
                <w:sz w:val="20"/>
                <w:szCs w:val="20"/>
              </w:rPr>
              <w:t>Your Name:</w:t>
            </w:r>
          </w:p>
          <w:p w14:paraId="25676E9C" w14:textId="77777777" w:rsidR="00E67CD8" w:rsidRPr="00F55F31" w:rsidRDefault="00E67CD8" w:rsidP="00A44878">
            <w:pPr>
              <w:rPr>
                <w:rFonts w:ascii="Myriad Pro" w:hAnsi="Myriad Pro"/>
                <w:sz w:val="20"/>
                <w:szCs w:val="20"/>
              </w:rPr>
            </w:pPr>
          </w:p>
        </w:tc>
      </w:tr>
      <w:tr w:rsidR="00F55F31" w:rsidRPr="00F55F31" w14:paraId="19BAE732" w14:textId="77777777" w:rsidTr="00B567DA">
        <w:tc>
          <w:tcPr>
            <w:tcW w:w="9016" w:type="dxa"/>
            <w:gridSpan w:val="2"/>
          </w:tcPr>
          <w:p w14:paraId="2299170D" w14:textId="77777777" w:rsidR="00E67CD8" w:rsidRPr="00F55F31" w:rsidRDefault="00E67CD8" w:rsidP="00A44878">
            <w:pPr>
              <w:rPr>
                <w:rFonts w:ascii="Myriad Pro" w:hAnsi="Myriad Pro"/>
                <w:sz w:val="20"/>
                <w:szCs w:val="20"/>
              </w:rPr>
            </w:pPr>
          </w:p>
          <w:p w14:paraId="66161175" w14:textId="77777777" w:rsidR="00E67CD8" w:rsidRPr="00F55F31" w:rsidRDefault="00E67CD8" w:rsidP="00A44878">
            <w:pPr>
              <w:rPr>
                <w:rFonts w:ascii="Myriad Pro" w:hAnsi="Myriad Pro"/>
                <w:sz w:val="20"/>
                <w:szCs w:val="20"/>
              </w:rPr>
            </w:pPr>
            <w:r w:rsidRPr="00F55F31">
              <w:rPr>
                <w:rFonts w:ascii="Myriad Pro" w:hAnsi="Myriad Pro"/>
                <w:sz w:val="20"/>
                <w:szCs w:val="20"/>
              </w:rPr>
              <w:t>Your Position:</w:t>
            </w:r>
          </w:p>
          <w:p w14:paraId="77A89722" w14:textId="77777777" w:rsidR="00E67CD8" w:rsidRPr="00F55F31" w:rsidRDefault="00E67CD8" w:rsidP="00A44878">
            <w:pPr>
              <w:rPr>
                <w:rFonts w:ascii="Myriad Pro" w:hAnsi="Myriad Pro"/>
                <w:sz w:val="20"/>
                <w:szCs w:val="20"/>
              </w:rPr>
            </w:pPr>
          </w:p>
        </w:tc>
      </w:tr>
      <w:tr w:rsidR="00F55F31" w:rsidRPr="00F55F31" w14:paraId="70714754" w14:textId="77777777" w:rsidTr="00B567DA">
        <w:tc>
          <w:tcPr>
            <w:tcW w:w="9016" w:type="dxa"/>
            <w:gridSpan w:val="2"/>
          </w:tcPr>
          <w:p w14:paraId="324415BF" w14:textId="77777777" w:rsidR="00E67CD8" w:rsidRPr="00F55F31" w:rsidRDefault="00E67CD8" w:rsidP="00A44878">
            <w:pPr>
              <w:rPr>
                <w:rFonts w:ascii="Myriad Pro" w:hAnsi="Myriad Pro"/>
                <w:sz w:val="20"/>
                <w:szCs w:val="20"/>
              </w:rPr>
            </w:pPr>
          </w:p>
          <w:p w14:paraId="79031D25" w14:textId="35885B32" w:rsidR="00E67CD8" w:rsidRPr="00F55F31" w:rsidRDefault="00E67CD8" w:rsidP="00A44878">
            <w:pPr>
              <w:rPr>
                <w:rFonts w:ascii="Myriad Pro" w:hAnsi="Myriad Pro"/>
                <w:sz w:val="20"/>
                <w:szCs w:val="20"/>
              </w:rPr>
            </w:pPr>
            <w:r w:rsidRPr="00F55F31">
              <w:rPr>
                <w:rFonts w:ascii="Myriad Pro" w:hAnsi="Myriad Pro"/>
                <w:sz w:val="20"/>
                <w:szCs w:val="20"/>
              </w:rPr>
              <w:t>Your Knowledge of and relationship to the child/young person/</w:t>
            </w:r>
            <w:r w:rsidR="00B42DAC" w:rsidRPr="00F55F31">
              <w:rPr>
                <w:rFonts w:ascii="Myriad Pro" w:hAnsi="Myriad Pro"/>
                <w:sz w:val="20"/>
                <w:szCs w:val="20"/>
              </w:rPr>
              <w:t>adult at risk</w:t>
            </w:r>
            <w:r w:rsidR="00872EB4" w:rsidRPr="00F55F31">
              <w:rPr>
                <w:rFonts w:ascii="Myriad Pro" w:hAnsi="Myriad Pro"/>
                <w:sz w:val="20"/>
                <w:szCs w:val="20"/>
              </w:rPr>
              <w:t>, if applicable:</w:t>
            </w:r>
          </w:p>
          <w:p w14:paraId="07820FB4" w14:textId="77777777" w:rsidR="00E67CD8" w:rsidRPr="00F55F31" w:rsidRDefault="00E67CD8" w:rsidP="00A44878">
            <w:pPr>
              <w:rPr>
                <w:rFonts w:ascii="Myriad Pro" w:hAnsi="Myriad Pro"/>
                <w:sz w:val="20"/>
                <w:szCs w:val="20"/>
              </w:rPr>
            </w:pPr>
          </w:p>
          <w:p w14:paraId="762B2682" w14:textId="77777777" w:rsidR="00E67CD8" w:rsidRPr="00F55F31" w:rsidRDefault="00E67CD8" w:rsidP="00A44878">
            <w:pPr>
              <w:rPr>
                <w:rFonts w:ascii="Myriad Pro" w:hAnsi="Myriad Pro"/>
                <w:sz w:val="20"/>
                <w:szCs w:val="20"/>
              </w:rPr>
            </w:pPr>
          </w:p>
        </w:tc>
      </w:tr>
      <w:tr w:rsidR="00F55F31" w:rsidRPr="00F55F31" w14:paraId="1DAB8E09" w14:textId="77777777" w:rsidTr="00B567DA">
        <w:tc>
          <w:tcPr>
            <w:tcW w:w="9016" w:type="dxa"/>
            <w:gridSpan w:val="2"/>
          </w:tcPr>
          <w:p w14:paraId="44CA5654" w14:textId="77777777" w:rsidR="00E67CD8" w:rsidRPr="00F55F31" w:rsidRDefault="00E67CD8" w:rsidP="00A44878">
            <w:pPr>
              <w:rPr>
                <w:rFonts w:ascii="Myriad Pro" w:hAnsi="Myriad Pro"/>
                <w:sz w:val="20"/>
                <w:szCs w:val="20"/>
              </w:rPr>
            </w:pPr>
          </w:p>
          <w:p w14:paraId="215EB540" w14:textId="60784390" w:rsidR="00E67CD8" w:rsidRPr="00F55F31" w:rsidRDefault="00E67CD8" w:rsidP="00A44878">
            <w:pPr>
              <w:rPr>
                <w:rFonts w:ascii="Myriad Pro" w:hAnsi="Myriad Pro"/>
                <w:sz w:val="20"/>
                <w:szCs w:val="20"/>
              </w:rPr>
            </w:pPr>
            <w:r w:rsidRPr="00F55F31">
              <w:rPr>
                <w:rFonts w:ascii="Myriad Pro" w:hAnsi="Myriad Pro"/>
                <w:sz w:val="20"/>
                <w:szCs w:val="20"/>
              </w:rPr>
              <w:t>Child/Young Person/</w:t>
            </w:r>
            <w:r w:rsidR="00B42DAC" w:rsidRPr="00F55F31">
              <w:rPr>
                <w:rFonts w:ascii="Myriad Pro" w:hAnsi="Myriad Pro"/>
                <w:sz w:val="20"/>
                <w:szCs w:val="20"/>
              </w:rPr>
              <w:t xml:space="preserve">Adult at Risk </w:t>
            </w:r>
            <w:r w:rsidRPr="00F55F31">
              <w:rPr>
                <w:rFonts w:ascii="Myriad Pro" w:hAnsi="Myriad Pro"/>
                <w:sz w:val="20"/>
                <w:szCs w:val="20"/>
              </w:rPr>
              <w:t>Name</w:t>
            </w:r>
            <w:r w:rsidR="00872EB4" w:rsidRPr="00F55F31">
              <w:rPr>
                <w:rFonts w:ascii="Myriad Pro" w:hAnsi="Myriad Pro"/>
                <w:sz w:val="20"/>
                <w:szCs w:val="20"/>
              </w:rPr>
              <w:t>, if known or applicable</w:t>
            </w:r>
            <w:r w:rsidRPr="00F55F31">
              <w:rPr>
                <w:rFonts w:ascii="Myriad Pro" w:hAnsi="Myriad Pro"/>
                <w:sz w:val="20"/>
                <w:szCs w:val="20"/>
              </w:rPr>
              <w:t>:</w:t>
            </w:r>
          </w:p>
          <w:p w14:paraId="495C1ED5" w14:textId="77777777" w:rsidR="00E67CD8" w:rsidRPr="00F55F31" w:rsidRDefault="00E67CD8" w:rsidP="00A44878">
            <w:pPr>
              <w:rPr>
                <w:rFonts w:ascii="Myriad Pro" w:hAnsi="Myriad Pro"/>
                <w:sz w:val="20"/>
                <w:szCs w:val="20"/>
              </w:rPr>
            </w:pPr>
          </w:p>
          <w:p w14:paraId="6E17AF43" w14:textId="77777777" w:rsidR="00E67CD8" w:rsidRPr="00F55F31" w:rsidRDefault="00E67CD8" w:rsidP="00A44878">
            <w:pPr>
              <w:rPr>
                <w:rFonts w:ascii="Myriad Pro" w:hAnsi="Myriad Pro"/>
                <w:sz w:val="20"/>
                <w:szCs w:val="20"/>
              </w:rPr>
            </w:pPr>
          </w:p>
        </w:tc>
      </w:tr>
      <w:tr w:rsidR="00F55F31" w:rsidRPr="00F55F31" w14:paraId="31BBA8ED" w14:textId="77777777" w:rsidTr="00B567DA">
        <w:tc>
          <w:tcPr>
            <w:tcW w:w="9016" w:type="dxa"/>
            <w:gridSpan w:val="2"/>
          </w:tcPr>
          <w:p w14:paraId="5974A9F0" w14:textId="77777777" w:rsidR="00E67CD8" w:rsidRPr="00F55F31" w:rsidRDefault="00E67CD8" w:rsidP="00A44878">
            <w:pPr>
              <w:rPr>
                <w:rFonts w:ascii="Myriad Pro" w:hAnsi="Myriad Pro"/>
                <w:sz w:val="20"/>
                <w:szCs w:val="20"/>
              </w:rPr>
            </w:pPr>
          </w:p>
          <w:p w14:paraId="6BA83EA4" w14:textId="346C823B" w:rsidR="00E67CD8" w:rsidRPr="00F55F31" w:rsidRDefault="00E67CD8" w:rsidP="00A44878">
            <w:pPr>
              <w:rPr>
                <w:rFonts w:ascii="Myriad Pro" w:hAnsi="Myriad Pro"/>
                <w:sz w:val="20"/>
                <w:szCs w:val="20"/>
              </w:rPr>
            </w:pPr>
            <w:r w:rsidRPr="00F55F31">
              <w:rPr>
                <w:rFonts w:ascii="Myriad Pro" w:hAnsi="Myriad Pro"/>
                <w:sz w:val="20"/>
                <w:szCs w:val="20"/>
              </w:rPr>
              <w:t>Child/Young Person/</w:t>
            </w:r>
            <w:r w:rsidR="00B42DAC" w:rsidRPr="00F55F31">
              <w:rPr>
                <w:rFonts w:ascii="Myriad Pro" w:hAnsi="Myriad Pro"/>
                <w:sz w:val="20"/>
                <w:szCs w:val="20"/>
              </w:rPr>
              <w:t xml:space="preserve">Adult at Risk </w:t>
            </w:r>
            <w:r w:rsidRPr="00F55F31">
              <w:rPr>
                <w:rFonts w:ascii="Myriad Pro" w:hAnsi="Myriad Pro"/>
                <w:sz w:val="20"/>
                <w:szCs w:val="20"/>
              </w:rPr>
              <w:t>Current Address</w:t>
            </w:r>
            <w:r w:rsidR="00872EB4" w:rsidRPr="00F55F31">
              <w:rPr>
                <w:rFonts w:ascii="Myriad Pro" w:hAnsi="Myriad Pro"/>
                <w:sz w:val="20"/>
                <w:szCs w:val="20"/>
              </w:rPr>
              <w:t>, if known or applicable</w:t>
            </w:r>
            <w:r w:rsidRPr="00F55F31">
              <w:rPr>
                <w:rFonts w:ascii="Myriad Pro" w:hAnsi="Myriad Pro"/>
                <w:sz w:val="20"/>
                <w:szCs w:val="20"/>
              </w:rPr>
              <w:t xml:space="preserve"> (including institution if appropriate</w:t>
            </w:r>
            <w:r w:rsidR="003761D8" w:rsidRPr="00F55F31">
              <w:rPr>
                <w:rFonts w:ascii="Myriad Pro" w:hAnsi="Myriad Pro"/>
                <w:sz w:val="20"/>
                <w:szCs w:val="20"/>
              </w:rPr>
              <w:t>.  If unknown, leave blank, to be obtained by the DSL).</w:t>
            </w:r>
          </w:p>
          <w:p w14:paraId="30780D58" w14:textId="77777777" w:rsidR="00E67CD8" w:rsidRPr="00F55F31" w:rsidRDefault="00E67CD8" w:rsidP="00A44878">
            <w:pPr>
              <w:rPr>
                <w:rFonts w:ascii="Myriad Pro" w:hAnsi="Myriad Pro"/>
                <w:sz w:val="20"/>
                <w:szCs w:val="20"/>
              </w:rPr>
            </w:pPr>
          </w:p>
          <w:p w14:paraId="08A4B4E0" w14:textId="77777777" w:rsidR="00E67CD8" w:rsidRPr="00F55F31" w:rsidRDefault="00E67CD8" w:rsidP="00A44878">
            <w:pPr>
              <w:rPr>
                <w:rFonts w:ascii="Myriad Pro" w:hAnsi="Myriad Pro"/>
                <w:sz w:val="20"/>
                <w:szCs w:val="20"/>
              </w:rPr>
            </w:pPr>
          </w:p>
        </w:tc>
      </w:tr>
      <w:tr w:rsidR="00F55F31" w:rsidRPr="00F55F31" w14:paraId="10CF1D05" w14:textId="77777777" w:rsidTr="00B567DA">
        <w:tc>
          <w:tcPr>
            <w:tcW w:w="9016" w:type="dxa"/>
            <w:gridSpan w:val="2"/>
          </w:tcPr>
          <w:p w14:paraId="797FFA35" w14:textId="77777777" w:rsidR="00E67CD8" w:rsidRPr="00F55F31" w:rsidRDefault="00E67CD8" w:rsidP="00A44878">
            <w:pPr>
              <w:rPr>
                <w:rFonts w:ascii="Myriad Pro" w:hAnsi="Myriad Pro"/>
                <w:sz w:val="20"/>
                <w:szCs w:val="20"/>
              </w:rPr>
            </w:pPr>
          </w:p>
          <w:p w14:paraId="3DAECB66" w14:textId="5E15AB34" w:rsidR="00E67CD8" w:rsidRPr="00F55F31" w:rsidRDefault="00E67CD8" w:rsidP="00A44878">
            <w:pPr>
              <w:rPr>
                <w:rFonts w:ascii="Myriad Pro" w:hAnsi="Myriad Pro"/>
                <w:sz w:val="20"/>
                <w:szCs w:val="20"/>
              </w:rPr>
            </w:pPr>
            <w:r w:rsidRPr="00F55F31">
              <w:rPr>
                <w:rFonts w:ascii="Myriad Pro" w:hAnsi="Myriad Pro"/>
                <w:sz w:val="20"/>
                <w:szCs w:val="20"/>
              </w:rPr>
              <w:t>Child/Young Person/</w:t>
            </w:r>
            <w:r w:rsidR="00B42DAC" w:rsidRPr="00F55F31">
              <w:rPr>
                <w:rFonts w:ascii="Myriad Pro" w:hAnsi="Myriad Pro"/>
                <w:sz w:val="20"/>
                <w:szCs w:val="20"/>
              </w:rPr>
              <w:t xml:space="preserve">Adult at Risk </w:t>
            </w:r>
            <w:r w:rsidRPr="00F55F31">
              <w:rPr>
                <w:rFonts w:ascii="Myriad Pro" w:hAnsi="Myriad Pro"/>
                <w:sz w:val="20"/>
                <w:szCs w:val="20"/>
              </w:rPr>
              <w:t>Date of Birth</w:t>
            </w:r>
            <w:r w:rsidR="00872EB4" w:rsidRPr="00F55F31">
              <w:rPr>
                <w:rFonts w:ascii="Myriad Pro" w:hAnsi="Myriad Pro"/>
                <w:sz w:val="20"/>
                <w:szCs w:val="20"/>
              </w:rPr>
              <w:t>, if known or applicable</w:t>
            </w:r>
            <w:r w:rsidRPr="00F55F31">
              <w:rPr>
                <w:rFonts w:ascii="Myriad Pro" w:hAnsi="Myriad Pro"/>
                <w:sz w:val="20"/>
                <w:szCs w:val="20"/>
              </w:rPr>
              <w:t>:</w:t>
            </w:r>
          </w:p>
          <w:p w14:paraId="75BDE38A" w14:textId="77777777" w:rsidR="00E67CD8" w:rsidRPr="00F55F31" w:rsidRDefault="00E67CD8" w:rsidP="00A44878">
            <w:pPr>
              <w:rPr>
                <w:rFonts w:ascii="Myriad Pro" w:hAnsi="Myriad Pro"/>
                <w:sz w:val="20"/>
                <w:szCs w:val="20"/>
              </w:rPr>
            </w:pPr>
          </w:p>
        </w:tc>
      </w:tr>
      <w:tr w:rsidR="00F55F31" w:rsidRPr="00F55F31" w14:paraId="2D3CB1C4" w14:textId="77777777" w:rsidTr="00B567DA">
        <w:tc>
          <w:tcPr>
            <w:tcW w:w="9016" w:type="dxa"/>
            <w:gridSpan w:val="2"/>
          </w:tcPr>
          <w:p w14:paraId="74991444" w14:textId="77777777" w:rsidR="00E67CD8" w:rsidRPr="00F55F31" w:rsidRDefault="00E67CD8" w:rsidP="00A44878">
            <w:pPr>
              <w:rPr>
                <w:rFonts w:ascii="Myriad Pro" w:hAnsi="Myriad Pro"/>
                <w:sz w:val="20"/>
                <w:szCs w:val="20"/>
              </w:rPr>
            </w:pPr>
          </w:p>
          <w:p w14:paraId="34AADCE8" w14:textId="210BC340" w:rsidR="00E67CD8" w:rsidRPr="00F55F31" w:rsidRDefault="00872EB4" w:rsidP="00A44878">
            <w:pPr>
              <w:rPr>
                <w:rFonts w:ascii="Myriad Pro" w:hAnsi="Myriad Pro"/>
                <w:sz w:val="20"/>
                <w:szCs w:val="20"/>
              </w:rPr>
            </w:pPr>
            <w:r w:rsidRPr="00F55F31">
              <w:rPr>
                <w:rFonts w:ascii="Myriad Pro" w:hAnsi="Myriad Pro"/>
                <w:sz w:val="20"/>
                <w:szCs w:val="20"/>
              </w:rPr>
              <w:t>Date, Time and Location of any incident observed or reported:</w:t>
            </w:r>
          </w:p>
          <w:p w14:paraId="19E97BBD" w14:textId="77777777" w:rsidR="00E67CD8" w:rsidRPr="00F55F31" w:rsidRDefault="00E67CD8" w:rsidP="00A44878">
            <w:pPr>
              <w:rPr>
                <w:rFonts w:ascii="Myriad Pro" w:hAnsi="Myriad Pro"/>
                <w:sz w:val="20"/>
                <w:szCs w:val="20"/>
              </w:rPr>
            </w:pPr>
          </w:p>
        </w:tc>
      </w:tr>
      <w:tr w:rsidR="00F55F31" w:rsidRPr="00F55F31" w14:paraId="48473CF3" w14:textId="77777777" w:rsidTr="00B567DA">
        <w:tc>
          <w:tcPr>
            <w:tcW w:w="9016" w:type="dxa"/>
            <w:gridSpan w:val="2"/>
          </w:tcPr>
          <w:p w14:paraId="2A114FD3" w14:textId="77777777" w:rsidR="00872EB4" w:rsidRPr="00F55F31" w:rsidRDefault="00872EB4" w:rsidP="00872EB4">
            <w:pPr>
              <w:rPr>
                <w:rFonts w:ascii="Myriad Pro" w:hAnsi="Myriad Pro"/>
                <w:sz w:val="20"/>
                <w:szCs w:val="20"/>
              </w:rPr>
            </w:pPr>
          </w:p>
          <w:p w14:paraId="0CE2D9B6" w14:textId="37156205" w:rsidR="00824193" w:rsidRPr="00F55F31" w:rsidRDefault="003D4EA4" w:rsidP="00824193">
            <w:pPr>
              <w:rPr>
                <w:rFonts w:ascii="Myriad Pro" w:hAnsi="Myriad Pro"/>
                <w:b/>
                <w:bCs/>
                <w:sz w:val="20"/>
                <w:szCs w:val="20"/>
              </w:rPr>
            </w:pPr>
            <w:r w:rsidRPr="00F55F31">
              <w:rPr>
                <w:rFonts w:ascii="Myriad Pro" w:hAnsi="Myriad Pro"/>
                <w:b/>
                <w:bCs/>
                <w:sz w:val="20"/>
                <w:szCs w:val="20"/>
              </w:rPr>
              <w:t>Describe the n</w:t>
            </w:r>
            <w:r w:rsidR="00872EB4" w:rsidRPr="00F55F31">
              <w:rPr>
                <w:rFonts w:ascii="Myriad Pro" w:hAnsi="Myriad Pro"/>
                <w:b/>
                <w:bCs/>
                <w:sz w:val="20"/>
                <w:szCs w:val="20"/>
              </w:rPr>
              <w:t xml:space="preserve">ature of the </w:t>
            </w:r>
            <w:r w:rsidR="00035DFA" w:rsidRPr="00F55F31">
              <w:rPr>
                <w:rFonts w:ascii="Myriad Pro" w:hAnsi="Myriad Pro"/>
                <w:b/>
                <w:bCs/>
                <w:sz w:val="20"/>
                <w:szCs w:val="20"/>
              </w:rPr>
              <w:t xml:space="preserve">safeguarding </w:t>
            </w:r>
            <w:r w:rsidR="00872EB4" w:rsidRPr="00F55F31">
              <w:rPr>
                <w:rFonts w:ascii="Myriad Pro" w:hAnsi="Myriad Pro"/>
                <w:b/>
                <w:bCs/>
                <w:sz w:val="20"/>
                <w:szCs w:val="20"/>
              </w:rPr>
              <w:t>concern/allegation</w:t>
            </w:r>
            <w:r w:rsidRPr="00F55F31">
              <w:rPr>
                <w:rFonts w:ascii="Myriad Pro" w:hAnsi="Myriad Pro"/>
                <w:b/>
                <w:bCs/>
                <w:sz w:val="20"/>
                <w:szCs w:val="20"/>
              </w:rPr>
              <w:t>.  Please provide as much information as possible</w:t>
            </w:r>
            <w:r w:rsidR="00A84925" w:rsidRPr="00F55F31">
              <w:rPr>
                <w:rFonts w:ascii="Myriad Pro" w:hAnsi="Myriad Pro"/>
                <w:b/>
                <w:bCs/>
                <w:sz w:val="20"/>
                <w:szCs w:val="20"/>
              </w:rPr>
              <w:t xml:space="preserve"> and</w:t>
            </w:r>
            <w:r w:rsidRPr="00F55F31">
              <w:rPr>
                <w:rFonts w:ascii="Myriad Pro" w:hAnsi="Myriad Pro"/>
                <w:b/>
                <w:bCs/>
                <w:sz w:val="20"/>
                <w:szCs w:val="20"/>
              </w:rPr>
              <w:t xml:space="preserve"> </w:t>
            </w:r>
            <w:r w:rsidR="00A84925" w:rsidRPr="00F55F31">
              <w:rPr>
                <w:rFonts w:ascii="Myriad Pro" w:hAnsi="Myriad Pro"/>
                <w:b/>
                <w:bCs/>
                <w:sz w:val="20"/>
                <w:szCs w:val="20"/>
              </w:rPr>
              <w:t xml:space="preserve">be clear what is fact, opinion or hearsay.  </w:t>
            </w:r>
            <w:r w:rsidR="00872EB4" w:rsidRPr="00F55F31">
              <w:rPr>
                <w:rFonts w:ascii="Myriad Pro" w:hAnsi="Myriad Pro"/>
                <w:b/>
                <w:bCs/>
                <w:sz w:val="20"/>
                <w:szCs w:val="20"/>
              </w:rPr>
              <w:t xml:space="preserve"> </w:t>
            </w:r>
            <w:r w:rsidR="00A84925" w:rsidRPr="00F55F31">
              <w:rPr>
                <w:rFonts w:ascii="Myriad Pro" w:hAnsi="Myriad Pro"/>
                <w:b/>
                <w:bCs/>
                <w:sz w:val="20"/>
                <w:szCs w:val="20"/>
              </w:rPr>
              <w:t>Please include relevant observations</w:t>
            </w:r>
            <w:r w:rsidR="00D36031" w:rsidRPr="00F55F31">
              <w:rPr>
                <w:rFonts w:ascii="Myriad Pro" w:hAnsi="Myriad Pro"/>
                <w:b/>
                <w:bCs/>
                <w:sz w:val="20"/>
                <w:szCs w:val="20"/>
              </w:rPr>
              <w:t xml:space="preserve"> (e.g. description of visible bruising, other injuries, child’s</w:t>
            </w:r>
            <w:r w:rsidR="004D7F5D" w:rsidRPr="00F55F31">
              <w:rPr>
                <w:rFonts w:ascii="Myriad Pro" w:hAnsi="Myriad Pro"/>
                <w:b/>
                <w:bCs/>
                <w:sz w:val="20"/>
                <w:szCs w:val="20"/>
              </w:rPr>
              <w:t>,</w:t>
            </w:r>
            <w:r w:rsidR="00D36031" w:rsidRPr="00F55F31">
              <w:rPr>
                <w:rFonts w:ascii="Myriad Pro" w:hAnsi="Myriad Pro"/>
                <w:b/>
                <w:bCs/>
                <w:sz w:val="20"/>
                <w:szCs w:val="20"/>
              </w:rPr>
              <w:t xml:space="preserve"> young person’s or </w:t>
            </w:r>
            <w:r w:rsidR="00E00E13" w:rsidRPr="00F55F31">
              <w:rPr>
                <w:rFonts w:ascii="Myriad Pro" w:hAnsi="Myriad Pro"/>
                <w:sz w:val="20"/>
                <w:szCs w:val="20"/>
              </w:rPr>
              <w:t>adult at risk</w:t>
            </w:r>
            <w:r w:rsidR="004D7F5D" w:rsidRPr="00F55F31">
              <w:rPr>
                <w:rFonts w:ascii="Myriad Pro" w:hAnsi="Myriad Pro"/>
                <w:sz w:val="20"/>
                <w:szCs w:val="20"/>
              </w:rPr>
              <w:t>’s</w:t>
            </w:r>
            <w:r w:rsidR="00E00E13" w:rsidRPr="00F55F31">
              <w:rPr>
                <w:rFonts w:ascii="Myriad Pro" w:hAnsi="Myriad Pro"/>
                <w:sz w:val="20"/>
                <w:szCs w:val="20"/>
              </w:rPr>
              <w:t xml:space="preserve"> </w:t>
            </w:r>
            <w:r w:rsidR="00D36031" w:rsidRPr="00F55F31">
              <w:rPr>
                <w:rFonts w:ascii="Myriad Pro" w:hAnsi="Myriad Pro"/>
                <w:b/>
                <w:bCs/>
                <w:sz w:val="20"/>
                <w:szCs w:val="20"/>
              </w:rPr>
              <w:t xml:space="preserve">emotional state etc).  </w:t>
            </w:r>
            <w:r w:rsidR="00803397" w:rsidRPr="00F55F31">
              <w:rPr>
                <w:rFonts w:ascii="Myriad Pro" w:hAnsi="Myriad Pro"/>
                <w:b/>
                <w:bCs/>
                <w:sz w:val="20"/>
                <w:szCs w:val="20"/>
              </w:rPr>
              <w:t xml:space="preserve">If you think there is an immediate or urgent risk, please clearly state so and why you are worried. </w:t>
            </w:r>
            <w:r w:rsidR="00824193" w:rsidRPr="00F55F31">
              <w:rPr>
                <w:rFonts w:ascii="Myriad Pro" w:hAnsi="Myriad Pro"/>
                <w:b/>
                <w:bCs/>
                <w:sz w:val="20"/>
                <w:szCs w:val="20"/>
              </w:rPr>
              <w:t xml:space="preserve">  If a disclosure or allegation was made, please record exactly what the child/young person/</w:t>
            </w:r>
            <w:r w:rsidR="00E00E13" w:rsidRPr="00F55F31">
              <w:rPr>
                <w:rFonts w:ascii="Myriad Pro" w:hAnsi="Myriad Pro"/>
                <w:sz w:val="20"/>
                <w:szCs w:val="20"/>
              </w:rPr>
              <w:t xml:space="preserve">adult at risk </w:t>
            </w:r>
            <w:r w:rsidR="00824193" w:rsidRPr="00F55F31">
              <w:rPr>
                <w:rFonts w:ascii="Myriad Pro" w:hAnsi="Myriad Pro"/>
                <w:b/>
                <w:bCs/>
                <w:sz w:val="20"/>
                <w:szCs w:val="20"/>
              </w:rPr>
              <w:t>said and what you said (Remember, do not lead the child or young person; record actual details. Continue on a separate sheet if necessary):</w:t>
            </w:r>
          </w:p>
          <w:p w14:paraId="7BAE3B18" w14:textId="2A29C951" w:rsidR="00872EB4" w:rsidRPr="00F55F31" w:rsidRDefault="00872EB4" w:rsidP="00872EB4">
            <w:pPr>
              <w:rPr>
                <w:rFonts w:ascii="Myriad Pro" w:hAnsi="Myriad Pro"/>
                <w:sz w:val="20"/>
                <w:szCs w:val="20"/>
              </w:rPr>
            </w:pPr>
          </w:p>
          <w:p w14:paraId="46766D2D" w14:textId="77777777" w:rsidR="00E67CD8" w:rsidRPr="00F55F31" w:rsidRDefault="00E67CD8" w:rsidP="00A44878">
            <w:pPr>
              <w:rPr>
                <w:rFonts w:ascii="Myriad Pro" w:hAnsi="Myriad Pro"/>
                <w:sz w:val="20"/>
                <w:szCs w:val="20"/>
              </w:rPr>
            </w:pPr>
          </w:p>
        </w:tc>
      </w:tr>
      <w:tr w:rsidR="00F55F31" w:rsidRPr="00F55F31" w14:paraId="43809593" w14:textId="77777777" w:rsidTr="00B567DA">
        <w:tc>
          <w:tcPr>
            <w:tcW w:w="9016" w:type="dxa"/>
            <w:gridSpan w:val="2"/>
          </w:tcPr>
          <w:p w14:paraId="4AD37822" w14:textId="77777777" w:rsidR="00E67CD8" w:rsidRPr="00F55F31" w:rsidRDefault="00E67CD8" w:rsidP="00A44878">
            <w:pPr>
              <w:rPr>
                <w:rFonts w:ascii="Myriad Pro" w:hAnsi="Myriad Pro"/>
                <w:sz w:val="20"/>
                <w:szCs w:val="20"/>
              </w:rPr>
            </w:pPr>
          </w:p>
          <w:p w14:paraId="2DB48699" w14:textId="22D84753" w:rsidR="00E67CD8" w:rsidRPr="00F55F31" w:rsidRDefault="00E67CD8" w:rsidP="00A44878">
            <w:pPr>
              <w:rPr>
                <w:rFonts w:ascii="Myriad Pro" w:hAnsi="Myriad Pro"/>
                <w:sz w:val="20"/>
                <w:szCs w:val="20"/>
              </w:rPr>
            </w:pPr>
            <w:r w:rsidRPr="00F55F31">
              <w:rPr>
                <w:rFonts w:ascii="Myriad Pro" w:hAnsi="Myriad Pro"/>
                <w:sz w:val="20"/>
                <w:szCs w:val="20"/>
              </w:rPr>
              <w:t>Actions taken so far</w:t>
            </w:r>
            <w:r w:rsidR="00824193" w:rsidRPr="00F55F31">
              <w:rPr>
                <w:rFonts w:ascii="Myriad Pro" w:hAnsi="Myriad Pro"/>
                <w:sz w:val="20"/>
                <w:szCs w:val="20"/>
              </w:rPr>
              <w:t xml:space="preserve"> following </w:t>
            </w:r>
            <w:r w:rsidR="00FE3D67" w:rsidRPr="00F55F31">
              <w:rPr>
                <w:rFonts w:ascii="Myriad Pro" w:hAnsi="Myriad Pro"/>
                <w:sz w:val="20"/>
                <w:szCs w:val="20"/>
              </w:rPr>
              <w:t>receipt of the concerns</w:t>
            </w:r>
            <w:r w:rsidRPr="00F55F31">
              <w:rPr>
                <w:rFonts w:ascii="Myriad Pro" w:hAnsi="Myriad Pro"/>
                <w:sz w:val="20"/>
                <w:szCs w:val="20"/>
              </w:rPr>
              <w:t>:</w:t>
            </w:r>
          </w:p>
          <w:p w14:paraId="019C5D26" w14:textId="77777777" w:rsidR="00E67CD8" w:rsidRPr="00F55F31" w:rsidRDefault="00E67CD8" w:rsidP="00A44878">
            <w:pPr>
              <w:rPr>
                <w:rFonts w:ascii="Myriad Pro" w:hAnsi="Myriad Pro"/>
                <w:sz w:val="20"/>
                <w:szCs w:val="20"/>
              </w:rPr>
            </w:pPr>
          </w:p>
          <w:p w14:paraId="05F5D888" w14:textId="77777777" w:rsidR="00E67CD8" w:rsidRPr="00F55F31" w:rsidRDefault="00E67CD8" w:rsidP="00A44878">
            <w:pPr>
              <w:rPr>
                <w:rFonts w:ascii="Myriad Pro" w:hAnsi="Myriad Pro"/>
                <w:sz w:val="20"/>
                <w:szCs w:val="20"/>
              </w:rPr>
            </w:pPr>
          </w:p>
        </w:tc>
      </w:tr>
      <w:tr w:rsidR="00F55F31" w:rsidRPr="00F55F31" w14:paraId="583FAED1" w14:textId="77777777" w:rsidTr="00B567DA">
        <w:tc>
          <w:tcPr>
            <w:tcW w:w="9016" w:type="dxa"/>
            <w:gridSpan w:val="2"/>
          </w:tcPr>
          <w:p w14:paraId="36F6FCC6" w14:textId="77777777" w:rsidR="00E67CD8" w:rsidRPr="00F55F31" w:rsidRDefault="00E67CD8" w:rsidP="00A44878">
            <w:pPr>
              <w:rPr>
                <w:rFonts w:ascii="Myriad Pro" w:hAnsi="Myriad Pro"/>
                <w:sz w:val="20"/>
                <w:szCs w:val="20"/>
              </w:rPr>
            </w:pPr>
          </w:p>
          <w:p w14:paraId="4A9AE389" w14:textId="40341E4C" w:rsidR="00E67CD8" w:rsidRPr="00F55F31" w:rsidRDefault="00FE3D67" w:rsidP="00FE3D67">
            <w:pPr>
              <w:rPr>
                <w:rFonts w:ascii="Myriad Pro" w:hAnsi="Myriad Pro"/>
                <w:sz w:val="20"/>
                <w:szCs w:val="20"/>
              </w:rPr>
            </w:pPr>
            <w:r w:rsidRPr="00F55F31">
              <w:rPr>
                <w:rFonts w:ascii="Myriad Pro" w:hAnsi="Myriad Pro"/>
                <w:sz w:val="20"/>
                <w:szCs w:val="20"/>
              </w:rPr>
              <w:t xml:space="preserve">Have you reported this to the </w:t>
            </w:r>
            <w:r w:rsidR="00E67CD8" w:rsidRPr="00F55F31">
              <w:rPr>
                <w:rFonts w:ascii="Myriad Pro" w:hAnsi="Myriad Pro"/>
                <w:sz w:val="20"/>
                <w:szCs w:val="20"/>
              </w:rPr>
              <w:t xml:space="preserve">Designated </w:t>
            </w:r>
            <w:r w:rsidR="002C57FA" w:rsidRPr="00F55F31">
              <w:rPr>
                <w:rFonts w:ascii="Myriad Pro" w:hAnsi="Myriad Pro"/>
                <w:sz w:val="20"/>
                <w:szCs w:val="20"/>
              </w:rPr>
              <w:t>Safeguarding Lead</w:t>
            </w:r>
            <w:r w:rsidRPr="00F55F31">
              <w:rPr>
                <w:rFonts w:ascii="Myriad Pro" w:hAnsi="Myriad Pro"/>
                <w:sz w:val="20"/>
                <w:szCs w:val="20"/>
              </w:rPr>
              <w:t xml:space="preserve"> or </w:t>
            </w:r>
            <w:r w:rsidR="004909BC" w:rsidRPr="00F55F31">
              <w:rPr>
                <w:rFonts w:ascii="Myriad Pro" w:hAnsi="Myriad Pro"/>
                <w:sz w:val="20"/>
                <w:szCs w:val="20"/>
              </w:rPr>
              <w:t xml:space="preserve">Global Safeguarding Lead </w:t>
            </w:r>
            <w:r w:rsidR="00035DFA" w:rsidRPr="00F55F31">
              <w:rPr>
                <w:rFonts w:ascii="Myriad Pro" w:hAnsi="Myriad Pro"/>
                <w:sz w:val="20"/>
                <w:szCs w:val="20"/>
              </w:rPr>
              <w:t>within 24 hours?  Has this been verbally or in writing?</w:t>
            </w:r>
          </w:p>
          <w:p w14:paraId="350FD507" w14:textId="77777777" w:rsidR="00E67CD8" w:rsidRPr="00F55F31" w:rsidRDefault="00E67CD8" w:rsidP="00A44878">
            <w:pPr>
              <w:rPr>
                <w:rFonts w:ascii="Myriad Pro" w:hAnsi="Myriad Pro"/>
                <w:sz w:val="20"/>
                <w:szCs w:val="20"/>
              </w:rPr>
            </w:pPr>
          </w:p>
          <w:p w14:paraId="4057F62D" w14:textId="77777777" w:rsidR="00E67CD8" w:rsidRPr="00F55F31" w:rsidRDefault="00E67CD8" w:rsidP="00A44878">
            <w:pPr>
              <w:rPr>
                <w:rFonts w:ascii="Myriad Pro" w:hAnsi="Myriad Pro"/>
                <w:sz w:val="20"/>
                <w:szCs w:val="20"/>
              </w:rPr>
            </w:pPr>
          </w:p>
          <w:p w14:paraId="098BEE3F" w14:textId="77777777" w:rsidR="00E67CD8" w:rsidRPr="00F55F31" w:rsidRDefault="00E67CD8" w:rsidP="00A44878">
            <w:pPr>
              <w:rPr>
                <w:rFonts w:ascii="Myriad Pro" w:hAnsi="Myriad Pro"/>
                <w:sz w:val="20"/>
                <w:szCs w:val="20"/>
              </w:rPr>
            </w:pPr>
          </w:p>
        </w:tc>
      </w:tr>
      <w:tr w:rsidR="00F55F31" w:rsidRPr="00F55F31" w14:paraId="07026B5D" w14:textId="77777777" w:rsidTr="00B567DA">
        <w:tc>
          <w:tcPr>
            <w:tcW w:w="9016" w:type="dxa"/>
            <w:gridSpan w:val="2"/>
          </w:tcPr>
          <w:p w14:paraId="1E227027" w14:textId="77777777" w:rsidR="00E67CD8" w:rsidRPr="00F55F31" w:rsidRDefault="00E67CD8" w:rsidP="00A44878">
            <w:pPr>
              <w:rPr>
                <w:rFonts w:ascii="Myriad Pro" w:hAnsi="Myriad Pro"/>
                <w:sz w:val="20"/>
                <w:szCs w:val="20"/>
              </w:rPr>
            </w:pPr>
          </w:p>
          <w:p w14:paraId="2A35550C" w14:textId="77777777" w:rsidR="00E67CD8" w:rsidRPr="00F55F31" w:rsidRDefault="00E67CD8" w:rsidP="00A44878">
            <w:pPr>
              <w:rPr>
                <w:rFonts w:ascii="Myriad Pro" w:hAnsi="Myriad Pro"/>
                <w:sz w:val="20"/>
                <w:szCs w:val="20"/>
              </w:rPr>
            </w:pPr>
            <w:r w:rsidRPr="00F55F31">
              <w:rPr>
                <w:rFonts w:ascii="Myriad Pro" w:hAnsi="Myriad Pro"/>
                <w:sz w:val="20"/>
                <w:szCs w:val="20"/>
              </w:rPr>
              <w:t>Print name:                                                         Date:</w:t>
            </w:r>
          </w:p>
          <w:p w14:paraId="5B0C6EC5" w14:textId="77777777" w:rsidR="00E67CD8" w:rsidRPr="00F55F31" w:rsidRDefault="00E67CD8" w:rsidP="00A44878">
            <w:pPr>
              <w:rPr>
                <w:rFonts w:ascii="Myriad Pro" w:hAnsi="Myriad Pro"/>
                <w:sz w:val="20"/>
                <w:szCs w:val="20"/>
              </w:rPr>
            </w:pPr>
          </w:p>
        </w:tc>
      </w:tr>
      <w:tr w:rsidR="00F55F31" w:rsidRPr="00F55F31" w14:paraId="737981AE" w14:textId="77777777" w:rsidTr="00063620">
        <w:tc>
          <w:tcPr>
            <w:tcW w:w="9016" w:type="dxa"/>
            <w:gridSpan w:val="2"/>
            <w:shd w:val="clear" w:color="auto" w:fill="DBE5F1" w:themeFill="accent1" w:themeFillTint="33"/>
          </w:tcPr>
          <w:p w14:paraId="78767528" w14:textId="78D7F10D" w:rsidR="00035DFA" w:rsidRPr="00F55F31" w:rsidRDefault="00035DFA" w:rsidP="00035DFA">
            <w:pPr>
              <w:jc w:val="center"/>
              <w:rPr>
                <w:rFonts w:ascii="Myriad Pro" w:hAnsi="Myriad Pro"/>
                <w:b/>
                <w:bCs/>
                <w:sz w:val="20"/>
                <w:szCs w:val="20"/>
              </w:rPr>
            </w:pPr>
            <w:r w:rsidRPr="00F55F31">
              <w:rPr>
                <w:rFonts w:ascii="Myriad Pro" w:hAnsi="Myriad Pro"/>
                <w:b/>
                <w:bCs/>
                <w:sz w:val="20"/>
                <w:szCs w:val="20"/>
              </w:rPr>
              <w:t>PART 2:  TO BE COMPLETED BY DSL</w:t>
            </w:r>
          </w:p>
        </w:tc>
      </w:tr>
      <w:tr w:rsidR="00F55F31" w:rsidRPr="00F55F31" w14:paraId="00AF76B8" w14:textId="77777777" w:rsidTr="00B567DA">
        <w:tc>
          <w:tcPr>
            <w:tcW w:w="9016" w:type="dxa"/>
            <w:gridSpan w:val="2"/>
          </w:tcPr>
          <w:p w14:paraId="02DD8291" w14:textId="77777777" w:rsidR="00E67CD8" w:rsidRPr="00F55F31" w:rsidRDefault="00E67CD8" w:rsidP="00A44878">
            <w:pPr>
              <w:rPr>
                <w:rFonts w:ascii="Myriad Pro" w:hAnsi="Myriad Pro"/>
                <w:sz w:val="20"/>
                <w:szCs w:val="20"/>
              </w:rPr>
            </w:pPr>
          </w:p>
          <w:p w14:paraId="4645ECEC" w14:textId="60864ECC" w:rsidR="001B115B" w:rsidRPr="00F55F31" w:rsidRDefault="001B115B" w:rsidP="00A44878">
            <w:pPr>
              <w:rPr>
                <w:rFonts w:ascii="Myriad Pro" w:hAnsi="Myriad Pro"/>
                <w:sz w:val="20"/>
                <w:szCs w:val="20"/>
              </w:rPr>
            </w:pPr>
            <w:r w:rsidRPr="00F55F31">
              <w:rPr>
                <w:rFonts w:ascii="Myriad Pro" w:hAnsi="Myriad Pro"/>
                <w:sz w:val="20"/>
                <w:szCs w:val="20"/>
              </w:rPr>
              <w:t xml:space="preserve">Additional </w:t>
            </w:r>
            <w:r w:rsidR="00E67CD8" w:rsidRPr="00F55F31">
              <w:rPr>
                <w:rFonts w:ascii="Myriad Pro" w:hAnsi="Myriad Pro"/>
                <w:sz w:val="20"/>
                <w:szCs w:val="20"/>
              </w:rPr>
              <w:t xml:space="preserve">Comments of Designated Safeguarding Lead or </w:t>
            </w:r>
            <w:r w:rsidR="00F119F8" w:rsidRPr="00F55F31">
              <w:rPr>
                <w:rFonts w:ascii="Myriad Pro" w:hAnsi="Myriad Pro"/>
                <w:sz w:val="20"/>
                <w:szCs w:val="20"/>
              </w:rPr>
              <w:t>Global Safeguarding Lead</w:t>
            </w:r>
            <w:r w:rsidRPr="00F55F31">
              <w:rPr>
                <w:rFonts w:ascii="Myriad Pro" w:hAnsi="Myriad Pro"/>
                <w:sz w:val="20"/>
                <w:szCs w:val="20"/>
              </w:rPr>
              <w:t>:</w:t>
            </w:r>
          </w:p>
          <w:p w14:paraId="25DCBD40" w14:textId="20550436" w:rsidR="00035DFA" w:rsidRPr="00F55F31" w:rsidRDefault="00035DFA" w:rsidP="00A44878">
            <w:pPr>
              <w:rPr>
                <w:rFonts w:ascii="Myriad Pro" w:hAnsi="Myriad Pro"/>
                <w:sz w:val="20"/>
                <w:szCs w:val="20"/>
              </w:rPr>
            </w:pPr>
          </w:p>
          <w:p w14:paraId="5701F20B" w14:textId="77777777" w:rsidR="00E67CD8" w:rsidRPr="00F55F31" w:rsidRDefault="00E67CD8" w:rsidP="00A44878">
            <w:pPr>
              <w:rPr>
                <w:rFonts w:ascii="Myriad Pro" w:hAnsi="Myriad Pro"/>
                <w:sz w:val="20"/>
                <w:szCs w:val="20"/>
              </w:rPr>
            </w:pPr>
          </w:p>
        </w:tc>
      </w:tr>
      <w:tr w:rsidR="00F55F31" w:rsidRPr="00F55F31" w14:paraId="6BF2A760" w14:textId="77777777" w:rsidTr="00B567DA">
        <w:tc>
          <w:tcPr>
            <w:tcW w:w="9016" w:type="dxa"/>
            <w:gridSpan w:val="2"/>
          </w:tcPr>
          <w:p w14:paraId="666A1628" w14:textId="77777777" w:rsidR="00E67CD8" w:rsidRPr="00F55F31" w:rsidRDefault="00E67CD8" w:rsidP="00A44878">
            <w:pPr>
              <w:rPr>
                <w:rFonts w:ascii="Myriad Pro" w:hAnsi="Myriad Pro"/>
                <w:sz w:val="20"/>
                <w:szCs w:val="20"/>
              </w:rPr>
            </w:pPr>
          </w:p>
          <w:p w14:paraId="0EE0E7E8" w14:textId="6C04C2FE" w:rsidR="00E67CD8" w:rsidRPr="00F55F31" w:rsidRDefault="00E67CD8" w:rsidP="00A44878">
            <w:pPr>
              <w:rPr>
                <w:rFonts w:ascii="Myriad Pro" w:hAnsi="Myriad Pro"/>
                <w:sz w:val="20"/>
                <w:szCs w:val="20"/>
              </w:rPr>
            </w:pPr>
            <w:r w:rsidRPr="00F55F31">
              <w:rPr>
                <w:rFonts w:ascii="Myriad Pro" w:hAnsi="Myriad Pro"/>
                <w:sz w:val="20"/>
                <w:szCs w:val="20"/>
              </w:rPr>
              <w:t>Action recommended</w:t>
            </w:r>
            <w:r w:rsidR="002C57FA" w:rsidRPr="00F55F31">
              <w:rPr>
                <w:rFonts w:ascii="Myriad Pro" w:hAnsi="Myriad Pro"/>
                <w:sz w:val="20"/>
                <w:szCs w:val="20"/>
              </w:rPr>
              <w:t xml:space="preserve"> </w:t>
            </w:r>
            <w:r w:rsidR="00035DFA" w:rsidRPr="00F55F31">
              <w:rPr>
                <w:rFonts w:ascii="Myriad Pro" w:hAnsi="Myriad Pro"/>
                <w:sz w:val="20"/>
                <w:szCs w:val="20"/>
              </w:rPr>
              <w:t xml:space="preserve">or already undertaken </w:t>
            </w:r>
            <w:r w:rsidR="002C57FA" w:rsidRPr="00F55F31">
              <w:rPr>
                <w:rFonts w:ascii="Myriad Pro" w:hAnsi="Myriad Pro"/>
                <w:sz w:val="20"/>
                <w:szCs w:val="20"/>
              </w:rPr>
              <w:t>by the Designated Safeguarding Lead or</w:t>
            </w:r>
            <w:r w:rsidR="00F119F8" w:rsidRPr="00F55F31">
              <w:rPr>
                <w:rFonts w:ascii="Myriad Pro" w:hAnsi="Myriad Pro"/>
                <w:sz w:val="20"/>
                <w:szCs w:val="20"/>
              </w:rPr>
              <w:t xml:space="preserve"> Global Safeguarding Lead</w:t>
            </w:r>
            <w:r w:rsidRPr="00F55F31">
              <w:rPr>
                <w:rFonts w:ascii="Myriad Pro" w:hAnsi="Myriad Pro"/>
                <w:sz w:val="20"/>
                <w:szCs w:val="20"/>
              </w:rPr>
              <w:t>:</w:t>
            </w:r>
          </w:p>
          <w:p w14:paraId="652D7962" w14:textId="77777777" w:rsidR="00E67CD8" w:rsidRPr="00F55F31" w:rsidRDefault="00E67CD8" w:rsidP="00A44878">
            <w:pPr>
              <w:rPr>
                <w:rFonts w:ascii="Myriad Pro" w:hAnsi="Myriad Pro"/>
                <w:sz w:val="20"/>
                <w:szCs w:val="20"/>
              </w:rPr>
            </w:pPr>
          </w:p>
          <w:p w14:paraId="27A12419" w14:textId="77777777" w:rsidR="00E67CD8" w:rsidRPr="00F55F31" w:rsidRDefault="00E67CD8" w:rsidP="00A44878">
            <w:pPr>
              <w:rPr>
                <w:rFonts w:ascii="Myriad Pro" w:hAnsi="Myriad Pro"/>
                <w:sz w:val="20"/>
                <w:szCs w:val="20"/>
              </w:rPr>
            </w:pPr>
          </w:p>
        </w:tc>
      </w:tr>
      <w:tr w:rsidR="00F55F31" w:rsidRPr="00F55F31" w14:paraId="51860C72" w14:textId="77777777" w:rsidTr="00B567DA">
        <w:tc>
          <w:tcPr>
            <w:tcW w:w="9016" w:type="dxa"/>
            <w:gridSpan w:val="2"/>
          </w:tcPr>
          <w:p w14:paraId="570BF4FA" w14:textId="77777777" w:rsidR="00E67CD8" w:rsidRPr="00F55F31" w:rsidRDefault="00E67CD8" w:rsidP="00A44878">
            <w:pPr>
              <w:rPr>
                <w:rFonts w:ascii="Myriad Pro" w:hAnsi="Myriad Pro"/>
                <w:sz w:val="20"/>
                <w:szCs w:val="20"/>
              </w:rPr>
            </w:pPr>
          </w:p>
          <w:p w14:paraId="4DDD6761" w14:textId="0C502933" w:rsidR="00035DFA" w:rsidRPr="00F55F31" w:rsidRDefault="00E67CD8" w:rsidP="00A44878">
            <w:pPr>
              <w:rPr>
                <w:rFonts w:ascii="Myriad Pro" w:hAnsi="Myriad Pro"/>
                <w:sz w:val="20"/>
                <w:szCs w:val="20"/>
              </w:rPr>
            </w:pPr>
            <w:r w:rsidRPr="00F55F31">
              <w:rPr>
                <w:rFonts w:ascii="Myriad Pro" w:hAnsi="Myriad Pro"/>
                <w:sz w:val="20"/>
                <w:szCs w:val="20"/>
              </w:rPr>
              <w:t xml:space="preserve">Has the </w:t>
            </w:r>
            <w:r w:rsidR="008D7674" w:rsidRPr="00F55F31">
              <w:rPr>
                <w:rFonts w:ascii="Myriad Pro" w:hAnsi="Myriad Pro"/>
                <w:sz w:val="20"/>
                <w:szCs w:val="20"/>
              </w:rPr>
              <w:t>threshold for referral to local child protection agencies</w:t>
            </w:r>
            <w:r w:rsidR="005B4829" w:rsidRPr="00F55F31">
              <w:rPr>
                <w:rFonts w:ascii="Myriad Pro" w:hAnsi="Myriad Pro"/>
                <w:sz w:val="20"/>
                <w:szCs w:val="20"/>
              </w:rPr>
              <w:t>, police or other relevant bodies</w:t>
            </w:r>
            <w:r w:rsidR="008D7674" w:rsidRPr="00F55F31">
              <w:rPr>
                <w:rFonts w:ascii="Myriad Pro" w:hAnsi="Myriad Pro"/>
                <w:sz w:val="20"/>
                <w:szCs w:val="20"/>
              </w:rPr>
              <w:t xml:space="preserve"> been met?</w:t>
            </w:r>
            <w:r w:rsidR="00F75483" w:rsidRPr="00F55F31">
              <w:rPr>
                <w:rFonts w:ascii="Myriad Pro" w:hAnsi="Myriad Pro"/>
                <w:sz w:val="20"/>
                <w:szCs w:val="20"/>
              </w:rPr>
              <w:t xml:space="preserve">  Please provide the reasoning for this decision.  </w:t>
            </w:r>
          </w:p>
          <w:p w14:paraId="7A4945FE" w14:textId="680F1184" w:rsidR="00CD05CD" w:rsidRPr="00F55F31" w:rsidRDefault="00CD05CD" w:rsidP="00A44878">
            <w:pPr>
              <w:rPr>
                <w:rFonts w:ascii="Myriad Pro" w:hAnsi="Myriad Pro"/>
                <w:sz w:val="20"/>
                <w:szCs w:val="20"/>
              </w:rPr>
            </w:pPr>
          </w:p>
          <w:p w14:paraId="251FD2B1" w14:textId="50E28CB1" w:rsidR="00CD05CD" w:rsidRPr="00F55F31" w:rsidRDefault="00CD05CD" w:rsidP="00A44878">
            <w:pPr>
              <w:rPr>
                <w:rFonts w:ascii="Myriad Pro" w:hAnsi="Myriad Pro"/>
                <w:sz w:val="20"/>
                <w:szCs w:val="20"/>
              </w:rPr>
            </w:pPr>
          </w:p>
          <w:p w14:paraId="1E3C4B94" w14:textId="10F6BB30" w:rsidR="00CD05CD" w:rsidRPr="00F55F31" w:rsidRDefault="00812FBD" w:rsidP="00A44878">
            <w:pPr>
              <w:rPr>
                <w:rFonts w:ascii="Myriad Pro" w:hAnsi="Myriad Pro"/>
                <w:sz w:val="20"/>
                <w:szCs w:val="20"/>
              </w:rPr>
            </w:pPr>
            <w:r w:rsidRPr="00F55F31">
              <w:rPr>
                <w:rFonts w:ascii="Myriad Pro" w:hAnsi="Myriad Pro"/>
                <w:sz w:val="20"/>
                <w:szCs w:val="20"/>
              </w:rPr>
              <w:t>Are there concerns that referring the case to other agencies is not in the child/</w:t>
            </w:r>
            <w:r w:rsidR="00430FB1" w:rsidRPr="00F55F31">
              <w:rPr>
                <w:rFonts w:ascii="Myriad Pro" w:hAnsi="Myriad Pro"/>
                <w:sz w:val="20"/>
                <w:szCs w:val="20"/>
              </w:rPr>
              <w:t>a</w:t>
            </w:r>
            <w:r w:rsidR="00497245" w:rsidRPr="00F55F31">
              <w:rPr>
                <w:rFonts w:ascii="Myriad Pro" w:hAnsi="Myriad Pro"/>
                <w:sz w:val="20"/>
                <w:szCs w:val="20"/>
              </w:rPr>
              <w:t>dult at risk</w:t>
            </w:r>
            <w:r w:rsidR="00430FB1" w:rsidRPr="00F55F31">
              <w:rPr>
                <w:rFonts w:ascii="Myriad Pro" w:hAnsi="Myriad Pro"/>
                <w:sz w:val="20"/>
                <w:szCs w:val="20"/>
              </w:rPr>
              <w:t>’s</w:t>
            </w:r>
            <w:r w:rsidR="00497245" w:rsidRPr="00F55F31">
              <w:rPr>
                <w:rFonts w:ascii="Myriad Pro" w:hAnsi="Myriad Pro"/>
                <w:sz w:val="20"/>
                <w:szCs w:val="20"/>
              </w:rPr>
              <w:t xml:space="preserve"> </w:t>
            </w:r>
            <w:r w:rsidR="00543348" w:rsidRPr="00F55F31">
              <w:rPr>
                <w:rFonts w:ascii="Myriad Pro" w:hAnsi="Myriad Pro"/>
                <w:sz w:val="20"/>
                <w:szCs w:val="20"/>
              </w:rPr>
              <w:t>best interests?</w:t>
            </w:r>
          </w:p>
          <w:p w14:paraId="01BA3102" w14:textId="5EF6D72B" w:rsidR="00543348" w:rsidRPr="00F55F31" w:rsidRDefault="00543348" w:rsidP="00A44878">
            <w:pPr>
              <w:rPr>
                <w:rFonts w:ascii="Myriad Pro" w:hAnsi="Myriad Pro"/>
                <w:sz w:val="20"/>
                <w:szCs w:val="20"/>
              </w:rPr>
            </w:pPr>
          </w:p>
          <w:p w14:paraId="77A68F23" w14:textId="77777777" w:rsidR="00035DFA" w:rsidRPr="00F55F31" w:rsidRDefault="00035DFA" w:rsidP="00A44878">
            <w:pPr>
              <w:rPr>
                <w:rFonts w:ascii="Myriad Pro" w:hAnsi="Myriad Pro"/>
                <w:sz w:val="20"/>
                <w:szCs w:val="20"/>
              </w:rPr>
            </w:pPr>
          </w:p>
          <w:p w14:paraId="00C1F244" w14:textId="12A16492" w:rsidR="00E67CD8" w:rsidRPr="00F55F31" w:rsidRDefault="00DD0DFF" w:rsidP="00A44878">
            <w:pPr>
              <w:rPr>
                <w:rFonts w:ascii="Myriad Pro" w:hAnsi="Myriad Pro"/>
                <w:b/>
                <w:bCs/>
                <w:sz w:val="20"/>
                <w:szCs w:val="20"/>
              </w:rPr>
            </w:pPr>
            <w:r w:rsidRPr="00F55F31">
              <w:rPr>
                <w:rFonts w:ascii="Myriad Pro" w:hAnsi="Myriad Pro"/>
                <w:b/>
                <w:bCs/>
                <w:sz w:val="20"/>
                <w:szCs w:val="20"/>
              </w:rPr>
              <w:t>If the threshold has been met, bu</w:t>
            </w:r>
            <w:r w:rsidR="00543348" w:rsidRPr="00F55F31">
              <w:rPr>
                <w:rFonts w:ascii="Myriad Pro" w:hAnsi="Myriad Pro"/>
                <w:b/>
                <w:bCs/>
                <w:sz w:val="20"/>
                <w:szCs w:val="20"/>
              </w:rPr>
              <w:t>t there are concerns that a referral is not in the child/</w:t>
            </w:r>
            <w:r w:rsidR="00497245" w:rsidRPr="00F55F31">
              <w:rPr>
                <w:rFonts w:ascii="Myriad Pro" w:hAnsi="Myriad Pro"/>
                <w:sz w:val="20"/>
                <w:szCs w:val="20"/>
              </w:rPr>
              <w:t xml:space="preserve">adult at risk </w:t>
            </w:r>
            <w:r w:rsidR="00543348" w:rsidRPr="00F55F31">
              <w:rPr>
                <w:rFonts w:ascii="Myriad Pro" w:hAnsi="Myriad Pro"/>
                <w:b/>
                <w:bCs/>
                <w:sz w:val="20"/>
                <w:szCs w:val="20"/>
              </w:rPr>
              <w:t>best interests</w:t>
            </w:r>
            <w:r w:rsidRPr="00F55F31">
              <w:rPr>
                <w:rFonts w:ascii="Myriad Pro" w:hAnsi="Myriad Pro"/>
                <w:b/>
                <w:bCs/>
                <w:sz w:val="20"/>
                <w:szCs w:val="20"/>
              </w:rPr>
              <w:t xml:space="preserve">, please </w:t>
            </w:r>
            <w:r w:rsidR="00035DFA" w:rsidRPr="00F55F31">
              <w:rPr>
                <w:rFonts w:ascii="Myriad Pro" w:hAnsi="Myriad Pro"/>
                <w:b/>
                <w:bCs/>
                <w:sz w:val="20"/>
                <w:szCs w:val="20"/>
              </w:rPr>
              <w:t xml:space="preserve">immediately refer to the  </w:t>
            </w:r>
            <w:r w:rsidR="00F119F8" w:rsidRPr="00F55F31">
              <w:rPr>
                <w:rFonts w:ascii="Myriad Pro" w:hAnsi="Myriad Pro"/>
                <w:b/>
                <w:bCs/>
                <w:sz w:val="20"/>
                <w:szCs w:val="20"/>
              </w:rPr>
              <w:t xml:space="preserve">Global Safeguarding Lead </w:t>
            </w:r>
            <w:r w:rsidR="00035DFA" w:rsidRPr="00F55F31">
              <w:rPr>
                <w:rFonts w:ascii="Myriad Pro" w:hAnsi="Myriad Pro"/>
                <w:b/>
                <w:bCs/>
                <w:sz w:val="20"/>
                <w:szCs w:val="20"/>
              </w:rPr>
              <w:t xml:space="preserve">if you have not already done so, and </w:t>
            </w:r>
            <w:r w:rsidR="00E67CD8" w:rsidRPr="00F55F31">
              <w:rPr>
                <w:rFonts w:ascii="Myriad Pro" w:hAnsi="Myriad Pro"/>
                <w:b/>
                <w:bCs/>
                <w:sz w:val="20"/>
                <w:szCs w:val="20"/>
              </w:rPr>
              <w:t>complete the risk assessment below.</w:t>
            </w:r>
          </w:p>
          <w:p w14:paraId="2B77CD35" w14:textId="77777777" w:rsidR="00E67CD8" w:rsidRPr="00F55F31" w:rsidRDefault="00E67CD8" w:rsidP="00A44878">
            <w:pPr>
              <w:rPr>
                <w:rFonts w:ascii="Myriad Pro" w:hAnsi="Myriad Pro"/>
                <w:sz w:val="20"/>
                <w:szCs w:val="20"/>
              </w:rPr>
            </w:pPr>
          </w:p>
          <w:p w14:paraId="65DC5A6E" w14:textId="77777777" w:rsidR="00E67CD8" w:rsidRPr="00F55F31" w:rsidRDefault="00E67CD8" w:rsidP="00A44878">
            <w:pPr>
              <w:rPr>
                <w:rFonts w:ascii="Myriad Pro" w:hAnsi="Myriad Pro"/>
                <w:sz w:val="20"/>
                <w:szCs w:val="20"/>
              </w:rPr>
            </w:pPr>
          </w:p>
        </w:tc>
      </w:tr>
      <w:tr w:rsidR="00F55F31" w:rsidRPr="00F55F31" w14:paraId="31CBCF68" w14:textId="77777777" w:rsidTr="00B567DA">
        <w:tc>
          <w:tcPr>
            <w:tcW w:w="9016" w:type="dxa"/>
            <w:gridSpan w:val="2"/>
          </w:tcPr>
          <w:p w14:paraId="1E984D21" w14:textId="77777777" w:rsidR="00E67CD8" w:rsidRPr="00F55F31" w:rsidRDefault="00E67CD8" w:rsidP="00A44878">
            <w:pPr>
              <w:rPr>
                <w:rFonts w:ascii="Myriad Pro" w:hAnsi="Myriad Pro"/>
                <w:b/>
                <w:sz w:val="20"/>
                <w:szCs w:val="20"/>
              </w:rPr>
            </w:pPr>
          </w:p>
          <w:p w14:paraId="53D3AB0D" w14:textId="77777777" w:rsidR="00E67CD8" w:rsidRPr="00F55F31" w:rsidRDefault="00E67CD8" w:rsidP="00A44878">
            <w:pPr>
              <w:rPr>
                <w:rFonts w:ascii="Myriad Pro" w:hAnsi="Myriad Pro"/>
                <w:b/>
                <w:sz w:val="20"/>
                <w:szCs w:val="20"/>
              </w:rPr>
            </w:pPr>
            <w:r w:rsidRPr="00F55F31">
              <w:rPr>
                <w:rFonts w:ascii="Myriad Pro" w:hAnsi="Myriad Pro"/>
                <w:b/>
                <w:sz w:val="20"/>
                <w:szCs w:val="20"/>
              </w:rPr>
              <w:t>Risk assessment if case is NOT to be referred to local child protection agencies:</w:t>
            </w:r>
          </w:p>
          <w:p w14:paraId="7A55F72C" w14:textId="77777777" w:rsidR="00E67CD8" w:rsidRPr="00F55F31" w:rsidRDefault="00E67CD8" w:rsidP="00A44878">
            <w:pPr>
              <w:rPr>
                <w:rFonts w:ascii="Myriad Pro" w:hAnsi="Myriad Pro"/>
                <w:sz w:val="20"/>
                <w:szCs w:val="20"/>
              </w:rPr>
            </w:pPr>
          </w:p>
          <w:p w14:paraId="40CAC4B6" w14:textId="128206F9" w:rsidR="00E67CD8" w:rsidRPr="00F55F31" w:rsidRDefault="00E67CD8" w:rsidP="00A44878">
            <w:pPr>
              <w:rPr>
                <w:rFonts w:ascii="Myriad Pro" w:hAnsi="Myriad Pro"/>
                <w:sz w:val="20"/>
                <w:szCs w:val="20"/>
              </w:rPr>
            </w:pPr>
            <w:r w:rsidRPr="00F55F31">
              <w:rPr>
                <w:rFonts w:ascii="Myriad Pro" w:hAnsi="Myriad Pro"/>
                <w:sz w:val="20"/>
                <w:szCs w:val="20"/>
              </w:rPr>
              <w:t>What is the risk of referring the case to the child protection</w:t>
            </w:r>
            <w:r w:rsidR="007E3565" w:rsidRPr="00F55F31">
              <w:rPr>
                <w:rFonts w:ascii="Myriad Pro" w:hAnsi="Myriad Pro"/>
                <w:sz w:val="20"/>
                <w:szCs w:val="20"/>
              </w:rPr>
              <w:t>/other</w:t>
            </w:r>
            <w:r w:rsidRPr="00F55F31">
              <w:rPr>
                <w:rFonts w:ascii="Myriad Pro" w:hAnsi="Myriad Pro"/>
                <w:sz w:val="20"/>
                <w:szCs w:val="20"/>
              </w:rPr>
              <w:t xml:space="preserve"> agency?</w:t>
            </w:r>
            <w:r w:rsidR="007E3565" w:rsidRPr="00F55F31">
              <w:rPr>
                <w:rFonts w:ascii="Myriad Pro" w:hAnsi="Myriad Pro"/>
                <w:sz w:val="20"/>
                <w:szCs w:val="20"/>
              </w:rPr>
              <w:t xml:space="preserve">  Provide as much explanation or evidence as to how a referral is not in the child/</w:t>
            </w:r>
            <w:r w:rsidR="00213B87" w:rsidRPr="00F55F31">
              <w:rPr>
                <w:rFonts w:ascii="Myriad Pro" w:hAnsi="Myriad Pro"/>
                <w:sz w:val="20"/>
                <w:szCs w:val="20"/>
              </w:rPr>
              <w:t xml:space="preserve">adult at risk </w:t>
            </w:r>
            <w:r w:rsidR="007E3565" w:rsidRPr="00F55F31">
              <w:rPr>
                <w:rFonts w:ascii="Myriad Pro" w:hAnsi="Myriad Pro"/>
                <w:sz w:val="20"/>
                <w:szCs w:val="20"/>
              </w:rPr>
              <w:t xml:space="preserve">best interests based on the information at hand.  </w:t>
            </w:r>
          </w:p>
          <w:p w14:paraId="3CFB9C05" w14:textId="77777777" w:rsidR="00E67CD8" w:rsidRPr="00F55F31" w:rsidRDefault="00E67CD8" w:rsidP="00A44878">
            <w:pPr>
              <w:rPr>
                <w:rFonts w:ascii="Myriad Pro" w:hAnsi="Myriad Pro"/>
                <w:sz w:val="20"/>
                <w:szCs w:val="20"/>
              </w:rPr>
            </w:pPr>
          </w:p>
          <w:p w14:paraId="1B9D389F" w14:textId="77777777" w:rsidR="00E67CD8" w:rsidRPr="00F55F31" w:rsidRDefault="00E67CD8" w:rsidP="00A44878">
            <w:pPr>
              <w:rPr>
                <w:rFonts w:ascii="Myriad Pro" w:hAnsi="Myriad Pro"/>
                <w:sz w:val="20"/>
                <w:szCs w:val="20"/>
              </w:rPr>
            </w:pPr>
          </w:p>
          <w:p w14:paraId="7991E634" w14:textId="05C68F72" w:rsidR="00E67CD8" w:rsidRPr="00F55F31" w:rsidRDefault="00E67CD8" w:rsidP="00A44878">
            <w:pPr>
              <w:rPr>
                <w:rFonts w:ascii="Myriad Pro" w:hAnsi="Myriad Pro"/>
                <w:sz w:val="20"/>
                <w:szCs w:val="20"/>
              </w:rPr>
            </w:pPr>
            <w:r w:rsidRPr="00F55F31">
              <w:rPr>
                <w:rFonts w:ascii="Myriad Pro" w:hAnsi="Myriad Pro"/>
                <w:sz w:val="20"/>
                <w:szCs w:val="20"/>
              </w:rPr>
              <w:t>What is the risk if you don’t refer the case to the child protection agency?</w:t>
            </w:r>
            <w:r w:rsidR="008E6A48" w:rsidRPr="00F55F31">
              <w:rPr>
                <w:rFonts w:ascii="Myriad Pro" w:hAnsi="Myriad Pro"/>
                <w:sz w:val="20"/>
                <w:szCs w:val="20"/>
              </w:rPr>
              <w:t xml:space="preserve">  What negative outcomes for the child/</w:t>
            </w:r>
            <w:r w:rsidR="00213B87" w:rsidRPr="00F55F31">
              <w:rPr>
                <w:rFonts w:ascii="Myriad Pro" w:hAnsi="Myriad Pro"/>
                <w:sz w:val="20"/>
                <w:szCs w:val="20"/>
              </w:rPr>
              <w:t xml:space="preserve">adult at risk </w:t>
            </w:r>
            <w:r w:rsidR="008E6A48" w:rsidRPr="00F55F31">
              <w:rPr>
                <w:rFonts w:ascii="Myriad Pro" w:hAnsi="Myriad Pro"/>
                <w:sz w:val="20"/>
                <w:szCs w:val="20"/>
              </w:rPr>
              <w:t xml:space="preserve">or others could result from a failure to report?  </w:t>
            </w:r>
          </w:p>
          <w:p w14:paraId="3A714298" w14:textId="77777777" w:rsidR="00E67CD8" w:rsidRPr="00F55F31" w:rsidRDefault="00E67CD8" w:rsidP="00A44878">
            <w:pPr>
              <w:rPr>
                <w:rFonts w:ascii="Myriad Pro" w:hAnsi="Myriad Pro"/>
                <w:sz w:val="20"/>
                <w:szCs w:val="20"/>
              </w:rPr>
            </w:pPr>
          </w:p>
          <w:p w14:paraId="2614A194" w14:textId="77777777" w:rsidR="00E67CD8" w:rsidRPr="00F55F31" w:rsidRDefault="00E67CD8" w:rsidP="00A44878">
            <w:pPr>
              <w:rPr>
                <w:rFonts w:ascii="Myriad Pro" w:hAnsi="Myriad Pro"/>
                <w:sz w:val="20"/>
                <w:szCs w:val="20"/>
              </w:rPr>
            </w:pPr>
          </w:p>
          <w:p w14:paraId="008774E0" w14:textId="77777777" w:rsidR="00E67CD8" w:rsidRPr="00F55F31" w:rsidRDefault="00E67CD8" w:rsidP="00A44878">
            <w:pPr>
              <w:rPr>
                <w:rFonts w:ascii="Myriad Pro" w:hAnsi="Myriad Pro"/>
                <w:sz w:val="20"/>
                <w:szCs w:val="20"/>
              </w:rPr>
            </w:pPr>
            <w:r w:rsidRPr="00F55F31">
              <w:rPr>
                <w:rFonts w:ascii="Myriad Pro" w:hAnsi="Myriad Pro"/>
                <w:sz w:val="20"/>
                <w:szCs w:val="20"/>
              </w:rPr>
              <w:t>How serious is the risk if you do refer the case to the child protection agency?</w:t>
            </w:r>
          </w:p>
          <w:p w14:paraId="0FF90EF8" w14:textId="77777777" w:rsidR="00E67CD8" w:rsidRPr="00F55F31" w:rsidRDefault="00E67CD8" w:rsidP="00A44878">
            <w:pPr>
              <w:rPr>
                <w:rFonts w:ascii="Myriad Pro" w:hAnsi="Myriad Pro"/>
                <w:sz w:val="20"/>
                <w:szCs w:val="20"/>
              </w:rPr>
            </w:pPr>
          </w:p>
          <w:p w14:paraId="60BFF36B" w14:textId="77777777" w:rsidR="00E67CD8" w:rsidRPr="00F55F31" w:rsidRDefault="00E67CD8" w:rsidP="00A44878">
            <w:pPr>
              <w:rPr>
                <w:rFonts w:ascii="Myriad Pro" w:hAnsi="Myriad Pro"/>
                <w:sz w:val="20"/>
                <w:szCs w:val="20"/>
              </w:rPr>
            </w:pPr>
          </w:p>
          <w:p w14:paraId="0128F133" w14:textId="5BC8BDCA" w:rsidR="00E67CD8" w:rsidRPr="00F55F31" w:rsidRDefault="00E67CD8" w:rsidP="00A44878">
            <w:pPr>
              <w:rPr>
                <w:rFonts w:ascii="Myriad Pro" w:hAnsi="Myriad Pro"/>
                <w:sz w:val="20"/>
                <w:szCs w:val="20"/>
              </w:rPr>
            </w:pPr>
            <w:r w:rsidRPr="00F55F31">
              <w:rPr>
                <w:rFonts w:ascii="Myriad Pro" w:hAnsi="Myriad Pro"/>
                <w:sz w:val="20"/>
                <w:szCs w:val="20"/>
              </w:rPr>
              <w:t>How serious is the risk if you don’t refer the case to the child protection agency?</w:t>
            </w:r>
          </w:p>
          <w:p w14:paraId="1AB9DC9D" w14:textId="77777777" w:rsidR="00E67CD8" w:rsidRPr="00F55F31" w:rsidRDefault="00E67CD8" w:rsidP="00A44878">
            <w:pPr>
              <w:rPr>
                <w:rFonts w:ascii="Myriad Pro" w:hAnsi="Myriad Pro"/>
                <w:sz w:val="20"/>
                <w:szCs w:val="20"/>
              </w:rPr>
            </w:pPr>
          </w:p>
          <w:p w14:paraId="67513785" w14:textId="77777777" w:rsidR="00E67CD8" w:rsidRPr="00F55F31" w:rsidRDefault="00E67CD8" w:rsidP="00A44878">
            <w:pPr>
              <w:rPr>
                <w:rFonts w:ascii="Myriad Pro" w:hAnsi="Myriad Pro"/>
                <w:sz w:val="20"/>
                <w:szCs w:val="20"/>
              </w:rPr>
            </w:pPr>
          </w:p>
        </w:tc>
      </w:tr>
      <w:tr w:rsidR="00F55F31" w:rsidRPr="00F55F31" w14:paraId="2EB76057" w14:textId="77777777" w:rsidTr="00B567DA">
        <w:tc>
          <w:tcPr>
            <w:tcW w:w="9016" w:type="dxa"/>
            <w:gridSpan w:val="2"/>
          </w:tcPr>
          <w:p w14:paraId="72E0A218" w14:textId="24A3A1FC" w:rsidR="00E67CD8" w:rsidRPr="00F55F31" w:rsidRDefault="00E67CD8" w:rsidP="00A44878">
            <w:pPr>
              <w:rPr>
                <w:rFonts w:ascii="Myriad Pro" w:hAnsi="Myriad Pro"/>
                <w:b/>
                <w:sz w:val="20"/>
                <w:szCs w:val="20"/>
              </w:rPr>
            </w:pPr>
            <w:r w:rsidRPr="00F55F31">
              <w:rPr>
                <w:rFonts w:ascii="Myriad Pro" w:hAnsi="Myriad Pro"/>
                <w:b/>
                <w:sz w:val="20"/>
                <w:szCs w:val="20"/>
              </w:rPr>
              <w:t xml:space="preserve">Summary of Risk </w:t>
            </w:r>
            <w:r w:rsidR="00000A5B" w:rsidRPr="00F55F31">
              <w:rPr>
                <w:rFonts w:ascii="Myriad Pro" w:hAnsi="Myriad Pro"/>
                <w:b/>
                <w:sz w:val="20"/>
                <w:szCs w:val="20"/>
              </w:rPr>
              <w:t xml:space="preserve">Factors/Additional Vulnerabilities </w:t>
            </w:r>
            <w:r w:rsidRPr="00F55F31">
              <w:rPr>
                <w:rFonts w:ascii="Myriad Pro" w:hAnsi="Myriad Pro"/>
                <w:b/>
                <w:sz w:val="20"/>
                <w:szCs w:val="20"/>
              </w:rPr>
              <w:t>and Protective Factors</w:t>
            </w:r>
          </w:p>
        </w:tc>
      </w:tr>
      <w:tr w:rsidR="00F55F31" w:rsidRPr="00F55F31" w14:paraId="166791D1" w14:textId="77777777" w:rsidTr="00B567DA">
        <w:tc>
          <w:tcPr>
            <w:tcW w:w="4508" w:type="dxa"/>
          </w:tcPr>
          <w:p w14:paraId="4BF7B98E" w14:textId="348A0EEC" w:rsidR="00E67CD8" w:rsidRPr="00F55F31" w:rsidRDefault="00E67CD8" w:rsidP="00A44878">
            <w:pPr>
              <w:rPr>
                <w:rFonts w:ascii="Myriad Pro" w:hAnsi="Myriad Pro"/>
                <w:b/>
                <w:sz w:val="20"/>
                <w:szCs w:val="20"/>
              </w:rPr>
            </w:pPr>
            <w:r w:rsidRPr="00F55F31">
              <w:rPr>
                <w:rFonts w:ascii="Myriad Pro" w:hAnsi="Myriad Pro"/>
                <w:b/>
                <w:sz w:val="20"/>
                <w:szCs w:val="20"/>
              </w:rPr>
              <w:t>Risk Factors</w:t>
            </w:r>
            <w:r w:rsidR="00000A5B" w:rsidRPr="00F55F31">
              <w:rPr>
                <w:rFonts w:ascii="Myriad Pro" w:hAnsi="Myriad Pro"/>
                <w:b/>
                <w:sz w:val="20"/>
                <w:szCs w:val="20"/>
              </w:rPr>
              <w:t>/Additional Vulnerabilities:</w:t>
            </w:r>
          </w:p>
        </w:tc>
        <w:tc>
          <w:tcPr>
            <w:tcW w:w="4508" w:type="dxa"/>
          </w:tcPr>
          <w:p w14:paraId="79964F27" w14:textId="77777777" w:rsidR="00E67CD8" w:rsidRPr="00F55F31" w:rsidRDefault="00E67CD8" w:rsidP="00A44878">
            <w:pPr>
              <w:rPr>
                <w:rFonts w:ascii="Myriad Pro" w:hAnsi="Myriad Pro"/>
                <w:b/>
                <w:sz w:val="20"/>
                <w:szCs w:val="20"/>
              </w:rPr>
            </w:pPr>
            <w:r w:rsidRPr="00F55F31">
              <w:rPr>
                <w:rFonts w:ascii="Myriad Pro" w:hAnsi="Myriad Pro"/>
                <w:b/>
                <w:sz w:val="20"/>
                <w:szCs w:val="20"/>
              </w:rPr>
              <w:t>Protective Factors:</w:t>
            </w:r>
          </w:p>
        </w:tc>
      </w:tr>
      <w:tr w:rsidR="00F55F31" w:rsidRPr="00F55F31" w14:paraId="0EC43F60" w14:textId="77777777" w:rsidTr="00B567DA">
        <w:tc>
          <w:tcPr>
            <w:tcW w:w="4508" w:type="dxa"/>
          </w:tcPr>
          <w:p w14:paraId="3D49C4BE" w14:textId="77777777" w:rsidR="00E67CD8" w:rsidRPr="00F55F31" w:rsidRDefault="00E67CD8" w:rsidP="00A44878">
            <w:pPr>
              <w:rPr>
                <w:rFonts w:ascii="Myriad Pro" w:hAnsi="Myriad Pro"/>
                <w:b/>
                <w:sz w:val="20"/>
                <w:szCs w:val="20"/>
              </w:rPr>
            </w:pPr>
          </w:p>
          <w:p w14:paraId="520D72B5" w14:textId="77777777" w:rsidR="00E67CD8" w:rsidRPr="00F55F31" w:rsidRDefault="00E67CD8" w:rsidP="00A44878">
            <w:pPr>
              <w:rPr>
                <w:rFonts w:ascii="Myriad Pro" w:hAnsi="Myriad Pro"/>
                <w:b/>
                <w:sz w:val="20"/>
                <w:szCs w:val="20"/>
              </w:rPr>
            </w:pPr>
          </w:p>
          <w:p w14:paraId="68F660BE" w14:textId="77777777" w:rsidR="00E67CD8" w:rsidRPr="00F55F31" w:rsidRDefault="00E67CD8" w:rsidP="00A44878">
            <w:pPr>
              <w:rPr>
                <w:rFonts w:ascii="Myriad Pro" w:hAnsi="Myriad Pro"/>
                <w:b/>
                <w:sz w:val="20"/>
                <w:szCs w:val="20"/>
              </w:rPr>
            </w:pPr>
          </w:p>
        </w:tc>
        <w:tc>
          <w:tcPr>
            <w:tcW w:w="4508" w:type="dxa"/>
          </w:tcPr>
          <w:p w14:paraId="4EEA54CE" w14:textId="77777777" w:rsidR="00E67CD8" w:rsidRPr="00F55F31" w:rsidRDefault="00E67CD8" w:rsidP="00A44878">
            <w:pPr>
              <w:rPr>
                <w:rFonts w:ascii="Myriad Pro" w:hAnsi="Myriad Pro"/>
                <w:b/>
                <w:sz w:val="20"/>
                <w:szCs w:val="20"/>
              </w:rPr>
            </w:pPr>
          </w:p>
        </w:tc>
      </w:tr>
      <w:tr w:rsidR="00F55F31" w:rsidRPr="00F55F31" w14:paraId="68F53937" w14:textId="77777777" w:rsidTr="00B567DA">
        <w:tc>
          <w:tcPr>
            <w:tcW w:w="9016" w:type="dxa"/>
            <w:gridSpan w:val="2"/>
          </w:tcPr>
          <w:p w14:paraId="19C005DE" w14:textId="77777777" w:rsidR="00E67CD8" w:rsidRPr="00F55F31" w:rsidRDefault="00E67CD8" w:rsidP="00A44878">
            <w:pPr>
              <w:rPr>
                <w:rFonts w:ascii="Myriad Pro" w:hAnsi="Myriad Pro"/>
                <w:sz w:val="20"/>
                <w:szCs w:val="20"/>
              </w:rPr>
            </w:pPr>
          </w:p>
          <w:p w14:paraId="76ADCDC4" w14:textId="0F901380" w:rsidR="00E67CD8" w:rsidRPr="00F55F31" w:rsidRDefault="00035DFA" w:rsidP="00A44878">
            <w:pPr>
              <w:rPr>
                <w:rFonts w:ascii="Myriad Pro" w:hAnsi="Myriad Pro"/>
                <w:sz w:val="20"/>
                <w:szCs w:val="20"/>
              </w:rPr>
            </w:pPr>
            <w:r w:rsidRPr="00F55F31">
              <w:rPr>
                <w:rFonts w:ascii="Myriad Pro" w:hAnsi="Myriad Pro"/>
                <w:sz w:val="20"/>
                <w:szCs w:val="20"/>
              </w:rPr>
              <w:t xml:space="preserve">Any </w:t>
            </w:r>
            <w:r w:rsidR="00E67CD8" w:rsidRPr="00F55F31">
              <w:rPr>
                <w:rFonts w:ascii="Myriad Pro" w:hAnsi="Myriad Pro"/>
                <w:sz w:val="20"/>
                <w:szCs w:val="20"/>
              </w:rPr>
              <w:t>Other Comments:</w:t>
            </w:r>
          </w:p>
          <w:p w14:paraId="42DF15D1" w14:textId="77777777" w:rsidR="00E67CD8" w:rsidRPr="00F55F31" w:rsidRDefault="00E67CD8" w:rsidP="00A44878">
            <w:pPr>
              <w:rPr>
                <w:rFonts w:ascii="Myriad Pro" w:hAnsi="Myriad Pro"/>
                <w:sz w:val="20"/>
                <w:szCs w:val="20"/>
              </w:rPr>
            </w:pPr>
          </w:p>
          <w:p w14:paraId="0354D828" w14:textId="77777777" w:rsidR="00E67CD8" w:rsidRPr="00F55F31" w:rsidRDefault="00E67CD8" w:rsidP="00A44878">
            <w:pPr>
              <w:rPr>
                <w:rFonts w:ascii="Myriad Pro" w:hAnsi="Myriad Pro"/>
                <w:sz w:val="20"/>
                <w:szCs w:val="20"/>
              </w:rPr>
            </w:pPr>
          </w:p>
        </w:tc>
      </w:tr>
      <w:tr w:rsidR="00F55F31" w:rsidRPr="00F55F31" w14:paraId="00248D1E" w14:textId="77777777" w:rsidTr="00B567DA">
        <w:tc>
          <w:tcPr>
            <w:tcW w:w="9016" w:type="dxa"/>
            <w:gridSpan w:val="2"/>
          </w:tcPr>
          <w:p w14:paraId="22A0E626" w14:textId="77777777" w:rsidR="00E67CD8" w:rsidRPr="00F55F31" w:rsidRDefault="00E67CD8" w:rsidP="00A44878">
            <w:pPr>
              <w:rPr>
                <w:rFonts w:ascii="Myriad Pro" w:hAnsi="Myriad Pro"/>
                <w:sz w:val="20"/>
                <w:szCs w:val="20"/>
              </w:rPr>
            </w:pPr>
          </w:p>
          <w:p w14:paraId="11AA1141" w14:textId="25106E7E" w:rsidR="00E67CD8" w:rsidRPr="00F55F31" w:rsidRDefault="00E67CD8" w:rsidP="00A44878">
            <w:pPr>
              <w:rPr>
                <w:rFonts w:ascii="Myriad Pro" w:hAnsi="Myriad Pro"/>
                <w:sz w:val="20"/>
                <w:szCs w:val="20"/>
              </w:rPr>
            </w:pPr>
            <w:r w:rsidRPr="00F55F31">
              <w:rPr>
                <w:rFonts w:ascii="Myriad Pro" w:hAnsi="Myriad Pro"/>
                <w:sz w:val="20"/>
                <w:szCs w:val="20"/>
              </w:rPr>
              <w:t xml:space="preserve">Date and Time of referral and discussion with the </w:t>
            </w:r>
            <w:r w:rsidR="001D7949" w:rsidRPr="00F55F31">
              <w:rPr>
                <w:rFonts w:ascii="Myriad Pro" w:hAnsi="Myriad Pro"/>
                <w:sz w:val="20"/>
                <w:szCs w:val="20"/>
              </w:rPr>
              <w:t>Global Safeguarding Lead</w:t>
            </w:r>
            <w:r w:rsidR="006363C2" w:rsidRPr="00F55F31">
              <w:rPr>
                <w:rFonts w:ascii="Myriad Pro" w:hAnsi="Myriad Pro"/>
                <w:sz w:val="20"/>
                <w:szCs w:val="20"/>
              </w:rPr>
              <w:t>:</w:t>
            </w:r>
          </w:p>
          <w:p w14:paraId="659E2CAB" w14:textId="77777777" w:rsidR="00E67CD8" w:rsidRPr="00F55F31" w:rsidRDefault="00E67CD8" w:rsidP="00A44878">
            <w:pPr>
              <w:rPr>
                <w:rFonts w:ascii="Myriad Pro" w:hAnsi="Myriad Pro"/>
                <w:sz w:val="20"/>
                <w:szCs w:val="20"/>
              </w:rPr>
            </w:pPr>
          </w:p>
        </w:tc>
      </w:tr>
      <w:tr w:rsidR="00F55F31" w:rsidRPr="00F55F31" w14:paraId="0A31A334" w14:textId="77777777" w:rsidTr="00B567DA">
        <w:tc>
          <w:tcPr>
            <w:tcW w:w="9016" w:type="dxa"/>
            <w:gridSpan w:val="2"/>
          </w:tcPr>
          <w:p w14:paraId="26363F93" w14:textId="58F6246D" w:rsidR="00063620" w:rsidRPr="00F55F31" w:rsidRDefault="00063620" w:rsidP="00A44878">
            <w:pPr>
              <w:rPr>
                <w:rFonts w:ascii="Myriad Pro" w:hAnsi="Myriad Pro"/>
                <w:sz w:val="20"/>
                <w:szCs w:val="20"/>
              </w:rPr>
            </w:pPr>
            <w:r w:rsidRPr="00F55F31">
              <w:rPr>
                <w:rFonts w:ascii="Myriad Pro" w:hAnsi="Myriad Pro"/>
                <w:sz w:val="20"/>
                <w:szCs w:val="20"/>
              </w:rPr>
              <w:t>DSL Name:                                                              Date:</w:t>
            </w:r>
          </w:p>
        </w:tc>
      </w:tr>
      <w:tr w:rsidR="00F55F31" w:rsidRPr="00F55F31" w14:paraId="064744CC" w14:textId="77777777" w:rsidTr="00063620">
        <w:tc>
          <w:tcPr>
            <w:tcW w:w="9016" w:type="dxa"/>
            <w:gridSpan w:val="2"/>
            <w:shd w:val="clear" w:color="auto" w:fill="DBE5F1" w:themeFill="accent1" w:themeFillTint="33"/>
          </w:tcPr>
          <w:p w14:paraId="432CD906" w14:textId="2D9F4294" w:rsidR="00035DFA" w:rsidRPr="00F55F31" w:rsidRDefault="001D7949" w:rsidP="00A44878">
            <w:pPr>
              <w:rPr>
                <w:rFonts w:ascii="Myriad Pro" w:hAnsi="Myriad Pro"/>
                <w:b/>
                <w:bCs/>
                <w:sz w:val="20"/>
                <w:szCs w:val="20"/>
              </w:rPr>
            </w:pPr>
            <w:r w:rsidRPr="00F55F31">
              <w:rPr>
                <w:rFonts w:ascii="Myriad Pro" w:hAnsi="Myriad Pro"/>
                <w:b/>
                <w:bCs/>
                <w:sz w:val="20"/>
                <w:szCs w:val="20"/>
              </w:rPr>
              <w:t>Global Safeguarding Lead</w:t>
            </w:r>
            <w:r w:rsidRPr="00F55F31">
              <w:rPr>
                <w:rFonts w:ascii="Myriad Pro" w:hAnsi="Myriad Pro"/>
                <w:sz w:val="20"/>
                <w:szCs w:val="20"/>
              </w:rPr>
              <w:t xml:space="preserve"> </w:t>
            </w:r>
            <w:r w:rsidR="00035DFA" w:rsidRPr="00F55F31">
              <w:rPr>
                <w:rFonts w:ascii="Myriad Pro" w:hAnsi="Myriad Pro"/>
                <w:b/>
                <w:bCs/>
                <w:sz w:val="20"/>
                <w:szCs w:val="20"/>
              </w:rPr>
              <w:t>Comments and Actions</w:t>
            </w:r>
          </w:p>
          <w:p w14:paraId="39BE6096" w14:textId="77777777" w:rsidR="001F3CAD" w:rsidRPr="00F55F31" w:rsidRDefault="001F3CAD" w:rsidP="00A44878">
            <w:pPr>
              <w:rPr>
                <w:rFonts w:ascii="Myriad Pro" w:hAnsi="Myriad Pro"/>
                <w:b/>
                <w:bCs/>
                <w:sz w:val="20"/>
                <w:szCs w:val="20"/>
              </w:rPr>
            </w:pPr>
          </w:p>
          <w:p w14:paraId="3702E699" w14:textId="77777777" w:rsidR="001F3CAD" w:rsidRPr="00F55F31" w:rsidRDefault="001F3CAD" w:rsidP="00A44878">
            <w:pPr>
              <w:rPr>
                <w:rFonts w:ascii="Myriad Pro" w:hAnsi="Myriad Pro"/>
                <w:b/>
                <w:bCs/>
                <w:sz w:val="20"/>
                <w:szCs w:val="20"/>
              </w:rPr>
            </w:pPr>
          </w:p>
          <w:p w14:paraId="41A58760" w14:textId="4A881F95" w:rsidR="001F3CAD" w:rsidRPr="00F55F31" w:rsidRDefault="001F3CAD" w:rsidP="00A44878">
            <w:pPr>
              <w:rPr>
                <w:rFonts w:ascii="Myriad Pro" w:hAnsi="Myriad Pro"/>
                <w:b/>
                <w:bCs/>
                <w:sz w:val="20"/>
                <w:szCs w:val="20"/>
              </w:rPr>
            </w:pPr>
          </w:p>
        </w:tc>
      </w:tr>
      <w:tr w:rsidR="00F55F31" w:rsidRPr="00F55F31" w14:paraId="64F2B678" w14:textId="77777777" w:rsidTr="00B567DA">
        <w:tc>
          <w:tcPr>
            <w:tcW w:w="9016" w:type="dxa"/>
            <w:gridSpan w:val="2"/>
          </w:tcPr>
          <w:p w14:paraId="5862E4DC" w14:textId="1B195D62" w:rsidR="00063620" w:rsidRPr="00F55F31" w:rsidRDefault="00063620" w:rsidP="00A44878">
            <w:pPr>
              <w:rPr>
                <w:rFonts w:ascii="Myriad Pro" w:hAnsi="Myriad Pro"/>
                <w:sz w:val="20"/>
                <w:szCs w:val="20"/>
              </w:rPr>
            </w:pPr>
            <w:r w:rsidRPr="00F55F31">
              <w:rPr>
                <w:rFonts w:ascii="Myriad Pro" w:hAnsi="Myriad Pro"/>
                <w:sz w:val="20"/>
                <w:szCs w:val="20"/>
              </w:rPr>
              <w:t>SSM Name:                                                                     Date</w:t>
            </w:r>
          </w:p>
        </w:tc>
      </w:tr>
      <w:tr w:rsidR="00F55F31" w:rsidRPr="00F55F31" w14:paraId="0FEA966E" w14:textId="77777777" w:rsidTr="00723BA9">
        <w:trPr>
          <w:trHeight w:val="987"/>
        </w:trPr>
        <w:tc>
          <w:tcPr>
            <w:tcW w:w="9016" w:type="dxa"/>
            <w:gridSpan w:val="2"/>
          </w:tcPr>
          <w:p w14:paraId="35A3C465" w14:textId="77777777" w:rsidR="00063620" w:rsidRPr="00F55F31" w:rsidRDefault="00063620" w:rsidP="00A44878">
            <w:pPr>
              <w:rPr>
                <w:rFonts w:ascii="Myriad Pro" w:hAnsi="Myriad Pro"/>
                <w:sz w:val="20"/>
                <w:szCs w:val="20"/>
              </w:rPr>
            </w:pPr>
            <w:r w:rsidRPr="00F55F31">
              <w:rPr>
                <w:rFonts w:ascii="Myriad Pro" w:hAnsi="Myriad Pro"/>
                <w:sz w:val="20"/>
                <w:szCs w:val="20"/>
              </w:rPr>
              <w:t>If escalated to the Chief Executive, Nominated Trustee for Safeguarding or Other, comments and actions to be recorded below:</w:t>
            </w:r>
          </w:p>
          <w:p w14:paraId="4913993D" w14:textId="7AF739DD" w:rsidR="00063620" w:rsidRPr="00F55F31" w:rsidRDefault="00063620" w:rsidP="00A44878">
            <w:pPr>
              <w:rPr>
                <w:rFonts w:ascii="Myriad Pro" w:hAnsi="Myriad Pro"/>
                <w:sz w:val="20"/>
                <w:szCs w:val="20"/>
              </w:rPr>
            </w:pPr>
          </w:p>
        </w:tc>
      </w:tr>
      <w:tr w:rsidR="00F55F31" w:rsidRPr="00F55F31" w14:paraId="55C2C475" w14:textId="77777777" w:rsidTr="00B567DA">
        <w:tc>
          <w:tcPr>
            <w:tcW w:w="9016" w:type="dxa"/>
            <w:gridSpan w:val="2"/>
          </w:tcPr>
          <w:p w14:paraId="624BD1C0" w14:textId="04901B39" w:rsidR="003153DB" w:rsidRPr="00F55F31" w:rsidRDefault="003153DB" w:rsidP="003153DB">
            <w:pPr>
              <w:rPr>
                <w:rFonts w:ascii="Myriad Pro" w:hAnsi="Myriad Pro"/>
                <w:sz w:val="20"/>
                <w:szCs w:val="20"/>
              </w:rPr>
            </w:pPr>
            <w:r w:rsidRPr="00F55F31">
              <w:rPr>
                <w:rFonts w:ascii="Myriad Pro" w:hAnsi="Myriad Pro"/>
                <w:sz w:val="20"/>
                <w:szCs w:val="20"/>
              </w:rPr>
              <w:t xml:space="preserve">Insert Link to </w:t>
            </w:r>
            <w:r w:rsidR="00F81695" w:rsidRPr="00F55F31">
              <w:rPr>
                <w:rFonts w:ascii="Myriad Pro" w:hAnsi="Myriad Pro"/>
                <w:sz w:val="20"/>
                <w:szCs w:val="20"/>
              </w:rPr>
              <w:t xml:space="preserve">Any Additional Case Notes/Records on </w:t>
            </w:r>
            <w:proofErr w:type="spellStart"/>
            <w:r w:rsidR="00F81695" w:rsidRPr="00F55F31">
              <w:rPr>
                <w:rFonts w:ascii="Myriad Pro" w:hAnsi="Myriad Pro"/>
                <w:sz w:val="20"/>
                <w:szCs w:val="20"/>
              </w:rPr>
              <w:t>Sharepoint</w:t>
            </w:r>
            <w:proofErr w:type="spellEnd"/>
            <w:r w:rsidR="00F81695" w:rsidRPr="00F55F31">
              <w:rPr>
                <w:rFonts w:ascii="Myriad Pro" w:hAnsi="Myriad Pro"/>
                <w:sz w:val="20"/>
                <w:szCs w:val="20"/>
              </w:rPr>
              <w:t xml:space="preserve"> </w:t>
            </w:r>
            <w:r w:rsidR="005B2C73" w:rsidRPr="00F55F31">
              <w:rPr>
                <w:rFonts w:ascii="Myriad Pro" w:hAnsi="Myriad Pro"/>
                <w:sz w:val="20"/>
                <w:szCs w:val="20"/>
              </w:rPr>
              <w:t xml:space="preserve">Lumos </w:t>
            </w:r>
            <w:r w:rsidR="00F81695" w:rsidRPr="00F55F31">
              <w:rPr>
                <w:rFonts w:ascii="Myriad Pro" w:hAnsi="Myriad Pro"/>
                <w:sz w:val="20"/>
                <w:szCs w:val="20"/>
              </w:rPr>
              <w:t>Safeguarding Hub:</w:t>
            </w:r>
          </w:p>
          <w:p w14:paraId="2B28132E" w14:textId="7C519EF3" w:rsidR="00E67CD8" w:rsidRPr="00F55F31" w:rsidRDefault="003153DB" w:rsidP="003153DB">
            <w:pPr>
              <w:rPr>
                <w:rFonts w:ascii="Myriad Pro" w:hAnsi="Myriad Pro"/>
                <w:sz w:val="20"/>
                <w:szCs w:val="20"/>
              </w:rPr>
            </w:pPr>
            <w:r w:rsidRPr="00F55F31">
              <w:rPr>
                <w:rFonts w:ascii="Myriad Pro" w:hAnsi="Myriad Pro"/>
                <w:sz w:val="20"/>
                <w:szCs w:val="20"/>
              </w:rPr>
              <w:t>Date Case Closed:</w:t>
            </w:r>
          </w:p>
          <w:p w14:paraId="6326B989" w14:textId="77777777" w:rsidR="00F81695" w:rsidRPr="00F55F31" w:rsidRDefault="003153DB" w:rsidP="003153DB">
            <w:pPr>
              <w:rPr>
                <w:rFonts w:ascii="Myriad Pro" w:hAnsi="Myriad Pro"/>
                <w:sz w:val="20"/>
                <w:szCs w:val="20"/>
              </w:rPr>
            </w:pPr>
            <w:r w:rsidRPr="00F55F31">
              <w:rPr>
                <w:rFonts w:ascii="Myriad Pro" w:hAnsi="Myriad Pro"/>
                <w:sz w:val="20"/>
                <w:szCs w:val="20"/>
              </w:rPr>
              <w:t>Closure Summary and Explanation</w:t>
            </w:r>
            <w:r w:rsidR="00F81695" w:rsidRPr="00F55F31">
              <w:rPr>
                <w:rFonts w:ascii="Myriad Pro" w:hAnsi="Myriad Pro"/>
                <w:sz w:val="20"/>
                <w:szCs w:val="20"/>
              </w:rPr>
              <w:t>:</w:t>
            </w:r>
          </w:p>
          <w:p w14:paraId="2B96DDAB" w14:textId="1A08EADC" w:rsidR="00C378AB" w:rsidRPr="00F55F31" w:rsidRDefault="00C378AB" w:rsidP="003153DB">
            <w:pPr>
              <w:rPr>
                <w:rFonts w:ascii="Myriad Pro" w:hAnsi="Myriad Pro"/>
                <w:sz w:val="20"/>
                <w:szCs w:val="20"/>
              </w:rPr>
            </w:pPr>
          </w:p>
        </w:tc>
      </w:tr>
    </w:tbl>
    <w:p w14:paraId="7CF30AF4" w14:textId="7522FFA8" w:rsidR="00C744A0" w:rsidRPr="00657C14" w:rsidRDefault="00C744A0" w:rsidP="0054190B">
      <w:pPr>
        <w:rPr>
          <w:rFonts w:ascii="Myriad Pro" w:hAnsi="Myriad Pro"/>
          <w:color w:val="FF0000"/>
          <w:sz w:val="20"/>
          <w:szCs w:val="20"/>
        </w:rPr>
      </w:pPr>
    </w:p>
    <w:sectPr w:rsidR="00C744A0" w:rsidRPr="00657C14" w:rsidSect="00A44878">
      <w:footerReference w:type="even"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BC34F" w14:textId="77777777" w:rsidR="00556D6E" w:rsidRDefault="00556D6E" w:rsidP="00EE4F93">
      <w:pPr>
        <w:spacing w:after="0"/>
      </w:pPr>
      <w:r>
        <w:separator/>
      </w:r>
    </w:p>
  </w:endnote>
  <w:endnote w:type="continuationSeparator" w:id="0">
    <w:p w14:paraId="50C7DA86" w14:textId="77777777" w:rsidR="00556D6E" w:rsidRDefault="00556D6E" w:rsidP="00EE4F93">
      <w:pPr>
        <w:spacing w:after="0"/>
      </w:pPr>
      <w:r>
        <w:continuationSeparator/>
      </w:r>
    </w:p>
  </w:endnote>
  <w:endnote w:type="continuationNotice" w:id="1">
    <w:p w14:paraId="7BE21679" w14:textId="77777777" w:rsidR="00556D6E" w:rsidRDefault="00556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04BC" w14:textId="77777777" w:rsidR="00B938F3" w:rsidRDefault="00B938F3" w:rsidP="003D25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6D746" w14:textId="77777777" w:rsidR="00B938F3" w:rsidRDefault="00B938F3" w:rsidP="0015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D98E" w14:textId="24643E7E" w:rsidR="00B938F3" w:rsidRDefault="00B938F3" w:rsidP="003D25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47FDD66" w14:textId="77777777" w:rsidR="00B938F3" w:rsidRDefault="00B938F3" w:rsidP="0015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3F0C" w14:textId="77777777" w:rsidR="00556D6E" w:rsidRDefault="00556D6E" w:rsidP="00EE4F93">
      <w:pPr>
        <w:spacing w:after="0"/>
      </w:pPr>
      <w:r>
        <w:separator/>
      </w:r>
    </w:p>
  </w:footnote>
  <w:footnote w:type="continuationSeparator" w:id="0">
    <w:p w14:paraId="41F97CAE" w14:textId="77777777" w:rsidR="00556D6E" w:rsidRDefault="00556D6E" w:rsidP="00EE4F93">
      <w:pPr>
        <w:spacing w:after="0"/>
      </w:pPr>
      <w:r>
        <w:continuationSeparator/>
      </w:r>
    </w:p>
  </w:footnote>
  <w:footnote w:type="continuationNotice" w:id="1">
    <w:p w14:paraId="41D4CDA0" w14:textId="77777777" w:rsidR="00556D6E" w:rsidRDefault="00556D6E">
      <w:pPr>
        <w:spacing w:after="0"/>
      </w:pPr>
    </w:p>
  </w:footnote>
  <w:footnote w:id="2">
    <w:p w14:paraId="06E881D6" w14:textId="0FAABDDC" w:rsidR="00B938F3" w:rsidRPr="002217E7" w:rsidRDefault="00B938F3" w:rsidP="00AB40D2">
      <w:pPr>
        <w:rPr>
          <w:rFonts w:cstheme="minorHAnsi"/>
          <w:sz w:val="16"/>
          <w:szCs w:val="16"/>
        </w:rPr>
      </w:pPr>
      <w:r w:rsidRPr="002217E7">
        <w:rPr>
          <w:rStyle w:val="FootnoteReference"/>
          <w:rFonts w:cstheme="minorHAnsi"/>
          <w:sz w:val="16"/>
          <w:szCs w:val="16"/>
        </w:rPr>
        <w:footnoteRef/>
      </w:r>
      <w:r w:rsidRPr="002217E7">
        <w:rPr>
          <w:rFonts w:cstheme="minorHAnsi"/>
          <w:sz w:val="16"/>
          <w:szCs w:val="16"/>
        </w:rPr>
        <w:t xml:space="preserve"> Lumos’ work is underpinned by the provisions enshrined in the UN Convention on the Rights of the Child, the UN Convention on the Rights of People with Disabilities and other regionally relevant conventions and declarations including: the European Convention on Human Rights, the African Charter on the Rights and Welfare of Children, the Arab Charter on the Rights of the Child, inter alia.  This is the international framework, supplemented by countries’ domestic legislation and government guidance, which outlines and supports safeguarding duties and responsibilities.   </w:t>
      </w:r>
    </w:p>
  </w:footnote>
  <w:footnote w:id="3">
    <w:p w14:paraId="0A9CD1BD" w14:textId="22F52836" w:rsidR="00B938F3" w:rsidRPr="002217E7" w:rsidRDefault="00B938F3">
      <w:pPr>
        <w:pStyle w:val="FootnoteText"/>
        <w:rPr>
          <w:rFonts w:cstheme="minorHAnsi"/>
          <w:sz w:val="16"/>
          <w:szCs w:val="16"/>
        </w:rPr>
      </w:pPr>
      <w:r w:rsidRPr="002217E7">
        <w:rPr>
          <w:rStyle w:val="FootnoteReference"/>
          <w:rFonts w:cstheme="minorHAnsi"/>
          <w:sz w:val="16"/>
          <w:szCs w:val="16"/>
        </w:rPr>
        <w:footnoteRef/>
      </w:r>
      <w:r w:rsidR="00C366EA" w:rsidRPr="002217E7">
        <w:rPr>
          <w:rFonts w:cstheme="minorHAnsi"/>
          <w:sz w:val="16"/>
          <w:szCs w:val="16"/>
        </w:rPr>
        <w:t xml:space="preserve"> </w:t>
      </w:r>
      <w:r w:rsidRPr="002217E7">
        <w:rPr>
          <w:rFonts w:cstheme="minorHAnsi"/>
          <w:sz w:val="16"/>
          <w:szCs w:val="16"/>
        </w:rPr>
        <w:t xml:space="preserve">Associates, in the context of this policy, are individuals who are consultants or volunteers.  The term volunteer includes Lumos trustees, ambassadors, and self-advocates.    </w:t>
      </w:r>
    </w:p>
    <w:p w14:paraId="5ECBA47F" w14:textId="77777777" w:rsidR="00B938F3" w:rsidRPr="002217E7" w:rsidRDefault="00B938F3">
      <w:pPr>
        <w:pStyle w:val="FootnoteText"/>
        <w:rPr>
          <w:rFonts w:cstheme="minorHAnsi"/>
          <w:sz w:val="16"/>
          <w:szCs w:val="16"/>
        </w:rPr>
      </w:pPr>
    </w:p>
  </w:footnote>
  <w:footnote w:id="4">
    <w:p w14:paraId="3A16C9DE" w14:textId="14C68F26" w:rsidR="00B938F3" w:rsidRPr="002217E7" w:rsidRDefault="00B938F3">
      <w:pPr>
        <w:pStyle w:val="FootnoteText"/>
        <w:rPr>
          <w:rFonts w:cstheme="minorHAnsi"/>
          <w:sz w:val="16"/>
          <w:szCs w:val="16"/>
        </w:rPr>
      </w:pPr>
      <w:r w:rsidRPr="002217E7">
        <w:rPr>
          <w:rStyle w:val="FootnoteReference"/>
          <w:rFonts w:cstheme="minorHAnsi"/>
          <w:sz w:val="16"/>
          <w:szCs w:val="16"/>
        </w:rPr>
        <w:footnoteRef/>
      </w:r>
      <w:r w:rsidRPr="002217E7">
        <w:rPr>
          <w:rFonts w:cstheme="minorHAnsi"/>
          <w:sz w:val="16"/>
          <w:szCs w:val="16"/>
        </w:rPr>
        <w:t xml:space="preserve"> Based on World Health Organisation definition of vulnerable groups</w:t>
      </w:r>
    </w:p>
  </w:footnote>
  <w:footnote w:id="5">
    <w:p w14:paraId="06202F41" w14:textId="2D42B2E3" w:rsidR="00FB4F3C" w:rsidRPr="002217E7" w:rsidRDefault="00FB4F3C">
      <w:pPr>
        <w:pStyle w:val="FootnoteText"/>
        <w:rPr>
          <w:rFonts w:cstheme="minorHAnsi"/>
          <w:sz w:val="16"/>
          <w:szCs w:val="16"/>
          <w:lang w:val="en-US"/>
        </w:rPr>
      </w:pPr>
      <w:r w:rsidRPr="002217E7">
        <w:rPr>
          <w:rStyle w:val="FootnoteReference"/>
          <w:rFonts w:cstheme="minorHAnsi"/>
          <w:sz w:val="16"/>
          <w:szCs w:val="16"/>
        </w:rPr>
        <w:footnoteRef/>
      </w:r>
      <w:r w:rsidRPr="002217E7">
        <w:rPr>
          <w:rFonts w:cstheme="minorHAnsi"/>
          <w:sz w:val="16"/>
          <w:szCs w:val="16"/>
        </w:rPr>
        <w:t xml:space="preserve"> https://www.unhcr.org/uk/protection/operations/405ac6614/secretary-generals-bulletin-special-measures-protection-sexual-exploitation.html</w:t>
      </w:r>
    </w:p>
  </w:footnote>
  <w:footnote w:id="6">
    <w:p w14:paraId="5155F086" w14:textId="1779365B" w:rsidR="00D02E4E" w:rsidRPr="002217E7" w:rsidRDefault="00D02E4E" w:rsidP="00D91BAE">
      <w:pPr>
        <w:spacing w:after="0"/>
        <w:rPr>
          <w:rFonts w:cstheme="minorHAnsi"/>
          <w:sz w:val="16"/>
          <w:szCs w:val="16"/>
          <w:lang w:eastAsia="zh-CN"/>
        </w:rPr>
      </w:pPr>
      <w:r w:rsidRPr="002217E7">
        <w:rPr>
          <w:rStyle w:val="FootnoteReference"/>
          <w:rFonts w:cstheme="minorHAnsi"/>
          <w:sz w:val="16"/>
          <w:szCs w:val="16"/>
        </w:rPr>
        <w:footnoteRef/>
      </w:r>
      <w:r w:rsidRPr="002217E7">
        <w:rPr>
          <w:rFonts w:cstheme="minorHAnsi"/>
          <w:sz w:val="16"/>
          <w:szCs w:val="16"/>
        </w:rPr>
        <w:t xml:space="preserve"> </w:t>
      </w:r>
      <w:r w:rsidRPr="002217E7">
        <w:rPr>
          <w:rFonts w:cstheme="minorHAnsi"/>
          <w:sz w:val="16"/>
          <w:szCs w:val="16"/>
          <w:lang w:eastAsia="zh-CN"/>
        </w:rPr>
        <w:t>https://interagencystandingcommittee.org/principals/documents-public/iasc-six-core-principles-relating-sexual-exploitation-and-abuse-old</w:t>
      </w:r>
    </w:p>
  </w:footnote>
  <w:footnote w:id="7">
    <w:p w14:paraId="416A95F6" w14:textId="77777777" w:rsidR="00B938F3" w:rsidRPr="002217E7" w:rsidRDefault="00B938F3" w:rsidP="00306976">
      <w:pPr>
        <w:pStyle w:val="FootnoteText"/>
        <w:rPr>
          <w:rFonts w:cstheme="minorHAnsi"/>
          <w:sz w:val="16"/>
          <w:szCs w:val="16"/>
        </w:rPr>
      </w:pPr>
      <w:r w:rsidRPr="002217E7">
        <w:rPr>
          <w:rStyle w:val="FootnoteReference"/>
          <w:rFonts w:cstheme="minorHAnsi"/>
          <w:sz w:val="16"/>
          <w:szCs w:val="16"/>
        </w:rPr>
        <w:footnoteRef/>
      </w:r>
      <w:r w:rsidRPr="002217E7">
        <w:rPr>
          <w:rFonts w:cstheme="minorHAnsi"/>
          <w:sz w:val="16"/>
          <w:szCs w:val="16"/>
        </w:rPr>
        <w:t xml:space="preserve"> UNICEF. (2007). Note on the definition of ‘Child trafficking’ http://www.unicef.org/southafrica/SAF_pressrelease_notetrafficking.pdf</w:t>
      </w:r>
    </w:p>
  </w:footnote>
  <w:footnote w:id="8">
    <w:p w14:paraId="138EE964" w14:textId="2656E1CD" w:rsidR="00C5083D" w:rsidRDefault="00C5083D" w:rsidP="000E3398">
      <w:pPr>
        <w:pStyle w:val="NormalWeb"/>
        <w:spacing w:after="0" w:afterAutospacing="0" w:line="240" w:lineRule="auto"/>
      </w:pPr>
      <w:r w:rsidRPr="00C5083D">
        <w:rPr>
          <w:rStyle w:val="FootnoteReference"/>
          <w:rFonts w:asciiTheme="minorHAnsi" w:hAnsiTheme="minorHAnsi" w:cstheme="minorHAnsi"/>
          <w:sz w:val="16"/>
          <w:szCs w:val="16"/>
        </w:rPr>
        <w:footnoteRef/>
      </w:r>
      <w:r w:rsidRPr="00C5083D">
        <w:rPr>
          <w:rFonts w:asciiTheme="minorHAnsi" w:hAnsiTheme="minorHAnsi" w:cstheme="minorHAnsi"/>
          <w:sz w:val="16"/>
          <w:szCs w:val="16"/>
        </w:rPr>
        <w:t xml:space="preserve"> </w:t>
      </w:r>
      <w:r>
        <w:rPr>
          <w:rFonts w:asciiTheme="minorHAnsi" w:hAnsiTheme="minorHAnsi" w:cstheme="minorHAnsi"/>
          <w:sz w:val="16"/>
          <w:szCs w:val="16"/>
        </w:rPr>
        <w:t xml:space="preserve">OCHA:  </w:t>
      </w:r>
      <w:r w:rsidR="000E3398" w:rsidRPr="000E3398">
        <w:rPr>
          <w:rFonts w:asciiTheme="minorHAnsi" w:hAnsiTheme="minorHAnsi" w:cstheme="minorHAnsi"/>
          <w:sz w:val="16"/>
          <w:szCs w:val="16"/>
        </w:rPr>
        <w:t>https://www.ohchr.org/en/women/child-and-forced-marriage-including-humanitarian-settings</w:t>
      </w:r>
      <w:r w:rsidR="000E3398">
        <w:rPr>
          <w:rFonts w:asciiTheme="minorHAnsi" w:hAnsiTheme="minorHAnsi" w:cstheme="minorHAnsi"/>
          <w:sz w:val="16"/>
          <w:szCs w:val="16"/>
        </w:rPr>
        <w:t xml:space="preserve"> </w:t>
      </w:r>
    </w:p>
  </w:footnote>
  <w:footnote w:id="9">
    <w:p w14:paraId="0F7BD6A8" w14:textId="6BCB45CA" w:rsidR="00073F41" w:rsidRPr="002217E7" w:rsidRDefault="00073F41" w:rsidP="000E3398">
      <w:pPr>
        <w:pStyle w:val="FootnoteText"/>
        <w:rPr>
          <w:rFonts w:cstheme="minorHAnsi"/>
          <w:sz w:val="16"/>
          <w:szCs w:val="16"/>
        </w:rPr>
      </w:pPr>
      <w:r w:rsidRPr="00FC0582">
        <w:rPr>
          <w:rStyle w:val="FootnoteReference"/>
          <w:rFonts w:cstheme="minorHAnsi"/>
          <w:sz w:val="16"/>
          <w:szCs w:val="16"/>
        </w:rPr>
        <w:footnoteRef/>
      </w:r>
      <w:r w:rsidRPr="00FC0582">
        <w:rPr>
          <w:rFonts w:cstheme="minorHAnsi"/>
          <w:sz w:val="16"/>
          <w:szCs w:val="16"/>
        </w:rPr>
        <w:t xml:space="preserve"> </w:t>
      </w:r>
      <w:r w:rsidR="005101CA" w:rsidRPr="00FC0582">
        <w:rPr>
          <w:rFonts w:cstheme="minorHAnsi"/>
          <w:sz w:val="16"/>
          <w:szCs w:val="16"/>
        </w:rPr>
        <w:t>NSPCC:  https://learning.nspcc.org.uk/child-abuse-and-neglect/online-abuse</w:t>
      </w:r>
      <w:r w:rsidR="005101CA" w:rsidRPr="002217E7">
        <w:rPr>
          <w:rFonts w:cstheme="minorHAnsi"/>
          <w:sz w:val="16"/>
          <w:szCs w:val="16"/>
        </w:rPr>
        <w:t xml:space="preserve"> </w:t>
      </w:r>
    </w:p>
  </w:footnote>
  <w:footnote w:id="10">
    <w:p w14:paraId="69048D70" w14:textId="02664544" w:rsidR="00B938F3" w:rsidRPr="00FC0582" w:rsidRDefault="00B938F3">
      <w:pPr>
        <w:pStyle w:val="FootnoteText"/>
        <w:rPr>
          <w:rFonts w:cstheme="minorHAnsi"/>
          <w:sz w:val="16"/>
          <w:szCs w:val="16"/>
        </w:rPr>
      </w:pPr>
      <w:r w:rsidRPr="00FC0582">
        <w:rPr>
          <w:rStyle w:val="FootnoteReference"/>
          <w:rFonts w:cstheme="minorHAnsi"/>
          <w:sz w:val="16"/>
          <w:szCs w:val="16"/>
        </w:rPr>
        <w:footnoteRef/>
      </w:r>
      <w:r w:rsidRPr="00FC0582">
        <w:rPr>
          <w:rFonts w:cstheme="minorHAnsi"/>
          <w:sz w:val="16"/>
          <w:szCs w:val="16"/>
        </w:rPr>
        <w:t xml:space="preserve"> Please contact the </w:t>
      </w:r>
      <w:r w:rsidR="00A23255" w:rsidRPr="00FC0582">
        <w:rPr>
          <w:rFonts w:cstheme="minorHAnsi"/>
          <w:sz w:val="16"/>
          <w:szCs w:val="16"/>
        </w:rPr>
        <w:t xml:space="preserve">Global Safeguarding Lead </w:t>
      </w:r>
      <w:r w:rsidRPr="00FC0582">
        <w:rPr>
          <w:rFonts w:cstheme="minorHAnsi"/>
          <w:sz w:val="16"/>
          <w:szCs w:val="16"/>
        </w:rPr>
        <w:t>for support on how to complete the safeguarding risk assessment.  The temp</w:t>
      </w:r>
      <w:r w:rsidRPr="00864228">
        <w:rPr>
          <w:rFonts w:cstheme="minorHAnsi"/>
          <w:sz w:val="16"/>
          <w:szCs w:val="16"/>
        </w:rPr>
        <w:t>late</w:t>
      </w:r>
      <w:r w:rsidR="00CC325B" w:rsidRPr="00864228">
        <w:rPr>
          <w:rFonts w:cstheme="minorHAnsi"/>
          <w:sz w:val="16"/>
          <w:szCs w:val="16"/>
        </w:rPr>
        <w:t xml:space="preserve"> </w:t>
      </w:r>
      <w:r w:rsidR="00AE6B5A" w:rsidRPr="00864228">
        <w:rPr>
          <w:rFonts w:cstheme="minorHAnsi"/>
          <w:sz w:val="16"/>
          <w:szCs w:val="16"/>
        </w:rPr>
        <w:t>is a guide and can be adapted to suit projects and contexts as appropriate and with guidance from the appropriate DSL</w:t>
      </w:r>
      <w:r w:rsidR="00F57BAF" w:rsidRPr="00864228">
        <w:rPr>
          <w:rFonts w:cstheme="minorHAnsi"/>
          <w:sz w:val="16"/>
          <w:szCs w:val="16"/>
        </w:rPr>
        <w:t xml:space="preserve">.  This includes using an expanded or shortened version based on the project and scope of activities. </w:t>
      </w:r>
    </w:p>
  </w:footnote>
  <w:footnote w:id="11">
    <w:p w14:paraId="71BDF9AB" w14:textId="15168C75" w:rsidR="00B938F3" w:rsidRPr="002217E7" w:rsidRDefault="00B938F3">
      <w:pPr>
        <w:pStyle w:val="FootnoteText"/>
        <w:rPr>
          <w:rFonts w:cstheme="minorHAnsi"/>
          <w:sz w:val="16"/>
          <w:szCs w:val="16"/>
        </w:rPr>
      </w:pPr>
      <w:r w:rsidRPr="002217E7">
        <w:rPr>
          <w:rStyle w:val="FootnoteReference"/>
          <w:rFonts w:cstheme="minorHAnsi"/>
          <w:sz w:val="16"/>
          <w:szCs w:val="16"/>
        </w:rPr>
        <w:footnoteRef/>
      </w:r>
      <w:r w:rsidRPr="002217E7">
        <w:rPr>
          <w:rFonts w:cstheme="minorHAnsi"/>
          <w:sz w:val="16"/>
          <w:szCs w:val="16"/>
        </w:rPr>
        <w:t xml:space="preserve"> </w:t>
      </w:r>
      <w:hyperlink r:id="rId1" w:history="1">
        <w:r w:rsidRPr="002217E7">
          <w:rPr>
            <w:rStyle w:val="Hyperlink"/>
            <w:rFonts w:cstheme="minorHAnsi"/>
            <w:sz w:val="16"/>
            <w:szCs w:val="16"/>
          </w:rPr>
          <w:t>Guidelines on Storing and Sharing Data About Children</w:t>
        </w:r>
      </w:hyperlink>
      <w:r w:rsidRPr="002217E7">
        <w:rPr>
          <w:rFonts w:cstheme="minorHAnsi"/>
          <w:sz w:val="16"/>
          <w:szCs w:val="16"/>
        </w:rPr>
        <w:t xml:space="preserve"> and the </w:t>
      </w:r>
      <w:hyperlink r:id="rId2" w:history="1">
        <w:r w:rsidRPr="002217E7">
          <w:rPr>
            <w:rStyle w:val="Hyperlink"/>
            <w:rFonts w:cstheme="minorHAnsi"/>
            <w:sz w:val="16"/>
            <w:szCs w:val="16"/>
          </w:rPr>
          <w:t>Data Protection Policy</w:t>
        </w:r>
      </w:hyperlink>
      <w:r w:rsidRPr="002217E7">
        <w:rPr>
          <w:rFonts w:cstheme="minorHAnsi"/>
          <w:sz w:val="16"/>
          <w:szCs w:val="16"/>
        </w:rPr>
        <w:t xml:space="preserve"> </w:t>
      </w:r>
    </w:p>
  </w:footnote>
  <w:footnote w:id="12">
    <w:p w14:paraId="02C3B6AE" w14:textId="3D417BDF" w:rsidR="00B938F3" w:rsidRPr="002217E7" w:rsidRDefault="00B938F3">
      <w:pPr>
        <w:pStyle w:val="FootnoteText"/>
        <w:rPr>
          <w:rFonts w:cstheme="minorHAnsi"/>
          <w:sz w:val="16"/>
          <w:szCs w:val="16"/>
        </w:rPr>
      </w:pPr>
      <w:r w:rsidRPr="002217E7">
        <w:rPr>
          <w:rStyle w:val="FootnoteReference"/>
          <w:rFonts w:cstheme="minorHAnsi"/>
          <w:sz w:val="16"/>
          <w:szCs w:val="16"/>
        </w:rPr>
        <w:footnoteRef/>
      </w:r>
      <w:r w:rsidRPr="002217E7">
        <w:rPr>
          <w:rFonts w:cstheme="minorHAnsi"/>
          <w:sz w:val="16"/>
          <w:szCs w:val="16"/>
        </w:rPr>
        <w:t xml:space="preserve"> DSLs to liaise with the </w:t>
      </w:r>
      <w:r w:rsidR="00EF0023" w:rsidRPr="00BA0E5D">
        <w:rPr>
          <w:rFonts w:cstheme="minorHAnsi"/>
          <w:sz w:val="16"/>
          <w:szCs w:val="16"/>
        </w:rPr>
        <w:t xml:space="preserve">Global Safeguarding Lead </w:t>
      </w:r>
      <w:r w:rsidRPr="00BA0E5D">
        <w:rPr>
          <w:rFonts w:cstheme="minorHAnsi"/>
          <w:sz w:val="16"/>
          <w:szCs w:val="16"/>
        </w:rPr>
        <w:t xml:space="preserve">for guidance and timelines for completing section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9E5"/>
    <w:multiLevelType w:val="multilevel"/>
    <w:tmpl w:val="4CA0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90E94"/>
    <w:multiLevelType w:val="hybridMultilevel"/>
    <w:tmpl w:val="FC2E2082"/>
    <w:lvl w:ilvl="0" w:tplc="17684B52">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6250C"/>
    <w:multiLevelType w:val="hybridMultilevel"/>
    <w:tmpl w:val="D85A902E"/>
    <w:lvl w:ilvl="0" w:tplc="DD9C68AC">
      <w:start w:val="1"/>
      <w:numFmt w:val="decimal"/>
      <w:lvlText w:val="5.%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505D2"/>
    <w:multiLevelType w:val="hybridMultilevel"/>
    <w:tmpl w:val="FC2E2082"/>
    <w:lvl w:ilvl="0" w:tplc="17684B52">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B4EE7"/>
    <w:multiLevelType w:val="hybridMultilevel"/>
    <w:tmpl w:val="0CD46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E4379"/>
    <w:multiLevelType w:val="hybridMultilevel"/>
    <w:tmpl w:val="96A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AF0C46"/>
    <w:multiLevelType w:val="hybridMultilevel"/>
    <w:tmpl w:val="0382E850"/>
    <w:lvl w:ilvl="0" w:tplc="55A28072">
      <w:start w:val="1"/>
      <w:numFmt w:val="decimal"/>
      <w:lvlText w:val="11.%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0F351CB8"/>
    <w:multiLevelType w:val="hybridMultilevel"/>
    <w:tmpl w:val="CFAC8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37659"/>
    <w:multiLevelType w:val="hybridMultilevel"/>
    <w:tmpl w:val="158E4E92"/>
    <w:lvl w:ilvl="0" w:tplc="4FE6B4FE">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583ABD"/>
    <w:multiLevelType w:val="hybridMultilevel"/>
    <w:tmpl w:val="19901402"/>
    <w:lvl w:ilvl="0" w:tplc="B18238AC">
      <w:start w:val="1"/>
      <w:numFmt w:val="bullet"/>
      <w:lvlText w:val="•"/>
      <w:lvlJc w:val="left"/>
      <w:pPr>
        <w:tabs>
          <w:tab w:val="num" w:pos="720"/>
        </w:tabs>
        <w:ind w:left="720" w:hanging="360"/>
      </w:pPr>
      <w:rPr>
        <w:rFonts w:ascii="Arial" w:hAnsi="Arial" w:hint="default"/>
      </w:rPr>
    </w:lvl>
    <w:lvl w:ilvl="1" w:tplc="6C928A02" w:tentative="1">
      <w:start w:val="1"/>
      <w:numFmt w:val="bullet"/>
      <w:lvlText w:val="•"/>
      <w:lvlJc w:val="left"/>
      <w:pPr>
        <w:tabs>
          <w:tab w:val="num" w:pos="1440"/>
        </w:tabs>
        <w:ind w:left="1440" w:hanging="360"/>
      </w:pPr>
      <w:rPr>
        <w:rFonts w:ascii="Arial" w:hAnsi="Arial" w:hint="default"/>
      </w:rPr>
    </w:lvl>
    <w:lvl w:ilvl="2" w:tplc="F7226722" w:tentative="1">
      <w:start w:val="1"/>
      <w:numFmt w:val="bullet"/>
      <w:lvlText w:val="•"/>
      <w:lvlJc w:val="left"/>
      <w:pPr>
        <w:tabs>
          <w:tab w:val="num" w:pos="2160"/>
        </w:tabs>
        <w:ind w:left="2160" w:hanging="360"/>
      </w:pPr>
      <w:rPr>
        <w:rFonts w:ascii="Arial" w:hAnsi="Arial" w:hint="default"/>
      </w:rPr>
    </w:lvl>
    <w:lvl w:ilvl="3" w:tplc="2474DFB6" w:tentative="1">
      <w:start w:val="1"/>
      <w:numFmt w:val="bullet"/>
      <w:lvlText w:val="•"/>
      <w:lvlJc w:val="left"/>
      <w:pPr>
        <w:tabs>
          <w:tab w:val="num" w:pos="2880"/>
        </w:tabs>
        <w:ind w:left="2880" w:hanging="360"/>
      </w:pPr>
      <w:rPr>
        <w:rFonts w:ascii="Arial" w:hAnsi="Arial" w:hint="default"/>
      </w:rPr>
    </w:lvl>
    <w:lvl w:ilvl="4" w:tplc="DD0CACE2" w:tentative="1">
      <w:start w:val="1"/>
      <w:numFmt w:val="bullet"/>
      <w:lvlText w:val="•"/>
      <w:lvlJc w:val="left"/>
      <w:pPr>
        <w:tabs>
          <w:tab w:val="num" w:pos="3600"/>
        </w:tabs>
        <w:ind w:left="3600" w:hanging="360"/>
      </w:pPr>
      <w:rPr>
        <w:rFonts w:ascii="Arial" w:hAnsi="Arial" w:hint="default"/>
      </w:rPr>
    </w:lvl>
    <w:lvl w:ilvl="5" w:tplc="DA72CCA2" w:tentative="1">
      <w:start w:val="1"/>
      <w:numFmt w:val="bullet"/>
      <w:lvlText w:val="•"/>
      <w:lvlJc w:val="left"/>
      <w:pPr>
        <w:tabs>
          <w:tab w:val="num" w:pos="4320"/>
        </w:tabs>
        <w:ind w:left="4320" w:hanging="360"/>
      </w:pPr>
      <w:rPr>
        <w:rFonts w:ascii="Arial" w:hAnsi="Arial" w:hint="default"/>
      </w:rPr>
    </w:lvl>
    <w:lvl w:ilvl="6" w:tplc="08283614" w:tentative="1">
      <w:start w:val="1"/>
      <w:numFmt w:val="bullet"/>
      <w:lvlText w:val="•"/>
      <w:lvlJc w:val="left"/>
      <w:pPr>
        <w:tabs>
          <w:tab w:val="num" w:pos="5040"/>
        </w:tabs>
        <w:ind w:left="5040" w:hanging="360"/>
      </w:pPr>
      <w:rPr>
        <w:rFonts w:ascii="Arial" w:hAnsi="Arial" w:hint="default"/>
      </w:rPr>
    </w:lvl>
    <w:lvl w:ilvl="7" w:tplc="0AD630AC" w:tentative="1">
      <w:start w:val="1"/>
      <w:numFmt w:val="bullet"/>
      <w:lvlText w:val="•"/>
      <w:lvlJc w:val="left"/>
      <w:pPr>
        <w:tabs>
          <w:tab w:val="num" w:pos="5760"/>
        </w:tabs>
        <w:ind w:left="5760" w:hanging="360"/>
      </w:pPr>
      <w:rPr>
        <w:rFonts w:ascii="Arial" w:hAnsi="Arial" w:hint="default"/>
      </w:rPr>
    </w:lvl>
    <w:lvl w:ilvl="8" w:tplc="A27E5D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C03079"/>
    <w:multiLevelType w:val="hybridMultilevel"/>
    <w:tmpl w:val="6C300BAC"/>
    <w:lvl w:ilvl="0" w:tplc="38627A12">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7986667"/>
    <w:multiLevelType w:val="hybridMultilevel"/>
    <w:tmpl w:val="181A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174D3"/>
    <w:multiLevelType w:val="hybridMultilevel"/>
    <w:tmpl w:val="439A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1B1B28"/>
    <w:multiLevelType w:val="hybridMultilevel"/>
    <w:tmpl w:val="23D4074E"/>
    <w:lvl w:ilvl="0" w:tplc="1D6C15CA">
      <w:start w:val="1"/>
      <w:numFmt w:val="decimal"/>
      <w:lvlText w:val="10.%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B5EFE"/>
    <w:multiLevelType w:val="hybridMultilevel"/>
    <w:tmpl w:val="1F369AE6"/>
    <w:lvl w:ilvl="0" w:tplc="374EF21A">
      <w:start w:val="1"/>
      <w:numFmt w:val="decimal"/>
      <w:lvlText w:val="8.%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A67DB"/>
    <w:multiLevelType w:val="hybridMultilevel"/>
    <w:tmpl w:val="F378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74326"/>
    <w:multiLevelType w:val="hybridMultilevel"/>
    <w:tmpl w:val="707CA87E"/>
    <w:lvl w:ilvl="0" w:tplc="64742360">
      <w:start w:val="1"/>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C7BEA"/>
    <w:multiLevelType w:val="multilevel"/>
    <w:tmpl w:val="105E625E"/>
    <w:lvl w:ilvl="0">
      <w:start w:val="1"/>
      <w:numFmt w:val="decimal"/>
      <w:lvlText w:val="%1"/>
      <w:lvlJc w:val="left"/>
      <w:pPr>
        <w:ind w:left="390" w:hanging="390"/>
      </w:pPr>
      <w:rPr>
        <w:rFonts w:hint="default"/>
      </w:rPr>
    </w:lvl>
    <w:lvl w:ilvl="1">
      <w:start w:val="1"/>
      <w:numFmt w:val="decimal"/>
      <w:lvlText w:val="%1.%2"/>
      <w:lvlJc w:val="left"/>
      <w:pPr>
        <w:ind w:left="390" w:hanging="39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663A05"/>
    <w:multiLevelType w:val="hybridMultilevel"/>
    <w:tmpl w:val="12FCB83E"/>
    <w:lvl w:ilvl="0" w:tplc="72CC7986">
      <w:start w:val="1"/>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F49CD"/>
    <w:multiLevelType w:val="multilevel"/>
    <w:tmpl w:val="215E88A6"/>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4B3078"/>
    <w:multiLevelType w:val="hybridMultilevel"/>
    <w:tmpl w:val="34FC1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00365C"/>
    <w:multiLevelType w:val="hybridMultilevel"/>
    <w:tmpl w:val="608EA6EA"/>
    <w:lvl w:ilvl="0" w:tplc="EE90B482">
      <w:start w:val="1"/>
      <w:numFmt w:val="decimal"/>
      <w:lvlText w:val="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022BE"/>
    <w:multiLevelType w:val="hybridMultilevel"/>
    <w:tmpl w:val="FA16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05112"/>
    <w:multiLevelType w:val="hybridMultilevel"/>
    <w:tmpl w:val="C1F6B3A4"/>
    <w:lvl w:ilvl="0" w:tplc="B18238AC">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FE2A5D"/>
    <w:multiLevelType w:val="hybridMultilevel"/>
    <w:tmpl w:val="FB5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D5E2D"/>
    <w:multiLevelType w:val="hybridMultilevel"/>
    <w:tmpl w:val="5FDAA7B8"/>
    <w:lvl w:ilvl="0" w:tplc="EEA840D4">
      <w:start w:val="1"/>
      <w:numFmt w:val="decimal"/>
      <w:lvlText w:val="1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40C4"/>
    <w:multiLevelType w:val="hybridMultilevel"/>
    <w:tmpl w:val="C8DC3D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C10D50"/>
    <w:multiLevelType w:val="hybridMultilevel"/>
    <w:tmpl w:val="CCD8F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D4546E"/>
    <w:multiLevelType w:val="hybridMultilevel"/>
    <w:tmpl w:val="918E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FF3DFD"/>
    <w:multiLevelType w:val="hybridMultilevel"/>
    <w:tmpl w:val="87BC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74ABF"/>
    <w:multiLevelType w:val="hybridMultilevel"/>
    <w:tmpl w:val="AA8C5B76"/>
    <w:lvl w:ilvl="0" w:tplc="EC02D22C">
      <w:start w:val="1"/>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95011"/>
    <w:multiLevelType w:val="hybridMultilevel"/>
    <w:tmpl w:val="C8D2B4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7C4523"/>
    <w:multiLevelType w:val="hybridMultilevel"/>
    <w:tmpl w:val="0FF0E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4865B4"/>
    <w:multiLevelType w:val="hybridMultilevel"/>
    <w:tmpl w:val="E85EEC68"/>
    <w:lvl w:ilvl="0" w:tplc="8FA29D36">
      <w:start w:val="1"/>
      <w:numFmt w:val="decimal"/>
      <w:lvlText w:val="9.%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34B4F"/>
    <w:multiLevelType w:val="hybridMultilevel"/>
    <w:tmpl w:val="C698594A"/>
    <w:lvl w:ilvl="0" w:tplc="E5D823A4">
      <w:start w:val="1"/>
      <w:numFmt w:val="bullet"/>
      <w:lvlText w:val="•"/>
      <w:lvlJc w:val="left"/>
      <w:pPr>
        <w:tabs>
          <w:tab w:val="num" w:pos="720"/>
        </w:tabs>
        <w:ind w:left="720" w:hanging="360"/>
      </w:pPr>
      <w:rPr>
        <w:rFonts w:ascii="Arial" w:hAnsi="Arial" w:hint="default"/>
      </w:rPr>
    </w:lvl>
    <w:lvl w:ilvl="1" w:tplc="9D8C9A2A">
      <w:start w:val="142"/>
      <w:numFmt w:val="bullet"/>
      <w:lvlText w:val="•"/>
      <w:lvlJc w:val="left"/>
      <w:pPr>
        <w:tabs>
          <w:tab w:val="num" w:pos="1440"/>
        </w:tabs>
        <w:ind w:left="1440" w:hanging="360"/>
      </w:pPr>
      <w:rPr>
        <w:rFonts w:ascii="Arial" w:hAnsi="Arial" w:hint="default"/>
      </w:rPr>
    </w:lvl>
    <w:lvl w:ilvl="2" w:tplc="DE725EA4" w:tentative="1">
      <w:start w:val="1"/>
      <w:numFmt w:val="bullet"/>
      <w:lvlText w:val="•"/>
      <w:lvlJc w:val="left"/>
      <w:pPr>
        <w:tabs>
          <w:tab w:val="num" w:pos="2160"/>
        </w:tabs>
        <w:ind w:left="2160" w:hanging="360"/>
      </w:pPr>
      <w:rPr>
        <w:rFonts w:ascii="Arial" w:hAnsi="Arial" w:hint="default"/>
      </w:rPr>
    </w:lvl>
    <w:lvl w:ilvl="3" w:tplc="4AFC13C0" w:tentative="1">
      <w:start w:val="1"/>
      <w:numFmt w:val="bullet"/>
      <w:lvlText w:val="•"/>
      <w:lvlJc w:val="left"/>
      <w:pPr>
        <w:tabs>
          <w:tab w:val="num" w:pos="2880"/>
        </w:tabs>
        <w:ind w:left="2880" w:hanging="360"/>
      </w:pPr>
      <w:rPr>
        <w:rFonts w:ascii="Arial" w:hAnsi="Arial" w:hint="default"/>
      </w:rPr>
    </w:lvl>
    <w:lvl w:ilvl="4" w:tplc="1438185C" w:tentative="1">
      <w:start w:val="1"/>
      <w:numFmt w:val="bullet"/>
      <w:lvlText w:val="•"/>
      <w:lvlJc w:val="left"/>
      <w:pPr>
        <w:tabs>
          <w:tab w:val="num" w:pos="3600"/>
        </w:tabs>
        <w:ind w:left="3600" w:hanging="360"/>
      </w:pPr>
      <w:rPr>
        <w:rFonts w:ascii="Arial" w:hAnsi="Arial" w:hint="default"/>
      </w:rPr>
    </w:lvl>
    <w:lvl w:ilvl="5" w:tplc="DD8A9336" w:tentative="1">
      <w:start w:val="1"/>
      <w:numFmt w:val="bullet"/>
      <w:lvlText w:val="•"/>
      <w:lvlJc w:val="left"/>
      <w:pPr>
        <w:tabs>
          <w:tab w:val="num" w:pos="4320"/>
        </w:tabs>
        <w:ind w:left="4320" w:hanging="360"/>
      </w:pPr>
      <w:rPr>
        <w:rFonts w:ascii="Arial" w:hAnsi="Arial" w:hint="default"/>
      </w:rPr>
    </w:lvl>
    <w:lvl w:ilvl="6" w:tplc="0B1204B8" w:tentative="1">
      <w:start w:val="1"/>
      <w:numFmt w:val="bullet"/>
      <w:lvlText w:val="•"/>
      <w:lvlJc w:val="left"/>
      <w:pPr>
        <w:tabs>
          <w:tab w:val="num" w:pos="5040"/>
        </w:tabs>
        <w:ind w:left="5040" w:hanging="360"/>
      </w:pPr>
      <w:rPr>
        <w:rFonts w:ascii="Arial" w:hAnsi="Arial" w:hint="default"/>
      </w:rPr>
    </w:lvl>
    <w:lvl w:ilvl="7" w:tplc="65CA85D0" w:tentative="1">
      <w:start w:val="1"/>
      <w:numFmt w:val="bullet"/>
      <w:lvlText w:val="•"/>
      <w:lvlJc w:val="left"/>
      <w:pPr>
        <w:tabs>
          <w:tab w:val="num" w:pos="5760"/>
        </w:tabs>
        <w:ind w:left="5760" w:hanging="360"/>
      </w:pPr>
      <w:rPr>
        <w:rFonts w:ascii="Arial" w:hAnsi="Arial" w:hint="default"/>
      </w:rPr>
    </w:lvl>
    <w:lvl w:ilvl="8" w:tplc="F3DAA19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195E64"/>
    <w:multiLevelType w:val="hybridMultilevel"/>
    <w:tmpl w:val="DE0CF8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D2F1AF6"/>
    <w:multiLevelType w:val="hybridMultilevel"/>
    <w:tmpl w:val="15801BC0"/>
    <w:lvl w:ilvl="0" w:tplc="11EAB2D2">
      <w:start w:val="1"/>
      <w:numFmt w:val="bullet"/>
      <w:lvlText w:val="•"/>
      <w:lvlJc w:val="left"/>
      <w:pPr>
        <w:tabs>
          <w:tab w:val="num" w:pos="720"/>
        </w:tabs>
        <w:ind w:left="720" w:hanging="360"/>
      </w:pPr>
      <w:rPr>
        <w:rFonts w:ascii="Arial" w:hAnsi="Arial" w:hint="default"/>
      </w:rPr>
    </w:lvl>
    <w:lvl w:ilvl="1" w:tplc="B26E975A" w:tentative="1">
      <w:start w:val="1"/>
      <w:numFmt w:val="bullet"/>
      <w:lvlText w:val="•"/>
      <w:lvlJc w:val="left"/>
      <w:pPr>
        <w:tabs>
          <w:tab w:val="num" w:pos="1440"/>
        </w:tabs>
        <w:ind w:left="1440" w:hanging="360"/>
      </w:pPr>
      <w:rPr>
        <w:rFonts w:ascii="Arial" w:hAnsi="Arial" w:hint="default"/>
      </w:rPr>
    </w:lvl>
    <w:lvl w:ilvl="2" w:tplc="055291C2" w:tentative="1">
      <w:start w:val="1"/>
      <w:numFmt w:val="bullet"/>
      <w:lvlText w:val="•"/>
      <w:lvlJc w:val="left"/>
      <w:pPr>
        <w:tabs>
          <w:tab w:val="num" w:pos="2160"/>
        </w:tabs>
        <w:ind w:left="2160" w:hanging="360"/>
      </w:pPr>
      <w:rPr>
        <w:rFonts w:ascii="Arial" w:hAnsi="Arial" w:hint="default"/>
      </w:rPr>
    </w:lvl>
    <w:lvl w:ilvl="3" w:tplc="577C9D7A" w:tentative="1">
      <w:start w:val="1"/>
      <w:numFmt w:val="bullet"/>
      <w:lvlText w:val="•"/>
      <w:lvlJc w:val="left"/>
      <w:pPr>
        <w:tabs>
          <w:tab w:val="num" w:pos="2880"/>
        </w:tabs>
        <w:ind w:left="2880" w:hanging="360"/>
      </w:pPr>
      <w:rPr>
        <w:rFonts w:ascii="Arial" w:hAnsi="Arial" w:hint="default"/>
      </w:rPr>
    </w:lvl>
    <w:lvl w:ilvl="4" w:tplc="E062CB02" w:tentative="1">
      <w:start w:val="1"/>
      <w:numFmt w:val="bullet"/>
      <w:lvlText w:val="•"/>
      <w:lvlJc w:val="left"/>
      <w:pPr>
        <w:tabs>
          <w:tab w:val="num" w:pos="3600"/>
        </w:tabs>
        <w:ind w:left="3600" w:hanging="360"/>
      </w:pPr>
      <w:rPr>
        <w:rFonts w:ascii="Arial" w:hAnsi="Arial" w:hint="default"/>
      </w:rPr>
    </w:lvl>
    <w:lvl w:ilvl="5" w:tplc="B17A0A30" w:tentative="1">
      <w:start w:val="1"/>
      <w:numFmt w:val="bullet"/>
      <w:lvlText w:val="•"/>
      <w:lvlJc w:val="left"/>
      <w:pPr>
        <w:tabs>
          <w:tab w:val="num" w:pos="4320"/>
        </w:tabs>
        <w:ind w:left="4320" w:hanging="360"/>
      </w:pPr>
      <w:rPr>
        <w:rFonts w:ascii="Arial" w:hAnsi="Arial" w:hint="default"/>
      </w:rPr>
    </w:lvl>
    <w:lvl w:ilvl="6" w:tplc="300A3706" w:tentative="1">
      <w:start w:val="1"/>
      <w:numFmt w:val="bullet"/>
      <w:lvlText w:val="•"/>
      <w:lvlJc w:val="left"/>
      <w:pPr>
        <w:tabs>
          <w:tab w:val="num" w:pos="5040"/>
        </w:tabs>
        <w:ind w:left="5040" w:hanging="360"/>
      </w:pPr>
      <w:rPr>
        <w:rFonts w:ascii="Arial" w:hAnsi="Arial" w:hint="default"/>
      </w:rPr>
    </w:lvl>
    <w:lvl w:ilvl="7" w:tplc="5246A66E" w:tentative="1">
      <w:start w:val="1"/>
      <w:numFmt w:val="bullet"/>
      <w:lvlText w:val="•"/>
      <w:lvlJc w:val="left"/>
      <w:pPr>
        <w:tabs>
          <w:tab w:val="num" w:pos="5760"/>
        </w:tabs>
        <w:ind w:left="5760" w:hanging="360"/>
      </w:pPr>
      <w:rPr>
        <w:rFonts w:ascii="Arial" w:hAnsi="Arial" w:hint="default"/>
      </w:rPr>
    </w:lvl>
    <w:lvl w:ilvl="8" w:tplc="35EE435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543C02"/>
    <w:multiLevelType w:val="hybridMultilevel"/>
    <w:tmpl w:val="93FCCCB8"/>
    <w:lvl w:ilvl="0" w:tplc="5858BA06">
      <w:start w:val="1"/>
      <w:numFmt w:val="decimal"/>
      <w:lvlText w:val="6.%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BF2E32"/>
    <w:multiLevelType w:val="hybridMultilevel"/>
    <w:tmpl w:val="FCACE7BE"/>
    <w:lvl w:ilvl="0" w:tplc="85EC22A0">
      <w:start w:val="1"/>
      <w:numFmt w:val="decimal"/>
      <w:lvlText w:val="1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A62735"/>
    <w:multiLevelType w:val="hybridMultilevel"/>
    <w:tmpl w:val="A468B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BD5D79"/>
    <w:multiLevelType w:val="hybridMultilevel"/>
    <w:tmpl w:val="7748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7A2BEB"/>
    <w:multiLevelType w:val="hybridMultilevel"/>
    <w:tmpl w:val="18EE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0286D"/>
    <w:multiLevelType w:val="hybridMultilevel"/>
    <w:tmpl w:val="8DC4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AE2F24"/>
    <w:multiLevelType w:val="hybridMultilevel"/>
    <w:tmpl w:val="5DC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71D8E"/>
    <w:multiLevelType w:val="hybridMultilevel"/>
    <w:tmpl w:val="24B4862C"/>
    <w:lvl w:ilvl="0" w:tplc="4FE6B4FE">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5B0C9C"/>
    <w:multiLevelType w:val="hybridMultilevel"/>
    <w:tmpl w:val="DE724D78"/>
    <w:lvl w:ilvl="0" w:tplc="74123C6E">
      <w:start w:val="1"/>
      <w:numFmt w:val="bullet"/>
      <w:lvlText w:val="•"/>
      <w:lvlJc w:val="left"/>
      <w:pPr>
        <w:tabs>
          <w:tab w:val="num" w:pos="1080"/>
        </w:tabs>
        <w:ind w:left="1080" w:hanging="360"/>
      </w:pPr>
      <w:rPr>
        <w:rFonts w:ascii="Arial" w:hAnsi="Arial" w:hint="default"/>
      </w:rPr>
    </w:lvl>
    <w:lvl w:ilvl="1" w:tplc="A3A2FF12" w:tentative="1">
      <w:start w:val="1"/>
      <w:numFmt w:val="bullet"/>
      <w:lvlText w:val="•"/>
      <w:lvlJc w:val="left"/>
      <w:pPr>
        <w:tabs>
          <w:tab w:val="num" w:pos="1800"/>
        </w:tabs>
        <w:ind w:left="1800" w:hanging="360"/>
      </w:pPr>
      <w:rPr>
        <w:rFonts w:ascii="Arial" w:hAnsi="Arial" w:hint="default"/>
      </w:rPr>
    </w:lvl>
    <w:lvl w:ilvl="2" w:tplc="1A72FD36" w:tentative="1">
      <w:start w:val="1"/>
      <w:numFmt w:val="bullet"/>
      <w:lvlText w:val="•"/>
      <w:lvlJc w:val="left"/>
      <w:pPr>
        <w:tabs>
          <w:tab w:val="num" w:pos="2520"/>
        </w:tabs>
        <w:ind w:left="2520" w:hanging="360"/>
      </w:pPr>
      <w:rPr>
        <w:rFonts w:ascii="Arial" w:hAnsi="Arial" w:hint="default"/>
      </w:rPr>
    </w:lvl>
    <w:lvl w:ilvl="3" w:tplc="BA0A9D90" w:tentative="1">
      <w:start w:val="1"/>
      <w:numFmt w:val="bullet"/>
      <w:lvlText w:val="•"/>
      <w:lvlJc w:val="left"/>
      <w:pPr>
        <w:tabs>
          <w:tab w:val="num" w:pos="3240"/>
        </w:tabs>
        <w:ind w:left="3240" w:hanging="360"/>
      </w:pPr>
      <w:rPr>
        <w:rFonts w:ascii="Arial" w:hAnsi="Arial" w:hint="default"/>
      </w:rPr>
    </w:lvl>
    <w:lvl w:ilvl="4" w:tplc="4A809EC6" w:tentative="1">
      <w:start w:val="1"/>
      <w:numFmt w:val="bullet"/>
      <w:lvlText w:val="•"/>
      <w:lvlJc w:val="left"/>
      <w:pPr>
        <w:tabs>
          <w:tab w:val="num" w:pos="3960"/>
        </w:tabs>
        <w:ind w:left="3960" w:hanging="360"/>
      </w:pPr>
      <w:rPr>
        <w:rFonts w:ascii="Arial" w:hAnsi="Arial" w:hint="default"/>
      </w:rPr>
    </w:lvl>
    <w:lvl w:ilvl="5" w:tplc="8DAA45EE" w:tentative="1">
      <w:start w:val="1"/>
      <w:numFmt w:val="bullet"/>
      <w:lvlText w:val="•"/>
      <w:lvlJc w:val="left"/>
      <w:pPr>
        <w:tabs>
          <w:tab w:val="num" w:pos="4680"/>
        </w:tabs>
        <w:ind w:left="4680" w:hanging="360"/>
      </w:pPr>
      <w:rPr>
        <w:rFonts w:ascii="Arial" w:hAnsi="Arial" w:hint="default"/>
      </w:rPr>
    </w:lvl>
    <w:lvl w:ilvl="6" w:tplc="45CAADEC" w:tentative="1">
      <w:start w:val="1"/>
      <w:numFmt w:val="bullet"/>
      <w:lvlText w:val="•"/>
      <w:lvlJc w:val="left"/>
      <w:pPr>
        <w:tabs>
          <w:tab w:val="num" w:pos="5400"/>
        </w:tabs>
        <w:ind w:left="5400" w:hanging="360"/>
      </w:pPr>
      <w:rPr>
        <w:rFonts w:ascii="Arial" w:hAnsi="Arial" w:hint="default"/>
      </w:rPr>
    </w:lvl>
    <w:lvl w:ilvl="7" w:tplc="BBDC5C54" w:tentative="1">
      <w:start w:val="1"/>
      <w:numFmt w:val="bullet"/>
      <w:lvlText w:val="•"/>
      <w:lvlJc w:val="left"/>
      <w:pPr>
        <w:tabs>
          <w:tab w:val="num" w:pos="6120"/>
        </w:tabs>
        <w:ind w:left="6120" w:hanging="360"/>
      </w:pPr>
      <w:rPr>
        <w:rFonts w:ascii="Arial" w:hAnsi="Arial" w:hint="default"/>
      </w:rPr>
    </w:lvl>
    <w:lvl w:ilvl="8" w:tplc="68446C3E" w:tentative="1">
      <w:start w:val="1"/>
      <w:numFmt w:val="bullet"/>
      <w:lvlText w:val="•"/>
      <w:lvlJc w:val="left"/>
      <w:pPr>
        <w:tabs>
          <w:tab w:val="num" w:pos="6840"/>
        </w:tabs>
        <w:ind w:left="6840" w:hanging="360"/>
      </w:pPr>
      <w:rPr>
        <w:rFonts w:ascii="Arial" w:hAnsi="Arial" w:hint="default"/>
      </w:rPr>
    </w:lvl>
  </w:abstractNum>
  <w:abstractNum w:abstractNumId="46" w15:restartNumberingAfterBreak="0">
    <w:nsid w:val="71662EDB"/>
    <w:multiLevelType w:val="hybridMultilevel"/>
    <w:tmpl w:val="68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D7F8E"/>
    <w:multiLevelType w:val="multilevel"/>
    <w:tmpl w:val="056C7E7A"/>
    <w:lvl w:ilvl="0">
      <w:start w:val="1"/>
      <w:numFmt w:val="none"/>
      <w:lvlText w:val="2.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36277047">
    <w:abstractNumId w:val="39"/>
  </w:num>
  <w:num w:numId="2" w16cid:durableId="988822043">
    <w:abstractNumId w:val="12"/>
  </w:num>
  <w:num w:numId="3" w16cid:durableId="1769614841">
    <w:abstractNumId w:val="27"/>
  </w:num>
  <w:num w:numId="4" w16cid:durableId="1704517">
    <w:abstractNumId w:val="5"/>
  </w:num>
  <w:num w:numId="5" w16cid:durableId="995259535">
    <w:abstractNumId w:val="7"/>
  </w:num>
  <w:num w:numId="6" w16cid:durableId="1323390658">
    <w:abstractNumId w:val="28"/>
  </w:num>
  <w:num w:numId="7" w16cid:durableId="42026205">
    <w:abstractNumId w:val="32"/>
  </w:num>
  <w:num w:numId="8" w16cid:durableId="229391676">
    <w:abstractNumId w:val="17"/>
  </w:num>
  <w:num w:numId="9" w16cid:durableId="1117262955">
    <w:abstractNumId w:val="24"/>
  </w:num>
  <w:num w:numId="10" w16cid:durableId="455300567">
    <w:abstractNumId w:val="46"/>
  </w:num>
  <w:num w:numId="11" w16cid:durableId="1675457256">
    <w:abstractNumId w:val="1"/>
  </w:num>
  <w:num w:numId="12" w16cid:durableId="1807773213">
    <w:abstractNumId w:val="3"/>
  </w:num>
  <w:num w:numId="13" w16cid:durableId="424305613">
    <w:abstractNumId w:val="18"/>
  </w:num>
  <w:num w:numId="14" w16cid:durableId="726614429">
    <w:abstractNumId w:val="16"/>
  </w:num>
  <w:num w:numId="15" w16cid:durableId="1607494873">
    <w:abstractNumId w:val="30"/>
  </w:num>
  <w:num w:numId="16" w16cid:durableId="486286992">
    <w:abstractNumId w:val="47"/>
  </w:num>
  <w:num w:numId="17" w16cid:durableId="824513211">
    <w:abstractNumId w:val="37"/>
  </w:num>
  <w:num w:numId="18" w16cid:durableId="622465005">
    <w:abstractNumId w:val="2"/>
  </w:num>
  <w:num w:numId="19" w16cid:durableId="458573875">
    <w:abstractNumId w:val="21"/>
  </w:num>
  <w:num w:numId="20" w16cid:durableId="1335493579">
    <w:abstractNumId w:val="15"/>
  </w:num>
  <w:num w:numId="21" w16cid:durableId="671681988">
    <w:abstractNumId w:val="34"/>
  </w:num>
  <w:num w:numId="22" w16cid:durableId="815296193">
    <w:abstractNumId w:val="14"/>
  </w:num>
  <w:num w:numId="23" w16cid:durableId="1983076756">
    <w:abstractNumId w:val="33"/>
  </w:num>
  <w:num w:numId="24" w16cid:durableId="205025932">
    <w:abstractNumId w:val="13"/>
  </w:num>
  <w:num w:numId="25" w16cid:durableId="1786652674">
    <w:abstractNumId w:val="31"/>
  </w:num>
  <w:num w:numId="26" w16cid:durableId="179246141">
    <w:abstractNumId w:val="26"/>
  </w:num>
  <w:num w:numId="27" w16cid:durableId="747967949">
    <w:abstractNumId w:val="43"/>
  </w:num>
  <w:num w:numId="28" w16cid:durableId="13046705">
    <w:abstractNumId w:val="11"/>
  </w:num>
  <w:num w:numId="29" w16cid:durableId="398789804">
    <w:abstractNumId w:val="41"/>
  </w:num>
  <w:num w:numId="30" w16cid:durableId="2054304071">
    <w:abstractNumId w:val="22"/>
  </w:num>
  <w:num w:numId="31" w16cid:durableId="282077141">
    <w:abstractNumId w:val="20"/>
  </w:num>
  <w:num w:numId="32" w16cid:durableId="1944605811">
    <w:abstractNumId w:val="6"/>
  </w:num>
  <w:num w:numId="33" w16cid:durableId="739332172">
    <w:abstractNumId w:val="19"/>
  </w:num>
  <w:num w:numId="34" w16cid:durableId="489174600">
    <w:abstractNumId w:val="8"/>
  </w:num>
  <w:num w:numId="35" w16cid:durableId="433744928">
    <w:abstractNumId w:val="44"/>
  </w:num>
  <w:num w:numId="36" w16cid:durableId="140004720">
    <w:abstractNumId w:val="25"/>
  </w:num>
  <w:num w:numId="37" w16cid:durableId="104425807">
    <w:abstractNumId w:val="29"/>
  </w:num>
  <w:num w:numId="38" w16cid:durableId="136844671">
    <w:abstractNumId w:val="4"/>
  </w:num>
  <w:num w:numId="39" w16cid:durableId="579146517">
    <w:abstractNumId w:val="38"/>
  </w:num>
  <w:num w:numId="40" w16cid:durableId="1484270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4513701">
    <w:abstractNumId w:val="42"/>
  </w:num>
  <w:num w:numId="42" w16cid:durableId="646933009">
    <w:abstractNumId w:val="45"/>
  </w:num>
  <w:num w:numId="43" w16cid:durableId="2146659151">
    <w:abstractNumId w:val="9"/>
  </w:num>
  <w:num w:numId="44" w16cid:durableId="190146605">
    <w:abstractNumId w:val="36"/>
  </w:num>
  <w:num w:numId="45" w16cid:durableId="886990969">
    <w:abstractNumId w:val="0"/>
  </w:num>
  <w:num w:numId="46" w16cid:durableId="2082360912">
    <w:abstractNumId w:val="40"/>
  </w:num>
  <w:num w:numId="47" w16cid:durableId="554661187">
    <w:abstractNumId w:val="35"/>
  </w:num>
  <w:num w:numId="48" w16cid:durableId="38491307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27"/>
    <w:rsid w:val="000007FE"/>
    <w:rsid w:val="00000A5B"/>
    <w:rsid w:val="00001048"/>
    <w:rsid w:val="000017A8"/>
    <w:rsid w:val="00001EE0"/>
    <w:rsid w:val="00002011"/>
    <w:rsid w:val="000028A2"/>
    <w:rsid w:val="00002C1A"/>
    <w:rsid w:val="00004159"/>
    <w:rsid w:val="000045B6"/>
    <w:rsid w:val="00004E40"/>
    <w:rsid w:val="000067E5"/>
    <w:rsid w:val="000072C7"/>
    <w:rsid w:val="000102ED"/>
    <w:rsid w:val="000103E5"/>
    <w:rsid w:val="00010D91"/>
    <w:rsid w:val="00013E3C"/>
    <w:rsid w:val="00013F4B"/>
    <w:rsid w:val="000145A9"/>
    <w:rsid w:val="000157FD"/>
    <w:rsid w:val="00015CC0"/>
    <w:rsid w:val="000164D1"/>
    <w:rsid w:val="000174C3"/>
    <w:rsid w:val="00021240"/>
    <w:rsid w:val="000212D3"/>
    <w:rsid w:val="00021BFA"/>
    <w:rsid w:val="00021D41"/>
    <w:rsid w:val="000222DD"/>
    <w:rsid w:val="00023978"/>
    <w:rsid w:val="00023BE9"/>
    <w:rsid w:val="00024DBE"/>
    <w:rsid w:val="00024F91"/>
    <w:rsid w:val="00026F12"/>
    <w:rsid w:val="000270A4"/>
    <w:rsid w:val="000276B9"/>
    <w:rsid w:val="00027C45"/>
    <w:rsid w:val="000310BA"/>
    <w:rsid w:val="00031921"/>
    <w:rsid w:val="00031DED"/>
    <w:rsid w:val="000322A5"/>
    <w:rsid w:val="00032447"/>
    <w:rsid w:val="000331CF"/>
    <w:rsid w:val="00034CC8"/>
    <w:rsid w:val="000356E0"/>
    <w:rsid w:val="00035BB3"/>
    <w:rsid w:val="00035DFA"/>
    <w:rsid w:val="00036217"/>
    <w:rsid w:val="00037553"/>
    <w:rsid w:val="0003792A"/>
    <w:rsid w:val="00040E19"/>
    <w:rsid w:val="000412AC"/>
    <w:rsid w:val="000444B6"/>
    <w:rsid w:val="0004451A"/>
    <w:rsid w:val="0004463D"/>
    <w:rsid w:val="0004610A"/>
    <w:rsid w:val="00047191"/>
    <w:rsid w:val="000476E7"/>
    <w:rsid w:val="00050E81"/>
    <w:rsid w:val="00051DA3"/>
    <w:rsid w:val="00051F79"/>
    <w:rsid w:val="00052179"/>
    <w:rsid w:val="000539AE"/>
    <w:rsid w:val="000545FC"/>
    <w:rsid w:val="00054A16"/>
    <w:rsid w:val="00054AE3"/>
    <w:rsid w:val="0005598B"/>
    <w:rsid w:val="000569B2"/>
    <w:rsid w:val="000570B5"/>
    <w:rsid w:val="00060766"/>
    <w:rsid w:val="00061386"/>
    <w:rsid w:val="0006258D"/>
    <w:rsid w:val="00063620"/>
    <w:rsid w:val="00063A32"/>
    <w:rsid w:val="0006421E"/>
    <w:rsid w:val="00064AE9"/>
    <w:rsid w:val="00064BF9"/>
    <w:rsid w:val="00064E30"/>
    <w:rsid w:val="00065FC5"/>
    <w:rsid w:val="00066BD8"/>
    <w:rsid w:val="000671AA"/>
    <w:rsid w:val="000672DD"/>
    <w:rsid w:val="0007003A"/>
    <w:rsid w:val="00072077"/>
    <w:rsid w:val="00072C9F"/>
    <w:rsid w:val="00073CC9"/>
    <w:rsid w:val="00073EBD"/>
    <w:rsid w:val="00073F41"/>
    <w:rsid w:val="000746DD"/>
    <w:rsid w:val="00077386"/>
    <w:rsid w:val="000776F4"/>
    <w:rsid w:val="00077D9F"/>
    <w:rsid w:val="00080706"/>
    <w:rsid w:val="00081762"/>
    <w:rsid w:val="00081B04"/>
    <w:rsid w:val="000828A1"/>
    <w:rsid w:val="000829A5"/>
    <w:rsid w:val="00082CF8"/>
    <w:rsid w:val="000839FF"/>
    <w:rsid w:val="00083B31"/>
    <w:rsid w:val="0008439B"/>
    <w:rsid w:val="000855EA"/>
    <w:rsid w:val="00085AFA"/>
    <w:rsid w:val="000864F7"/>
    <w:rsid w:val="0008662D"/>
    <w:rsid w:val="00086BE7"/>
    <w:rsid w:val="00087064"/>
    <w:rsid w:val="00090C77"/>
    <w:rsid w:val="00092629"/>
    <w:rsid w:val="00092AE6"/>
    <w:rsid w:val="00093E01"/>
    <w:rsid w:val="00094D84"/>
    <w:rsid w:val="000957DF"/>
    <w:rsid w:val="00095AD9"/>
    <w:rsid w:val="00096349"/>
    <w:rsid w:val="00097B82"/>
    <w:rsid w:val="000A0344"/>
    <w:rsid w:val="000A0CBB"/>
    <w:rsid w:val="000A150C"/>
    <w:rsid w:val="000A20FD"/>
    <w:rsid w:val="000A20FF"/>
    <w:rsid w:val="000A2635"/>
    <w:rsid w:val="000A276D"/>
    <w:rsid w:val="000A2969"/>
    <w:rsid w:val="000A5EAF"/>
    <w:rsid w:val="000A6A2A"/>
    <w:rsid w:val="000B065F"/>
    <w:rsid w:val="000B1184"/>
    <w:rsid w:val="000B1397"/>
    <w:rsid w:val="000B1A8F"/>
    <w:rsid w:val="000B1DA3"/>
    <w:rsid w:val="000B2316"/>
    <w:rsid w:val="000B37B6"/>
    <w:rsid w:val="000B4DB4"/>
    <w:rsid w:val="000B5798"/>
    <w:rsid w:val="000B5C13"/>
    <w:rsid w:val="000B7C9A"/>
    <w:rsid w:val="000C048D"/>
    <w:rsid w:val="000C0CE6"/>
    <w:rsid w:val="000C1E8E"/>
    <w:rsid w:val="000C23D7"/>
    <w:rsid w:val="000C252A"/>
    <w:rsid w:val="000C47D2"/>
    <w:rsid w:val="000C4994"/>
    <w:rsid w:val="000C4C59"/>
    <w:rsid w:val="000C4D53"/>
    <w:rsid w:val="000C4DD9"/>
    <w:rsid w:val="000C4E94"/>
    <w:rsid w:val="000C574E"/>
    <w:rsid w:val="000C6023"/>
    <w:rsid w:val="000C67AD"/>
    <w:rsid w:val="000C6FE7"/>
    <w:rsid w:val="000C7E97"/>
    <w:rsid w:val="000D045A"/>
    <w:rsid w:val="000D16E3"/>
    <w:rsid w:val="000D23A0"/>
    <w:rsid w:val="000D26AE"/>
    <w:rsid w:val="000D32DF"/>
    <w:rsid w:val="000D40D0"/>
    <w:rsid w:val="000D5F59"/>
    <w:rsid w:val="000D6D05"/>
    <w:rsid w:val="000D7DFC"/>
    <w:rsid w:val="000E01DC"/>
    <w:rsid w:val="000E073B"/>
    <w:rsid w:val="000E1FD4"/>
    <w:rsid w:val="000E24E0"/>
    <w:rsid w:val="000E3398"/>
    <w:rsid w:val="000E6007"/>
    <w:rsid w:val="000E6702"/>
    <w:rsid w:val="000E6F3B"/>
    <w:rsid w:val="000E7590"/>
    <w:rsid w:val="000E7A52"/>
    <w:rsid w:val="000E7BB6"/>
    <w:rsid w:val="000F0FCF"/>
    <w:rsid w:val="000F1538"/>
    <w:rsid w:val="000F25D6"/>
    <w:rsid w:val="000F25EE"/>
    <w:rsid w:val="000F49AE"/>
    <w:rsid w:val="000F4BD9"/>
    <w:rsid w:val="000F4D9D"/>
    <w:rsid w:val="000F5B31"/>
    <w:rsid w:val="000F7B5C"/>
    <w:rsid w:val="00100F27"/>
    <w:rsid w:val="00102E2C"/>
    <w:rsid w:val="001030F3"/>
    <w:rsid w:val="001034DC"/>
    <w:rsid w:val="00103BD5"/>
    <w:rsid w:val="00103E38"/>
    <w:rsid w:val="00106D43"/>
    <w:rsid w:val="001107DD"/>
    <w:rsid w:val="00110890"/>
    <w:rsid w:val="00111527"/>
    <w:rsid w:val="001129ED"/>
    <w:rsid w:val="00112CA4"/>
    <w:rsid w:val="001132CC"/>
    <w:rsid w:val="0011370A"/>
    <w:rsid w:val="00113CA2"/>
    <w:rsid w:val="00114ED7"/>
    <w:rsid w:val="001152DE"/>
    <w:rsid w:val="00116789"/>
    <w:rsid w:val="001167FC"/>
    <w:rsid w:val="0011722D"/>
    <w:rsid w:val="0011759C"/>
    <w:rsid w:val="001205F1"/>
    <w:rsid w:val="00121175"/>
    <w:rsid w:val="00121868"/>
    <w:rsid w:val="00122888"/>
    <w:rsid w:val="00122BC3"/>
    <w:rsid w:val="00123B43"/>
    <w:rsid w:val="00124AA5"/>
    <w:rsid w:val="00124CBB"/>
    <w:rsid w:val="00124E70"/>
    <w:rsid w:val="0012646D"/>
    <w:rsid w:val="001273DE"/>
    <w:rsid w:val="00127F0F"/>
    <w:rsid w:val="00130C4B"/>
    <w:rsid w:val="00130DB5"/>
    <w:rsid w:val="00130FDF"/>
    <w:rsid w:val="00132CD6"/>
    <w:rsid w:val="00132F78"/>
    <w:rsid w:val="00134A78"/>
    <w:rsid w:val="00135661"/>
    <w:rsid w:val="00135F4C"/>
    <w:rsid w:val="00136052"/>
    <w:rsid w:val="0013623B"/>
    <w:rsid w:val="00136543"/>
    <w:rsid w:val="00136BDF"/>
    <w:rsid w:val="00137CA3"/>
    <w:rsid w:val="00137E29"/>
    <w:rsid w:val="001401B0"/>
    <w:rsid w:val="001404D9"/>
    <w:rsid w:val="001418F1"/>
    <w:rsid w:val="00141E10"/>
    <w:rsid w:val="001427AB"/>
    <w:rsid w:val="00143338"/>
    <w:rsid w:val="0014347D"/>
    <w:rsid w:val="00143924"/>
    <w:rsid w:val="00143A09"/>
    <w:rsid w:val="00143A47"/>
    <w:rsid w:val="00144122"/>
    <w:rsid w:val="00144740"/>
    <w:rsid w:val="00147F27"/>
    <w:rsid w:val="001512CD"/>
    <w:rsid w:val="0015145A"/>
    <w:rsid w:val="001519BB"/>
    <w:rsid w:val="00152A4A"/>
    <w:rsid w:val="00153202"/>
    <w:rsid w:val="001534CB"/>
    <w:rsid w:val="0015399D"/>
    <w:rsid w:val="00153C9F"/>
    <w:rsid w:val="00153F7F"/>
    <w:rsid w:val="00153FB1"/>
    <w:rsid w:val="001551CA"/>
    <w:rsid w:val="00156FE0"/>
    <w:rsid w:val="00157F62"/>
    <w:rsid w:val="001605F9"/>
    <w:rsid w:val="001627DC"/>
    <w:rsid w:val="00162BDD"/>
    <w:rsid w:val="00164EFE"/>
    <w:rsid w:val="001672C0"/>
    <w:rsid w:val="00167645"/>
    <w:rsid w:val="001700D4"/>
    <w:rsid w:val="001700EC"/>
    <w:rsid w:val="0017094E"/>
    <w:rsid w:val="0017169C"/>
    <w:rsid w:val="00172859"/>
    <w:rsid w:val="00172C28"/>
    <w:rsid w:val="0017314F"/>
    <w:rsid w:val="0017386C"/>
    <w:rsid w:val="00175D06"/>
    <w:rsid w:val="00176937"/>
    <w:rsid w:val="00177248"/>
    <w:rsid w:val="00177789"/>
    <w:rsid w:val="00180C07"/>
    <w:rsid w:val="00181579"/>
    <w:rsid w:val="00182116"/>
    <w:rsid w:val="00182CAA"/>
    <w:rsid w:val="0018331E"/>
    <w:rsid w:val="0018374D"/>
    <w:rsid w:val="00183ED1"/>
    <w:rsid w:val="0018417A"/>
    <w:rsid w:val="00184482"/>
    <w:rsid w:val="0018652B"/>
    <w:rsid w:val="00186F17"/>
    <w:rsid w:val="00187707"/>
    <w:rsid w:val="00190791"/>
    <w:rsid w:val="0019147D"/>
    <w:rsid w:val="00191F4B"/>
    <w:rsid w:val="00192664"/>
    <w:rsid w:val="001931CC"/>
    <w:rsid w:val="001935FB"/>
    <w:rsid w:val="00194D58"/>
    <w:rsid w:val="00195106"/>
    <w:rsid w:val="0019656F"/>
    <w:rsid w:val="001975E9"/>
    <w:rsid w:val="0019770E"/>
    <w:rsid w:val="00197958"/>
    <w:rsid w:val="001A04BA"/>
    <w:rsid w:val="001A05FF"/>
    <w:rsid w:val="001A0824"/>
    <w:rsid w:val="001A14B9"/>
    <w:rsid w:val="001A1D58"/>
    <w:rsid w:val="001A2FD3"/>
    <w:rsid w:val="001A3CAB"/>
    <w:rsid w:val="001A40E8"/>
    <w:rsid w:val="001A42A9"/>
    <w:rsid w:val="001A5FE6"/>
    <w:rsid w:val="001A6A1C"/>
    <w:rsid w:val="001A7133"/>
    <w:rsid w:val="001A7A2A"/>
    <w:rsid w:val="001B0016"/>
    <w:rsid w:val="001B0A79"/>
    <w:rsid w:val="001B0C94"/>
    <w:rsid w:val="001B1141"/>
    <w:rsid w:val="001B115B"/>
    <w:rsid w:val="001B1A3E"/>
    <w:rsid w:val="001B1AC9"/>
    <w:rsid w:val="001B1E73"/>
    <w:rsid w:val="001B2F9B"/>
    <w:rsid w:val="001B2FFE"/>
    <w:rsid w:val="001B3C3E"/>
    <w:rsid w:val="001B448F"/>
    <w:rsid w:val="001B5F1F"/>
    <w:rsid w:val="001B7773"/>
    <w:rsid w:val="001B783A"/>
    <w:rsid w:val="001B7A14"/>
    <w:rsid w:val="001B7DA1"/>
    <w:rsid w:val="001C19DD"/>
    <w:rsid w:val="001C2174"/>
    <w:rsid w:val="001C2E6A"/>
    <w:rsid w:val="001C3B56"/>
    <w:rsid w:val="001C6603"/>
    <w:rsid w:val="001C7991"/>
    <w:rsid w:val="001C7AEF"/>
    <w:rsid w:val="001D0A3B"/>
    <w:rsid w:val="001D0C3B"/>
    <w:rsid w:val="001D0D2B"/>
    <w:rsid w:val="001D108E"/>
    <w:rsid w:val="001D27A4"/>
    <w:rsid w:val="001D30FC"/>
    <w:rsid w:val="001D327D"/>
    <w:rsid w:val="001D3DEF"/>
    <w:rsid w:val="001D4C29"/>
    <w:rsid w:val="001D4CE3"/>
    <w:rsid w:val="001D540F"/>
    <w:rsid w:val="001D6316"/>
    <w:rsid w:val="001D7949"/>
    <w:rsid w:val="001D7982"/>
    <w:rsid w:val="001E0A43"/>
    <w:rsid w:val="001E1307"/>
    <w:rsid w:val="001E2F73"/>
    <w:rsid w:val="001E433C"/>
    <w:rsid w:val="001E4F09"/>
    <w:rsid w:val="001E589C"/>
    <w:rsid w:val="001F0790"/>
    <w:rsid w:val="001F12D9"/>
    <w:rsid w:val="001F138E"/>
    <w:rsid w:val="001F285B"/>
    <w:rsid w:val="001F3848"/>
    <w:rsid w:val="001F399D"/>
    <w:rsid w:val="001F3CAD"/>
    <w:rsid w:val="001F4463"/>
    <w:rsid w:val="001F4671"/>
    <w:rsid w:val="001F4AD6"/>
    <w:rsid w:val="001F4D90"/>
    <w:rsid w:val="001F4DEC"/>
    <w:rsid w:val="001F51FA"/>
    <w:rsid w:val="001F581C"/>
    <w:rsid w:val="001F6510"/>
    <w:rsid w:val="001F6686"/>
    <w:rsid w:val="001F694D"/>
    <w:rsid w:val="001F6D37"/>
    <w:rsid w:val="001F7048"/>
    <w:rsid w:val="00200060"/>
    <w:rsid w:val="00201DC1"/>
    <w:rsid w:val="00202BE8"/>
    <w:rsid w:val="00202DD6"/>
    <w:rsid w:val="0020357A"/>
    <w:rsid w:val="002049D8"/>
    <w:rsid w:val="002061F9"/>
    <w:rsid w:val="00207072"/>
    <w:rsid w:val="00207997"/>
    <w:rsid w:val="0021065C"/>
    <w:rsid w:val="00211E4D"/>
    <w:rsid w:val="0021211D"/>
    <w:rsid w:val="002121A8"/>
    <w:rsid w:val="00212541"/>
    <w:rsid w:val="002132DA"/>
    <w:rsid w:val="0021386E"/>
    <w:rsid w:val="00213A9A"/>
    <w:rsid w:val="00213B87"/>
    <w:rsid w:val="0021430B"/>
    <w:rsid w:val="00215491"/>
    <w:rsid w:val="00215672"/>
    <w:rsid w:val="002165FA"/>
    <w:rsid w:val="00216FF4"/>
    <w:rsid w:val="00217E89"/>
    <w:rsid w:val="00220B52"/>
    <w:rsid w:val="00220FA6"/>
    <w:rsid w:val="002210B0"/>
    <w:rsid w:val="002217D6"/>
    <w:rsid w:val="002217E7"/>
    <w:rsid w:val="0022247E"/>
    <w:rsid w:val="002227CC"/>
    <w:rsid w:val="00222AA2"/>
    <w:rsid w:val="002234A9"/>
    <w:rsid w:val="0022391C"/>
    <w:rsid w:val="00223E17"/>
    <w:rsid w:val="002241B2"/>
    <w:rsid w:val="00225047"/>
    <w:rsid w:val="0022533B"/>
    <w:rsid w:val="0022590A"/>
    <w:rsid w:val="0022627D"/>
    <w:rsid w:val="002262CA"/>
    <w:rsid w:val="00226AA1"/>
    <w:rsid w:val="00226B3E"/>
    <w:rsid w:val="00226F0B"/>
    <w:rsid w:val="0022752F"/>
    <w:rsid w:val="00227D36"/>
    <w:rsid w:val="00231AB7"/>
    <w:rsid w:val="00232195"/>
    <w:rsid w:val="00232F24"/>
    <w:rsid w:val="00233B22"/>
    <w:rsid w:val="00233DF7"/>
    <w:rsid w:val="00234206"/>
    <w:rsid w:val="0023799E"/>
    <w:rsid w:val="002408D5"/>
    <w:rsid w:val="00241A8A"/>
    <w:rsid w:val="002423D2"/>
    <w:rsid w:val="00242E6A"/>
    <w:rsid w:val="002434E4"/>
    <w:rsid w:val="00243695"/>
    <w:rsid w:val="00243EEF"/>
    <w:rsid w:val="0024408E"/>
    <w:rsid w:val="00244318"/>
    <w:rsid w:val="00245650"/>
    <w:rsid w:val="00245AD0"/>
    <w:rsid w:val="002465F9"/>
    <w:rsid w:val="00247909"/>
    <w:rsid w:val="0025031F"/>
    <w:rsid w:val="002510BA"/>
    <w:rsid w:val="00251836"/>
    <w:rsid w:val="00251CE8"/>
    <w:rsid w:val="00253851"/>
    <w:rsid w:val="00255F8E"/>
    <w:rsid w:val="00256A71"/>
    <w:rsid w:val="002571FC"/>
    <w:rsid w:val="00257753"/>
    <w:rsid w:val="002604AF"/>
    <w:rsid w:val="00260DC2"/>
    <w:rsid w:val="00261FA0"/>
    <w:rsid w:val="00264B81"/>
    <w:rsid w:val="00267372"/>
    <w:rsid w:val="002724C6"/>
    <w:rsid w:val="00272746"/>
    <w:rsid w:val="0027276E"/>
    <w:rsid w:val="00272F02"/>
    <w:rsid w:val="002735EE"/>
    <w:rsid w:val="00273E1E"/>
    <w:rsid w:val="00273E66"/>
    <w:rsid w:val="00275314"/>
    <w:rsid w:val="00277123"/>
    <w:rsid w:val="00277149"/>
    <w:rsid w:val="00277C75"/>
    <w:rsid w:val="0028123C"/>
    <w:rsid w:val="002816AC"/>
    <w:rsid w:val="002823A4"/>
    <w:rsid w:val="00282A0D"/>
    <w:rsid w:val="00282B00"/>
    <w:rsid w:val="0028387F"/>
    <w:rsid w:val="00283A51"/>
    <w:rsid w:val="00285A8D"/>
    <w:rsid w:val="00290715"/>
    <w:rsid w:val="0029073B"/>
    <w:rsid w:val="0029133A"/>
    <w:rsid w:val="002918D3"/>
    <w:rsid w:val="00292309"/>
    <w:rsid w:val="0029242F"/>
    <w:rsid w:val="00292BEB"/>
    <w:rsid w:val="00293102"/>
    <w:rsid w:val="00294B54"/>
    <w:rsid w:val="00294FC1"/>
    <w:rsid w:val="00296596"/>
    <w:rsid w:val="002A03B4"/>
    <w:rsid w:val="002A0A8E"/>
    <w:rsid w:val="002A0D83"/>
    <w:rsid w:val="002A1960"/>
    <w:rsid w:val="002A22A2"/>
    <w:rsid w:val="002A2C57"/>
    <w:rsid w:val="002A5159"/>
    <w:rsid w:val="002A5410"/>
    <w:rsid w:val="002A5CF1"/>
    <w:rsid w:val="002A63E7"/>
    <w:rsid w:val="002A6637"/>
    <w:rsid w:val="002A6CD6"/>
    <w:rsid w:val="002A759D"/>
    <w:rsid w:val="002B0336"/>
    <w:rsid w:val="002B0EDC"/>
    <w:rsid w:val="002B27C7"/>
    <w:rsid w:val="002B397D"/>
    <w:rsid w:val="002B4828"/>
    <w:rsid w:val="002B4929"/>
    <w:rsid w:val="002B4B4D"/>
    <w:rsid w:val="002B5669"/>
    <w:rsid w:val="002B59C1"/>
    <w:rsid w:val="002B6732"/>
    <w:rsid w:val="002B7549"/>
    <w:rsid w:val="002B79B2"/>
    <w:rsid w:val="002C05DD"/>
    <w:rsid w:val="002C08B8"/>
    <w:rsid w:val="002C0980"/>
    <w:rsid w:val="002C2010"/>
    <w:rsid w:val="002C2A24"/>
    <w:rsid w:val="002C57FA"/>
    <w:rsid w:val="002C78CC"/>
    <w:rsid w:val="002C7BED"/>
    <w:rsid w:val="002D100E"/>
    <w:rsid w:val="002D275B"/>
    <w:rsid w:val="002D353E"/>
    <w:rsid w:val="002D49E0"/>
    <w:rsid w:val="002D4ECF"/>
    <w:rsid w:val="002D50A1"/>
    <w:rsid w:val="002D5496"/>
    <w:rsid w:val="002D590B"/>
    <w:rsid w:val="002D5D35"/>
    <w:rsid w:val="002D6A95"/>
    <w:rsid w:val="002D741A"/>
    <w:rsid w:val="002D7463"/>
    <w:rsid w:val="002D7A12"/>
    <w:rsid w:val="002E008F"/>
    <w:rsid w:val="002E0DC7"/>
    <w:rsid w:val="002E102A"/>
    <w:rsid w:val="002E4080"/>
    <w:rsid w:val="002E4FA0"/>
    <w:rsid w:val="002E5C08"/>
    <w:rsid w:val="002E5E52"/>
    <w:rsid w:val="002F05AD"/>
    <w:rsid w:val="002F0A9A"/>
    <w:rsid w:val="002F118B"/>
    <w:rsid w:val="002F20EC"/>
    <w:rsid w:val="002F2688"/>
    <w:rsid w:val="002F3E4D"/>
    <w:rsid w:val="002F4014"/>
    <w:rsid w:val="002F4E89"/>
    <w:rsid w:val="002F4EA3"/>
    <w:rsid w:val="002F59EA"/>
    <w:rsid w:val="002F640C"/>
    <w:rsid w:val="002F6632"/>
    <w:rsid w:val="002F7514"/>
    <w:rsid w:val="00301167"/>
    <w:rsid w:val="0030279F"/>
    <w:rsid w:val="00305701"/>
    <w:rsid w:val="00306880"/>
    <w:rsid w:val="00306976"/>
    <w:rsid w:val="00306BE5"/>
    <w:rsid w:val="00310517"/>
    <w:rsid w:val="0031079F"/>
    <w:rsid w:val="00310CD9"/>
    <w:rsid w:val="003119CF"/>
    <w:rsid w:val="003129ED"/>
    <w:rsid w:val="00312F07"/>
    <w:rsid w:val="00314317"/>
    <w:rsid w:val="00314B0A"/>
    <w:rsid w:val="00314B14"/>
    <w:rsid w:val="00315061"/>
    <w:rsid w:val="003153DB"/>
    <w:rsid w:val="00315D4C"/>
    <w:rsid w:val="00316955"/>
    <w:rsid w:val="00317A12"/>
    <w:rsid w:val="00317C81"/>
    <w:rsid w:val="00320F8D"/>
    <w:rsid w:val="0032145B"/>
    <w:rsid w:val="003230EE"/>
    <w:rsid w:val="003237FE"/>
    <w:rsid w:val="00326057"/>
    <w:rsid w:val="003260E1"/>
    <w:rsid w:val="003278FA"/>
    <w:rsid w:val="00330515"/>
    <w:rsid w:val="00331040"/>
    <w:rsid w:val="00334242"/>
    <w:rsid w:val="00334429"/>
    <w:rsid w:val="00335823"/>
    <w:rsid w:val="00335FB2"/>
    <w:rsid w:val="00336295"/>
    <w:rsid w:val="00336EAC"/>
    <w:rsid w:val="00337952"/>
    <w:rsid w:val="00340E1C"/>
    <w:rsid w:val="00341BFF"/>
    <w:rsid w:val="003421A4"/>
    <w:rsid w:val="00343D09"/>
    <w:rsid w:val="003450EB"/>
    <w:rsid w:val="00345406"/>
    <w:rsid w:val="0034768C"/>
    <w:rsid w:val="00347DCD"/>
    <w:rsid w:val="0035002B"/>
    <w:rsid w:val="003557C3"/>
    <w:rsid w:val="0035599C"/>
    <w:rsid w:val="00357012"/>
    <w:rsid w:val="00360BBF"/>
    <w:rsid w:val="00361F38"/>
    <w:rsid w:val="00361FED"/>
    <w:rsid w:val="00363C8D"/>
    <w:rsid w:val="00364C47"/>
    <w:rsid w:val="00364DE1"/>
    <w:rsid w:val="0036635F"/>
    <w:rsid w:val="003664FA"/>
    <w:rsid w:val="0036765A"/>
    <w:rsid w:val="00367BC3"/>
    <w:rsid w:val="00370070"/>
    <w:rsid w:val="00371D14"/>
    <w:rsid w:val="00372994"/>
    <w:rsid w:val="00372F7D"/>
    <w:rsid w:val="003732CF"/>
    <w:rsid w:val="003738F0"/>
    <w:rsid w:val="00374993"/>
    <w:rsid w:val="00374A11"/>
    <w:rsid w:val="003758BA"/>
    <w:rsid w:val="003761D8"/>
    <w:rsid w:val="003767CA"/>
    <w:rsid w:val="0037792C"/>
    <w:rsid w:val="00377AF8"/>
    <w:rsid w:val="00383F00"/>
    <w:rsid w:val="00384DE7"/>
    <w:rsid w:val="00384FFA"/>
    <w:rsid w:val="0038597C"/>
    <w:rsid w:val="003866E8"/>
    <w:rsid w:val="00386F3D"/>
    <w:rsid w:val="00387826"/>
    <w:rsid w:val="00392367"/>
    <w:rsid w:val="00392BD3"/>
    <w:rsid w:val="00393230"/>
    <w:rsid w:val="003935D2"/>
    <w:rsid w:val="003941C4"/>
    <w:rsid w:val="00396FBA"/>
    <w:rsid w:val="00396FF3"/>
    <w:rsid w:val="00397F5A"/>
    <w:rsid w:val="003A0AE5"/>
    <w:rsid w:val="003A270D"/>
    <w:rsid w:val="003A5DA4"/>
    <w:rsid w:val="003A6025"/>
    <w:rsid w:val="003A62D0"/>
    <w:rsid w:val="003A65BD"/>
    <w:rsid w:val="003A6D28"/>
    <w:rsid w:val="003A6DBA"/>
    <w:rsid w:val="003A6F4D"/>
    <w:rsid w:val="003A7A3F"/>
    <w:rsid w:val="003B0E6C"/>
    <w:rsid w:val="003B1646"/>
    <w:rsid w:val="003B1A8E"/>
    <w:rsid w:val="003B5729"/>
    <w:rsid w:val="003B5EBB"/>
    <w:rsid w:val="003B623B"/>
    <w:rsid w:val="003B63B6"/>
    <w:rsid w:val="003B64D6"/>
    <w:rsid w:val="003B776F"/>
    <w:rsid w:val="003B79B1"/>
    <w:rsid w:val="003C03E9"/>
    <w:rsid w:val="003C04EF"/>
    <w:rsid w:val="003C0890"/>
    <w:rsid w:val="003C0FD6"/>
    <w:rsid w:val="003C135B"/>
    <w:rsid w:val="003C1BC8"/>
    <w:rsid w:val="003C1CA3"/>
    <w:rsid w:val="003C3B7E"/>
    <w:rsid w:val="003C4336"/>
    <w:rsid w:val="003C45FF"/>
    <w:rsid w:val="003C604E"/>
    <w:rsid w:val="003C6371"/>
    <w:rsid w:val="003D1252"/>
    <w:rsid w:val="003D16BA"/>
    <w:rsid w:val="003D17F7"/>
    <w:rsid w:val="003D1DF5"/>
    <w:rsid w:val="003D23F5"/>
    <w:rsid w:val="003D250A"/>
    <w:rsid w:val="003D37EE"/>
    <w:rsid w:val="003D404A"/>
    <w:rsid w:val="003D47AE"/>
    <w:rsid w:val="003D4EA4"/>
    <w:rsid w:val="003D54DE"/>
    <w:rsid w:val="003D58BA"/>
    <w:rsid w:val="003D5ED1"/>
    <w:rsid w:val="003D6B87"/>
    <w:rsid w:val="003E4922"/>
    <w:rsid w:val="003E54C3"/>
    <w:rsid w:val="003E5D63"/>
    <w:rsid w:val="003E6058"/>
    <w:rsid w:val="003E620A"/>
    <w:rsid w:val="003E6A09"/>
    <w:rsid w:val="003E6A0F"/>
    <w:rsid w:val="003E72A3"/>
    <w:rsid w:val="003E7B6E"/>
    <w:rsid w:val="003E7D37"/>
    <w:rsid w:val="003F1A14"/>
    <w:rsid w:val="003F2417"/>
    <w:rsid w:val="003F4008"/>
    <w:rsid w:val="003F4498"/>
    <w:rsid w:val="003F4556"/>
    <w:rsid w:val="003F4EC4"/>
    <w:rsid w:val="003F5971"/>
    <w:rsid w:val="003F69D7"/>
    <w:rsid w:val="003F7006"/>
    <w:rsid w:val="003F71CD"/>
    <w:rsid w:val="003F721B"/>
    <w:rsid w:val="004002DD"/>
    <w:rsid w:val="0040233E"/>
    <w:rsid w:val="004023F5"/>
    <w:rsid w:val="004035BC"/>
    <w:rsid w:val="004039A4"/>
    <w:rsid w:val="004041D5"/>
    <w:rsid w:val="0040646C"/>
    <w:rsid w:val="004073CF"/>
    <w:rsid w:val="00407CB7"/>
    <w:rsid w:val="00407D8B"/>
    <w:rsid w:val="00410435"/>
    <w:rsid w:val="004109F1"/>
    <w:rsid w:val="00410C4D"/>
    <w:rsid w:val="00410DF9"/>
    <w:rsid w:val="00410F40"/>
    <w:rsid w:val="00413AB8"/>
    <w:rsid w:val="0041425E"/>
    <w:rsid w:val="00414640"/>
    <w:rsid w:val="0041483C"/>
    <w:rsid w:val="0041536E"/>
    <w:rsid w:val="0041661E"/>
    <w:rsid w:val="00416807"/>
    <w:rsid w:val="00417181"/>
    <w:rsid w:val="00420048"/>
    <w:rsid w:val="00421169"/>
    <w:rsid w:val="00421E68"/>
    <w:rsid w:val="004227A7"/>
    <w:rsid w:val="004228C6"/>
    <w:rsid w:val="004234AE"/>
    <w:rsid w:val="00425F85"/>
    <w:rsid w:val="00426820"/>
    <w:rsid w:val="00427471"/>
    <w:rsid w:val="00427897"/>
    <w:rsid w:val="00427C24"/>
    <w:rsid w:val="00430835"/>
    <w:rsid w:val="00430FB1"/>
    <w:rsid w:val="0043204C"/>
    <w:rsid w:val="00432B85"/>
    <w:rsid w:val="00432E86"/>
    <w:rsid w:val="00433610"/>
    <w:rsid w:val="00433B62"/>
    <w:rsid w:val="00434F18"/>
    <w:rsid w:val="00435A8D"/>
    <w:rsid w:val="00435B90"/>
    <w:rsid w:val="00435BF3"/>
    <w:rsid w:val="00437D42"/>
    <w:rsid w:val="00441D86"/>
    <w:rsid w:val="00441DDA"/>
    <w:rsid w:val="0044200F"/>
    <w:rsid w:val="004428EC"/>
    <w:rsid w:val="00445912"/>
    <w:rsid w:val="00446015"/>
    <w:rsid w:val="00446446"/>
    <w:rsid w:val="00446686"/>
    <w:rsid w:val="0044668E"/>
    <w:rsid w:val="0044756E"/>
    <w:rsid w:val="004500C0"/>
    <w:rsid w:val="0045181C"/>
    <w:rsid w:val="00451A4A"/>
    <w:rsid w:val="00451E81"/>
    <w:rsid w:val="00453CD5"/>
    <w:rsid w:val="004542D0"/>
    <w:rsid w:val="004543BC"/>
    <w:rsid w:val="00454DE6"/>
    <w:rsid w:val="00455239"/>
    <w:rsid w:val="00455451"/>
    <w:rsid w:val="004556E3"/>
    <w:rsid w:val="00457967"/>
    <w:rsid w:val="004607A2"/>
    <w:rsid w:val="00460C0B"/>
    <w:rsid w:val="0046102C"/>
    <w:rsid w:val="00461FED"/>
    <w:rsid w:val="004622F3"/>
    <w:rsid w:val="0046523E"/>
    <w:rsid w:val="004661A8"/>
    <w:rsid w:val="004664A7"/>
    <w:rsid w:val="0046679C"/>
    <w:rsid w:val="00467D2E"/>
    <w:rsid w:val="00467D78"/>
    <w:rsid w:val="00470E58"/>
    <w:rsid w:val="004716FD"/>
    <w:rsid w:val="00471E99"/>
    <w:rsid w:val="00473132"/>
    <w:rsid w:val="00473391"/>
    <w:rsid w:val="00473C44"/>
    <w:rsid w:val="00474B1B"/>
    <w:rsid w:val="0047594E"/>
    <w:rsid w:val="004769BF"/>
    <w:rsid w:val="00476AB1"/>
    <w:rsid w:val="0047700E"/>
    <w:rsid w:val="004779C5"/>
    <w:rsid w:val="00477F2C"/>
    <w:rsid w:val="004800F1"/>
    <w:rsid w:val="0048102E"/>
    <w:rsid w:val="004811C2"/>
    <w:rsid w:val="0048145D"/>
    <w:rsid w:val="00482DA9"/>
    <w:rsid w:val="00482FAF"/>
    <w:rsid w:val="00483812"/>
    <w:rsid w:val="00483D1C"/>
    <w:rsid w:val="004855D9"/>
    <w:rsid w:val="004861F7"/>
    <w:rsid w:val="0048643B"/>
    <w:rsid w:val="004866B9"/>
    <w:rsid w:val="00487AA3"/>
    <w:rsid w:val="0049043A"/>
    <w:rsid w:val="004909BC"/>
    <w:rsid w:val="00490A1D"/>
    <w:rsid w:val="00490E73"/>
    <w:rsid w:val="0049296D"/>
    <w:rsid w:val="0049401E"/>
    <w:rsid w:val="00494232"/>
    <w:rsid w:val="0049540D"/>
    <w:rsid w:val="00495863"/>
    <w:rsid w:val="004959FD"/>
    <w:rsid w:val="00495E35"/>
    <w:rsid w:val="0049684C"/>
    <w:rsid w:val="00496881"/>
    <w:rsid w:val="00497245"/>
    <w:rsid w:val="004975E4"/>
    <w:rsid w:val="004A043B"/>
    <w:rsid w:val="004A210A"/>
    <w:rsid w:val="004A27D8"/>
    <w:rsid w:val="004A322A"/>
    <w:rsid w:val="004A3643"/>
    <w:rsid w:val="004A562D"/>
    <w:rsid w:val="004A5936"/>
    <w:rsid w:val="004B1467"/>
    <w:rsid w:val="004B2249"/>
    <w:rsid w:val="004B4931"/>
    <w:rsid w:val="004B557D"/>
    <w:rsid w:val="004B56D9"/>
    <w:rsid w:val="004B5707"/>
    <w:rsid w:val="004C0846"/>
    <w:rsid w:val="004C0FDB"/>
    <w:rsid w:val="004C226E"/>
    <w:rsid w:val="004C23CF"/>
    <w:rsid w:val="004C3505"/>
    <w:rsid w:val="004C3684"/>
    <w:rsid w:val="004C3CAE"/>
    <w:rsid w:val="004C47E2"/>
    <w:rsid w:val="004C51BD"/>
    <w:rsid w:val="004C63DB"/>
    <w:rsid w:val="004C6805"/>
    <w:rsid w:val="004C6A82"/>
    <w:rsid w:val="004C6F58"/>
    <w:rsid w:val="004D01F4"/>
    <w:rsid w:val="004D0793"/>
    <w:rsid w:val="004D1D77"/>
    <w:rsid w:val="004D2650"/>
    <w:rsid w:val="004D265F"/>
    <w:rsid w:val="004D26D8"/>
    <w:rsid w:val="004D6284"/>
    <w:rsid w:val="004D6DDC"/>
    <w:rsid w:val="004D7908"/>
    <w:rsid w:val="004D7C89"/>
    <w:rsid w:val="004D7F5D"/>
    <w:rsid w:val="004E057C"/>
    <w:rsid w:val="004E0965"/>
    <w:rsid w:val="004E1221"/>
    <w:rsid w:val="004E25A7"/>
    <w:rsid w:val="004E2785"/>
    <w:rsid w:val="004E3EA4"/>
    <w:rsid w:val="004E58D4"/>
    <w:rsid w:val="004E5BEE"/>
    <w:rsid w:val="004E6080"/>
    <w:rsid w:val="004E6CB1"/>
    <w:rsid w:val="004E7D61"/>
    <w:rsid w:val="004F1FF9"/>
    <w:rsid w:val="004F245E"/>
    <w:rsid w:val="004F2EEF"/>
    <w:rsid w:val="004F31CD"/>
    <w:rsid w:val="004F3292"/>
    <w:rsid w:val="004F365D"/>
    <w:rsid w:val="004F6988"/>
    <w:rsid w:val="004F6EDE"/>
    <w:rsid w:val="004F7103"/>
    <w:rsid w:val="004F7CD9"/>
    <w:rsid w:val="0050141E"/>
    <w:rsid w:val="0050262D"/>
    <w:rsid w:val="00503B6B"/>
    <w:rsid w:val="00504468"/>
    <w:rsid w:val="00506793"/>
    <w:rsid w:val="005101CA"/>
    <w:rsid w:val="00510977"/>
    <w:rsid w:val="00510A5D"/>
    <w:rsid w:val="0051138D"/>
    <w:rsid w:val="005113C6"/>
    <w:rsid w:val="005119E0"/>
    <w:rsid w:val="00511AAB"/>
    <w:rsid w:val="00512E2B"/>
    <w:rsid w:val="00512FEB"/>
    <w:rsid w:val="00513431"/>
    <w:rsid w:val="00513B94"/>
    <w:rsid w:val="00514BBF"/>
    <w:rsid w:val="00515B79"/>
    <w:rsid w:val="005166FE"/>
    <w:rsid w:val="0052032D"/>
    <w:rsid w:val="0052033F"/>
    <w:rsid w:val="00520DC3"/>
    <w:rsid w:val="00521DC2"/>
    <w:rsid w:val="00522712"/>
    <w:rsid w:val="0052426B"/>
    <w:rsid w:val="00524FC7"/>
    <w:rsid w:val="00525A5F"/>
    <w:rsid w:val="00526089"/>
    <w:rsid w:val="005269D8"/>
    <w:rsid w:val="0053005F"/>
    <w:rsid w:val="00530FFE"/>
    <w:rsid w:val="005310BF"/>
    <w:rsid w:val="0053303A"/>
    <w:rsid w:val="005346B6"/>
    <w:rsid w:val="005350B4"/>
    <w:rsid w:val="005401D7"/>
    <w:rsid w:val="00540420"/>
    <w:rsid w:val="005411B2"/>
    <w:rsid w:val="005412F6"/>
    <w:rsid w:val="00541811"/>
    <w:rsid w:val="0054190B"/>
    <w:rsid w:val="00541D3D"/>
    <w:rsid w:val="00542FC4"/>
    <w:rsid w:val="00543348"/>
    <w:rsid w:val="00543A2E"/>
    <w:rsid w:val="00543DD6"/>
    <w:rsid w:val="005443C8"/>
    <w:rsid w:val="00544F0B"/>
    <w:rsid w:val="005466ED"/>
    <w:rsid w:val="00547930"/>
    <w:rsid w:val="005479A4"/>
    <w:rsid w:val="00547EDF"/>
    <w:rsid w:val="005505BF"/>
    <w:rsid w:val="00551172"/>
    <w:rsid w:val="00551397"/>
    <w:rsid w:val="00551754"/>
    <w:rsid w:val="00551FFC"/>
    <w:rsid w:val="005527CF"/>
    <w:rsid w:val="00552903"/>
    <w:rsid w:val="0055480F"/>
    <w:rsid w:val="00555AB0"/>
    <w:rsid w:val="00555CD7"/>
    <w:rsid w:val="00556B2C"/>
    <w:rsid w:val="00556D6E"/>
    <w:rsid w:val="00556E50"/>
    <w:rsid w:val="00557216"/>
    <w:rsid w:val="00557373"/>
    <w:rsid w:val="0056018A"/>
    <w:rsid w:val="00560624"/>
    <w:rsid w:val="0056141A"/>
    <w:rsid w:val="005654BD"/>
    <w:rsid w:val="00566104"/>
    <w:rsid w:val="005664C8"/>
    <w:rsid w:val="005667AB"/>
    <w:rsid w:val="00566C12"/>
    <w:rsid w:val="005703D6"/>
    <w:rsid w:val="00572545"/>
    <w:rsid w:val="00573364"/>
    <w:rsid w:val="0057339E"/>
    <w:rsid w:val="00574560"/>
    <w:rsid w:val="0057472E"/>
    <w:rsid w:val="005764B0"/>
    <w:rsid w:val="00577004"/>
    <w:rsid w:val="00577962"/>
    <w:rsid w:val="005812F0"/>
    <w:rsid w:val="00581A44"/>
    <w:rsid w:val="00585D19"/>
    <w:rsid w:val="00585DAF"/>
    <w:rsid w:val="00585E03"/>
    <w:rsid w:val="00586027"/>
    <w:rsid w:val="0058665D"/>
    <w:rsid w:val="0058736F"/>
    <w:rsid w:val="00587816"/>
    <w:rsid w:val="00587AFC"/>
    <w:rsid w:val="00587CB7"/>
    <w:rsid w:val="00590224"/>
    <w:rsid w:val="005902EA"/>
    <w:rsid w:val="00590AE5"/>
    <w:rsid w:val="00591542"/>
    <w:rsid w:val="005916A9"/>
    <w:rsid w:val="0059176F"/>
    <w:rsid w:val="0059225B"/>
    <w:rsid w:val="00592EEC"/>
    <w:rsid w:val="00593B39"/>
    <w:rsid w:val="00594A93"/>
    <w:rsid w:val="005952B5"/>
    <w:rsid w:val="005959EC"/>
    <w:rsid w:val="0059688C"/>
    <w:rsid w:val="005970F6"/>
    <w:rsid w:val="005976C2"/>
    <w:rsid w:val="005A04AD"/>
    <w:rsid w:val="005A0E46"/>
    <w:rsid w:val="005A159E"/>
    <w:rsid w:val="005A1A94"/>
    <w:rsid w:val="005A4F5D"/>
    <w:rsid w:val="005A5FC1"/>
    <w:rsid w:val="005A63E5"/>
    <w:rsid w:val="005A6EAA"/>
    <w:rsid w:val="005B0189"/>
    <w:rsid w:val="005B047D"/>
    <w:rsid w:val="005B1891"/>
    <w:rsid w:val="005B2971"/>
    <w:rsid w:val="005B2C73"/>
    <w:rsid w:val="005B3438"/>
    <w:rsid w:val="005B361E"/>
    <w:rsid w:val="005B450C"/>
    <w:rsid w:val="005B4829"/>
    <w:rsid w:val="005B5355"/>
    <w:rsid w:val="005B58B5"/>
    <w:rsid w:val="005B5C44"/>
    <w:rsid w:val="005B5C6E"/>
    <w:rsid w:val="005B6F42"/>
    <w:rsid w:val="005B70CB"/>
    <w:rsid w:val="005B7EAA"/>
    <w:rsid w:val="005C0215"/>
    <w:rsid w:val="005C05CB"/>
    <w:rsid w:val="005C0D40"/>
    <w:rsid w:val="005C12F1"/>
    <w:rsid w:val="005C17C9"/>
    <w:rsid w:val="005C1E11"/>
    <w:rsid w:val="005C23D4"/>
    <w:rsid w:val="005C3F1E"/>
    <w:rsid w:val="005C42AB"/>
    <w:rsid w:val="005C51F5"/>
    <w:rsid w:val="005C6765"/>
    <w:rsid w:val="005C7D10"/>
    <w:rsid w:val="005D0172"/>
    <w:rsid w:val="005D0AE8"/>
    <w:rsid w:val="005D1438"/>
    <w:rsid w:val="005D1475"/>
    <w:rsid w:val="005D3436"/>
    <w:rsid w:val="005D3E21"/>
    <w:rsid w:val="005D4567"/>
    <w:rsid w:val="005D46C6"/>
    <w:rsid w:val="005D4D03"/>
    <w:rsid w:val="005D6A47"/>
    <w:rsid w:val="005D761E"/>
    <w:rsid w:val="005E15B6"/>
    <w:rsid w:val="005E194F"/>
    <w:rsid w:val="005E1D94"/>
    <w:rsid w:val="005E1FCB"/>
    <w:rsid w:val="005E22A3"/>
    <w:rsid w:val="005E35E6"/>
    <w:rsid w:val="005E3899"/>
    <w:rsid w:val="005E4934"/>
    <w:rsid w:val="005E619F"/>
    <w:rsid w:val="005E648A"/>
    <w:rsid w:val="005E7F19"/>
    <w:rsid w:val="005F0F34"/>
    <w:rsid w:val="005F16B2"/>
    <w:rsid w:val="005F210A"/>
    <w:rsid w:val="005F275A"/>
    <w:rsid w:val="005F29BC"/>
    <w:rsid w:val="005F4519"/>
    <w:rsid w:val="005F52A0"/>
    <w:rsid w:val="005F593A"/>
    <w:rsid w:val="005F6A8A"/>
    <w:rsid w:val="005F6E79"/>
    <w:rsid w:val="005F73F0"/>
    <w:rsid w:val="0060025A"/>
    <w:rsid w:val="00602BE7"/>
    <w:rsid w:val="00603D00"/>
    <w:rsid w:val="0060446D"/>
    <w:rsid w:val="00604845"/>
    <w:rsid w:val="006053C6"/>
    <w:rsid w:val="00606466"/>
    <w:rsid w:val="0060733E"/>
    <w:rsid w:val="00607AE2"/>
    <w:rsid w:val="00610DF9"/>
    <w:rsid w:val="006115C5"/>
    <w:rsid w:val="00612BD6"/>
    <w:rsid w:val="00612F86"/>
    <w:rsid w:val="00613C97"/>
    <w:rsid w:val="006143D6"/>
    <w:rsid w:val="0061473A"/>
    <w:rsid w:val="0061498F"/>
    <w:rsid w:val="00615D15"/>
    <w:rsid w:val="00617BBD"/>
    <w:rsid w:val="00617EF2"/>
    <w:rsid w:val="006209C0"/>
    <w:rsid w:val="006217FC"/>
    <w:rsid w:val="0062196D"/>
    <w:rsid w:val="00624714"/>
    <w:rsid w:val="006264E0"/>
    <w:rsid w:val="00627D2E"/>
    <w:rsid w:val="00627DE0"/>
    <w:rsid w:val="00630D28"/>
    <w:rsid w:val="006328A8"/>
    <w:rsid w:val="00632959"/>
    <w:rsid w:val="00632E14"/>
    <w:rsid w:val="006342BD"/>
    <w:rsid w:val="006363C2"/>
    <w:rsid w:val="00636B0F"/>
    <w:rsid w:val="00637025"/>
    <w:rsid w:val="0063790E"/>
    <w:rsid w:val="00637A1C"/>
    <w:rsid w:val="006402C4"/>
    <w:rsid w:val="00640B76"/>
    <w:rsid w:val="006413C0"/>
    <w:rsid w:val="006415B0"/>
    <w:rsid w:val="00641BAF"/>
    <w:rsid w:val="00642153"/>
    <w:rsid w:val="00642B13"/>
    <w:rsid w:val="00642BDB"/>
    <w:rsid w:val="00642FB0"/>
    <w:rsid w:val="006434A7"/>
    <w:rsid w:val="006435F0"/>
    <w:rsid w:val="006439DB"/>
    <w:rsid w:val="00643CBC"/>
    <w:rsid w:val="006459FF"/>
    <w:rsid w:val="00646DED"/>
    <w:rsid w:val="00647A24"/>
    <w:rsid w:val="00647BA0"/>
    <w:rsid w:val="00647F53"/>
    <w:rsid w:val="00650D8B"/>
    <w:rsid w:val="006511A7"/>
    <w:rsid w:val="00652B1F"/>
    <w:rsid w:val="00655A82"/>
    <w:rsid w:val="00655B1F"/>
    <w:rsid w:val="0065639B"/>
    <w:rsid w:val="00656BEF"/>
    <w:rsid w:val="00656F24"/>
    <w:rsid w:val="00657241"/>
    <w:rsid w:val="00657C14"/>
    <w:rsid w:val="00657CBE"/>
    <w:rsid w:val="00660162"/>
    <w:rsid w:val="00660C32"/>
    <w:rsid w:val="00660D16"/>
    <w:rsid w:val="006614BD"/>
    <w:rsid w:val="006616B2"/>
    <w:rsid w:val="006619CC"/>
    <w:rsid w:val="00661DE2"/>
    <w:rsid w:val="00662420"/>
    <w:rsid w:val="00662D45"/>
    <w:rsid w:val="006630DF"/>
    <w:rsid w:val="006637C5"/>
    <w:rsid w:val="006659D9"/>
    <w:rsid w:val="006659E3"/>
    <w:rsid w:val="00667C29"/>
    <w:rsid w:val="00667FF8"/>
    <w:rsid w:val="006703C2"/>
    <w:rsid w:val="00672628"/>
    <w:rsid w:val="006728D7"/>
    <w:rsid w:val="00672FEC"/>
    <w:rsid w:val="00673018"/>
    <w:rsid w:val="00674263"/>
    <w:rsid w:val="00674CBA"/>
    <w:rsid w:val="00675B52"/>
    <w:rsid w:val="00676667"/>
    <w:rsid w:val="00677451"/>
    <w:rsid w:val="006775DC"/>
    <w:rsid w:val="006776A3"/>
    <w:rsid w:val="00680AA2"/>
    <w:rsid w:val="00680FE0"/>
    <w:rsid w:val="00681167"/>
    <w:rsid w:val="00681E7E"/>
    <w:rsid w:val="00682A7F"/>
    <w:rsid w:val="00682AAE"/>
    <w:rsid w:val="00684896"/>
    <w:rsid w:val="0068555A"/>
    <w:rsid w:val="0068580A"/>
    <w:rsid w:val="00685CD2"/>
    <w:rsid w:val="00686F24"/>
    <w:rsid w:val="006877BB"/>
    <w:rsid w:val="00687E8B"/>
    <w:rsid w:val="00691A67"/>
    <w:rsid w:val="006924FE"/>
    <w:rsid w:val="00693666"/>
    <w:rsid w:val="0069433E"/>
    <w:rsid w:val="0069644C"/>
    <w:rsid w:val="00696D64"/>
    <w:rsid w:val="0069721D"/>
    <w:rsid w:val="00697623"/>
    <w:rsid w:val="0069768F"/>
    <w:rsid w:val="00697BC4"/>
    <w:rsid w:val="00697F78"/>
    <w:rsid w:val="006A23D8"/>
    <w:rsid w:val="006A292B"/>
    <w:rsid w:val="006A2C51"/>
    <w:rsid w:val="006A323D"/>
    <w:rsid w:val="006A32C2"/>
    <w:rsid w:val="006A3FC3"/>
    <w:rsid w:val="006A577D"/>
    <w:rsid w:val="006A5AD8"/>
    <w:rsid w:val="006B01BC"/>
    <w:rsid w:val="006B1F1D"/>
    <w:rsid w:val="006B255A"/>
    <w:rsid w:val="006B3074"/>
    <w:rsid w:val="006B324A"/>
    <w:rsid w:val="006B3268"/>
    <w:rsid w:val="006B47BE"/>
    <w:rsid w:val="006B4EC8"/>
    <w:rsid w:val="006B4FAB"/>
    <w:rsid w:val="006B5F1C"/>
    <w:rsid w:val="006B6D8D"/>
    <w:rsid w:val="006C0599"/>
    <w:rsid w:val="006C19BE"/>
    <w:rsid w:val="006C21E7"/>
    <w:rsid w:val="006C2777"/>
    <w:rsid w:val="006C304A"/>
    <w:rsid w:val="006C4F28"/>
    <w:rsid w:val="006C69C4"/>
    <w:rsid w:val="006C6A57"/>
    <w:rsid w:val="006C6CCE"/>
    <w:rsid w:val="006C7400"/>
    <w:rsid w:val="006D01F0"/>
    <w:rsid w:val="006D1513"/>
    <w:rsid w:val="006D18F8"/>
    <w:rsid w:val="006D1FBF"/>
    <w:rsid w:val="006D2574"/>
    <w:rsid w:val="006D2A26"/>
    <w:rsid w:val="006D2D12"/>
    <w:rsid w:val="006D46D7"/>
    <w:rsid w:val="006D66F1"/>
    <w:rsid w:val="006D672F"/>
    <w:rsid w:val="006D79B5"/>
    <w:rsid w:val="006E0292"/>
    <w:rsid w:val="006E058A"/>
    <w:rsid w:val="006E0D59"/>
    <w:rsid w:val="006E1BE3"/>
    <w:rsid w:val="006E267C"/>
    <w:rsid w:val="006E2CDD"/>
    <w:rsid w:val="006E33F9"/>
    <w:rsid w:val="006E35B8"/>
    <w:rsid w:val="006E3936"/>
    <w:rsid w:val="006E49BF"/>
    <w:rsid w:val="006E4B84"/>
    <w:rsid w:val="006E53DB"/>
    <w:rsid w:val="006E601D"/>
    <w:rsid w:val="006E7262"/>
    <w:rsid w:val="006F3384"/>
    <w:rsid w:val="006F47C6"/>
    <w:rsid w:val="006F4C53"/>
    <w:rsid w:val="006F52AA"/>
    <w:rsid w:val="006F554D"/>
    <w:rsid w:val="006F7489"/>
    <w:rsid w:val="00700530"/>
    <w:rsid w:val="00700FA2"/>
    <w:rsid w:val="0070117B"/>
    <w:rsid w:val="0070277A"/>
    <w:rsid w:val="007029D5"/>
    <w:rsid w:val="007035D3"/>
    <w:rsid w:val="0070554B"/>
    <w:rsid w:val="00705857"/>
    <w:rsid w:val="007064B0"/>
    <w:rsid w:val="0070798C"/>
    <w:rsid w:val="00707C4C"/>
    <w:rsid w:val="00710020"/>
    <w:rsid w:val="00713E28"/>
    <w:rsid w:val="007163A2"/>
    <w:rsid w:val="00716724"/>
    <w:rsid w:val="00717E8A"/>
    <w:rsid w:val="00721176"/>
    <w:rsid w:val="00722E90"/>
    <w:rsid w:val="00723BA9"/>
    <w:rsid w:val="00726FCE"/>
    <w:rsid w:val="00727F8C"/>
    <w:rsid w:val="007304DE"/>
    <w:rsid w:val="007306C8"/>
    <w:rsid w:val="0073245F"/>
    <w:rsid w:val="0073252F"/>
    <w:rsid w:val="0073275F"/>
    <w:rsid w:val="00732AEE"/>
    <w:rsid w:val="00732E0B"/>
    <w:rsid w:val="00733716"/>
    <w:rsid w:val="00734820"/>
    <w:rsid w:val="00734C84"/>
    <w:rsid w:val="00734D6E"/>
    <w:rsid w:val="00735869"/>
    <w:rsid w:val="007359B1"/>
    <w:rsid w:val="007359D2"/>
    <w:rsid w:val="007369BC"/>
    <w:rsid w:val="00740115"/>
    <w:rsid w:val="007410C0"/>
    <w:rsid w:val="00741A31"/>
    <w:rsid w:val="00741C5A"/>
    <w:rsid w:val="00742273"/>
    <w:rsid w:val="0074280D"/>
    <w:rsid w:val="0074343E"/>
    <w:rsid w:val="00743F04"/>
    <w:rsid w:val="00745017"/>
    <w:rsid w:val="00745486"/>
    <w:rsid w:val="007454FF"/>
    <w:rsid w:val="007463F6"/>
    <w:rsid w:val="00746DB3"/>
    <w:rsid w:val="0074766C"/>
    <w:rsid w:val="007477B7"/>
    <w:rsid w:val="00747C00"/>
    <w:rsid w:val="0075052E"/>
    <w:rsid w:val="0075231C"/>
    <w:rsid w:val="00752C53"/>
    <w:rsid w:val="00753340"/>
    <w:rsid w:val="0075496F"/>
    <w:rsid w:val="0075515B"/>
    <w:rsid w:val="00756F6E"/>
    <w:rsid w:val="0075710D"/>
    <w:rsid w:val="00760320"/>
    <w:rsid w:val="0076074A"/>
    <w:rsid w:val="00760CB3"/>
    <w:rsid w:val="0076116E"/>
    <w:rsid w:val="00761A40"/>
    <w:rsid w:val="00762ABD"/>
    <w:rsid w:val="0076339D"/>
    <w:rsid w:val="00764859"/>
    <w:rsid w:val="00764A47"/>
    <w:rsid w:val="0076512C"/>
    <w:rsid w:val="007659B5"/>
    <w:rsid w:val="00765C04"/>
    <w:rsid w:val="00767136"/>
    <w:rsid w:val="007677C9"/>
    <w:rsid w:val="00770DB9"/>
    <w:rsid w:val="007712C7"/>
    <w:rsid w:val="00771AD1"/>
    <w:rsid w:val="00771F07"/>
    <w:rsid w:val="00773A16"/>
    <w:rsid w:val="00773ECF"/>
    <w:rsid w:val="00774E79"/>
    <w:rsid w:val="00775A69"/>
    <w:rsid w:val="007762B8"/>
    <w:rsid w:val="0077702D"/>
    <w:rsid w:val="00777DB6"/>
    <w:rsid w:val="0078039F"/>
    <w:rsid w:val="00780AD0"/>
    <w:rsid w:val="00781B3E"/>
    <w:rsid w:val="00782037"/>
    <w:rsid w:val="00782525"/>
    <w:rsid w:val="007831DC"/>
    <w:rsid w:val="00783497"/>
    <w:rsid w:val="00783AB9"/>
    <w:rsid w:val="00783BBF"/>
    <w:rsid w:val="00784106"/>
    <w:rsid w:val="00785127"/>
    <w:rsid w:val="007857EF"/>
    <w:rsid w:val="00785C5E"/>
    <w:rsid w:val="007869A6"/>
    <w:rsid w:val="007879F1"/>
    <w:rsid w:val="00787F6C"/>
    <w:rsid w:val="00791DAF"/>
    <w:rsid w:val="007940B3"/>
    <w:rsid w:val="00794F3A"/>
    <w:rsid w:val="00795E15"/>
    <w:rsid w:val="0079727D"/>
    <w:rsid w:val="00797783"/>
    <w:rsid w:val="00797818"/>
    <w:rsid w:val="007A0158"/>
    <w:rsid w:val="007A0838"/>
    <w:rsid w:val="007A09C6"/>
    <w:rsid w:val="007A1FE3"/>
    <w:rsid w:val="007A3809"/>
    <w:rsid w:val="007A4A9A"/>
    <w:rsid w:val="007A72B3"/>
    <w:rsid w:val="007A7E45"/>
    <w:rsid w:val="007B0E15"/>
    <w:rsid w:val="007B0E20"/>
    <w:rsid w:val="007B15AE"/>
    <w:rsid w:val="007B22F5"/>
    <w:rsid w:val="007B2D60"/>
    <w:rsid w:val="007B2F2D"/>
    <w:rsid w:val="007B3164"/>
    <w:rsid w:val="007B3AC7"/>
    <w:rsid w:val="007B4128"/>
    <w:rsid w:val="007B41D9"/>
    <w:rsid w:val="007B4DF2"/>
    <w:rsid w:val="007B6950"/>
    <w:rsid w:val="007B6D65"/>
    <w:rsid w:val="007C0242"/>
    <w:rsid w:val="007C0E14"/>
    <w:rsid w:val="007C0EF3"/>
    <w:rsid w:val="007C17E5"/>
    <w:rsid w:val="007C2333"/>
    <w:rsid w:val="007C237B"/>
    <w:rsid w:val="007C331E"/>
    <w:rsid w:val="007C488A"/>
    <w:rsid w:val="007C6AC0"/>
    <w:rsid w:val="007D0458"/>
    <w:rsid w:val="007D0561"/>
    <w:rsid w:val="007D0562"/>
    <w:rsid w:val="007D05A2"/>
    <w:rsid w:val="007D1617"/>
    <w:rsid w:val="007D2097"/>
    <w:rsid w:val="007D2391"/>
    <w:rsid w:val="007D23D1"/>
    <w:rsid w:val="007D2D58"/>
    <w:rsid w:val="007D366E"/>
    <w:rsid w:val="007D3CCA"/>
    <w:rsid w:val="007D488E"/>
    <w:rsid w:val="007D5E57"/>
    <w:rsid w:val="007D621F"/>
    <w:rsid w:val="007D74E1"/>
    <w:rsid w:val="007D7EA5"/>
    <w:rsid w:val="007E06D1"/>
    <w:rsid w:val="007E0D41"/>
    <w:rsid w:val="007E0F28"/>
    <w:rsid w:val="007E10B8"/>
    <w:rsid w:val="007E190E"/>
    <w:rsid w:val="007E254A"/>
    <w:rsid w:val="007E3565"/>
    <w:rsid w:val="007E3997"/>
    <w:rsid w:val="007E44B9"/>
    <w:rsid w:val="007E6DE2"/>
    <w:rsid w:val="007E7509"/>
    <w:rsid w:val="007E7FE3"/>
    <w:rsid w:val="007F0432"/>
    <w:rsid w:val="007F06E3"/>
    <w:rsid w:val="007F0C4F"/>
    <w:rsid w:val="007F125F"/>
    <w:rsid w:val="007F2010"/>
    <w:rsid w:val="007F23A0"/>
    <w:rsid w:val="007F3E07"/>
    <w:rsid w:val="007F47B6"/>
    <w:rsid w:val="007F5879"/>
    <w:rsid w:val="007F5F99"/>
    <w:rsid w:val="007F7049"/>
    <w:rsid w:val="007F758D"/>
    <w:rsid w:val="007F7737"/>
    <w:rsid w:val="007F7CDA"/>
    <w:rsid w:val="007F7DE4"/>
    <w:rsid w:val="00800A0F"/>
    <w:rsid w:val="00801274"/>
    <w:rsid w:val="00801526"/>
    <w:rsid w:val="00801980"/>
    <w:rsid w:val="00802025"/>
    <w:rsid w:val="00802A79"/>
    <w:rsid w:val="00802B78"/>
    <w:rsid w:val="00802BF5"/>
    <w:rsid w:val="0080321A"/>
    <w:rsid w:val="00803397"/>
    <w:rsid w:val="008037E6"/>
    <w:rsid w:val="008053D0"/>
    <w:rsid w:val="00805434"/>
    <w:rsid w:val="00806255"/>
    <w:rsid w:val="00806C28"/>
    <w:rsid w:val="00807CAA"/>
    <w:rsid w:val="00812F36"/>
    <w:rsid w:val="00812FBD"/>
    <w:rsid w:val="008146F5"/>
    <w:rsid w:val="00814931"/>
    <w:rsid w:val="00814A15"/>
    <w:rsid w:val="00814EA7"/>
    <w:rsid w:val="00815D72"/>
    <w:rsid w:val="008164DD"/>
    <w:rsid w:val="008175A5"/>
    <w:rsid w:val="00817CFF"/>
    <w:rsid w:val="008201BE"/>
    <w:rsid w:val="008211E9"/>
    <w:rsid w:val="00821BA0"/>
    <w:rsid w:val="00822DB4"/>
    <w:rsid w:val="00824193"/>
    <w:rsid w:val="00824401"/>
    <w:rsid w:val="008258A1"/>
    <w:rsid w:val="00825EDD"/>
    <w:rsid w:val="00826416"/>
    <w:rsid w:val="00827BC4"/>
    <w:rsid w:val="00830C66"/>
    <w:rsid w:val="00830EAE"/>
    <w:rsid w:val="0083362A"/>
    <w:rsid w:val="00833B0D"/>
    <w:rsid w:val="00833F3F"/>
    <w:rsid w:val="00834B66"/>
    <w:rsid w:val="00840F70"/>
    <w:rsid w:val="00843EFA"/>
    <w:rsid w:val="008459D3"/>
    <w:rsid w:val="00846787"/>
    <w:rsid w:val="00847F61"/>
    <w:rsid w:val="0085118A"/>
    <w:rsid w:val="0085196D"/>
    <w:rsid w:val="00851DFE"/>
    <w:rsid w:val="00852309"/>
    <w:rsid w:val="0085271F"/>
    <w:rsid w:val="00852BBB"/>
    <w:rsid w:val="00853CC1"/>
    <w:rsid w:val="0085662B"/>
    <w:rsid w:val="00857374"/>
    <w:rsid w:val="00857C34"/>
    <w:rsid w:val="0086059B"/>
    <w:rsid w:val="00860AE2"/>
    <w:rsid w:val="00860C64"/>
    <w:rsid w:val="00860EA8"/>
    <w:rsid w:val="00861742"/>
    <w:rsid w:val="00862AB0"/>
    <w:rsid w:val="00863DE5"/>
    <w:rsid w:val="00864228"/>
    <w:rsid w:val="0086465B"/>
    <w:rsid w:val="00864DFE"/>
    <w:rsid w:val="00864F8B"/>
    <w:rsid w:val="00865AC5"/>
    <w:rsid w:val="008669CF"/>
    <w:rsid w:val="00866CF1"/>
    <w:rsid w:val="008679AF"/>
    <w:rsid w:val="0087048D"/>
    <w:rsid w:val="00872078"/>
    <w:rsid w:val="00872EB4"/>
    <w:rsid w:val="0087335E"/>
    <w:rsid w:val="0087390D"/>
    <w:rsid w:val="0087469A"/>
    <w:rsid w:val="00876219"/>
    <w:rsid w:val="00876F6B"/>
    <w:rsid w:val="00877A30"/>
    <w:rsid w:val="0088010F"/>
    <w:rsid w:val="008816D2"/>
    <w:rsid w:val="00881E47"/>
    <w:rsid w:val="00882C0E"/>
    <w:rsid w:val="0088388E"/>
    <w:rsid w:val="00884168"/>
    <w:rsid w:val="008841DD"/>
    <w:rsid w:val="008851AC"/>
    <w:rsid w:val="00885454"/>
    <w:rsid w:val="008859DF"/>
    <w:rsid w:val="008866D6"/>
    <w:rsid w:val="0089029F"/>
    <w:rsid w:val="008903B9"/>
    <w:rsid w:val="0089090F"/>
    <w:rsid w:val="008913B0"/>
    <w:rsid w:val="00891874"/>
    <w:rsid w:val="00891E74"/>
    <w:rsid w:val="008929C6"/>
    <w:rsid w:val="00892E7C"/>
    <w:rsid w:val="00893417"/>
    <w:rsid w:val="008A0B5F"/>
    <w:rsid w:val="008A0D68"/>
    <w:rsid w:val="008A1111"/>
    <w:rsid w:val="008A1806"/>
    <w:rsid w:val="008A3D4F"/>
    <w:rsid w:val="008A3DAA"/>
    <w:rsid w:val="008A48A1"/>
    <w:rsid w:val="008A5146"/>
    <w:rsid w:val="008A5D4B"/>
    <w:rsid w:val="008A5D8E"/>
    <w:rsid w:val="008A5DA3"/>
    <w:rsid w:val="008A67B2"/>
    <w:rsid w:val="008A7017"/>
    <w:rsid w:val="008A7156"/>
    <w:rsid w:val="008A7210"/>
    <w:rsid w:val="008B0A26"/>
    <w:rsid w:val="008B15F4"/>
    <w:rsid w:val="008B17C7"/>
    <w:rsid w:val="008B1B4C"/>
    <w:rsid w:val="008B2B4F"/>
    <w:rsid w:val="008B4160"/>
    <w:rsid w:val="008B4670"/>
    <w:rsid w:val="008B5CF6"/>
    <w:rsid w:val="008B6D11"/>
    <w:rsid w:val="008B6F7F"/>
    <w:rsid w:val="008C026A"/>
    <w:rsid w:val="008C0D13"/>
    <w:rsid w:val="008C2861"/>
    <w:rsid w:val="008C32B6"/>
    <w:rsid w:val="008C740B"/>
    <w:rsid w:val="008C7508"/>
    <w:rsid w:val="008C7602"/>
    <w:rsid w:val="008D163F"/>
    <w:rsid w:val="008D1AD9"/>
    <w:rsid w:val="008D2ACA"/>
    <w:rsid w:val="008D321F"/>
    <w:rsid w:val="008D379E"/>
    <w:rsid w:val="008D37A2"/>
    <w:rsid w:val="008D3B84"/>
    <w:rsid w:val="008D3CDB"/>
    <w:rsid w:val="008D4060"/>
    <w:rsid w:val="008D40E9"/>
    <w:rsid w:val="008D4AC0"/>
    <w:rsid w:val="008D5190"/>
    <w:rsid w:val="008D5DAB"/>
    <w:rsid w:val="008D7674"/>
    <w:rsid w:val="008E0FBB"/>
    <w:rsid w:val="008E1B5F"/>
    <w:rsid w:val="008E2370"/>
    <w:rsid w:val="008E23A0"/>
    <w:rsid w:val="008E2A8D"/>
    <w:rsid w:val="008E3326"/>
    <w:rsid w:val="008E3B04"/>
    <w:rsid w:val="008E5DCE"/>
    <w:rsid w:val="008E6A48"/>
    <w:rsid w:val="008E6BBA"/>
    <w:rsid w:val="008E7974"/>
    <w:rsid w:val="008F0B32"/>
    <w:rsid w:val="008F173B"/>
    <w:rsid w:val="008F18C2"/>
    <w:rsid w:val="008F1CE3"/>
    <w:rsid w:val="008F1F07"/>
    <w:rsid w:val="008F3495"/>
    <w:rsid w:val="008F36EB"/>
    <w:rsid w:val="008F391B"/>
    <w:rsid w:val="008F47C2"/>
    <w:rsid w:val="008F5E4A"/>
    <w:rsid w:val="00900A20"/>
    <w:rsid w:val="00900E1E"/>
    <w:rsid w:val="0090213C"/>
    <w:rsid w:val="009050C5"/>
    <w:rsid w:val="0090576E"/>
    <w:rsid w:val="0090595E"/>
    <w:rsid w:val="00906524"/>
    <w:rsid w:val="00906D95"/>
    <w:rsid w:val="00907D7D"/>
    <w:rsid w:val="009114B2"/>
    <w:rsid w:val="009126ED"/>
    <w:rsid w:val="00912DAC"/>
    <w:rsid w:val="00913630"/>
    <w:rsid w:val="0091442D"/>
    <w:rsid w:val="009147F1"/>
    <w:rsid w:val="00914A85"/>
    <w:rsid w:val="00915618"/>
    <w:rsid w:val="00915795"/>
    <w:rsid w:val="00916501"/>
    <w:rsid w:val="00916655"/>
    <w:rsid w:val="00917203"/>
    <w:rsid w:val="00920D40"/>
    <w:rsid w:val="00921463"/>
    <w:rsid w:val="00921DCE"/>
    <w:rsid w:val="009221C0"/>
    <w:rsid w:val="009231D4"/>
    <w:rsid w:val="00923F7B"/>
    <w:rsid w:val="00925680"/>
    <w:rsid w:val="00925927"/>
    <w:rsid w:val="009262D0"/>
    <w:rsid w:val="00926A8B"/>
    <w:rsid w:val="0092740A"/>
    <w:rsid w:val="00927D40"/>
    <w:rsid w:val="00930068"/>
    <w:rsid w:val="009300FA"/>
    <w:rsid w:val="00930A7D"/>
    <w:rsid w:val="009315AA"/>
    <w:rsid w:val="0093219F"/>
    <w:rsid w:val="009324E9"/>
    <w:rsid w:val="0093352E"/>
    <w:rsid w:val="00933628"/>
    <w:rsid w:val="00933D8F"/>
    <w:rsid w:val="009342E4"/>
    <w:rsid w:val="0093480E"/>
    <w:rsid w:val="00934ABA"/>
    <w:rsid w:val="0093534B"/>
    <w:rsid w:val="00936EA8"/>
    <w:rsid w:val="00937C81"/>
    <w:rsid w:val="0094305F"/>
    <w:rsid w:val="00943C54"/>
    <w:rsid w:val="009446F0"/>
    <w:rsid w:val="009448CB"/>
    <w:rsid w:val="00944FE5"/>
    <w:rsid w:val="009450C1"/>
    <w:rsid w:val="009455C5"/>
    <w:rsid w:val="009459EA"/>
    <w:rsid w:val="009466FD"/>
    <w:rsid w:val="00946710"/>
    <w:rsid w:val="00946DD9"/>
    <w:rsid w:val="00947521"/>
    <w:rsid w:val="00950604"/>
    <w:rsid w:val="00950AE5"/>
    <w:rsid w:val="00951855"/>
    <w:rsid w:val="0095242A"/>
    <w:rsid w:val="009532AF"/>
    <w:rsid w:val="00954FB9"/>
    <w:rsid w:val="00955D91"/>
    <w:rsid w:val="00956247"/>
    <w:rsid w:val="0095638C"/>
    <w:rsid w:val="00956E39"/>
    <w:rsid w:val="009573A4"/>
    <w:rsid w:val="00957433"/>
    <w:rsid w:val="009618BE"/>
    <w:rsid w:val="00962F8B"/>
    <w:rsid w:val="00963189"/>
    <w:rsid w:val="00963262"/>
    <w:rsid w:val="0096451E"/>
    <w:rsid w:val="00965494"/>
    <w:rsid w:val="009661BA"/>
    <w:rsid w:val="00966AF7"/>
    <w:rsid w:val="009678F8"/>
    <w:rsid w:val="00967DB1"/>
    <w:rsid w:val="00970BD9"/>
    <w:rsid w:val="00971AF7"/>
    <w:rsid w:val="00972CF3"/>
    <w:rsid w:val="00972F32"/>
    <w:rsid w:val="009761C2"/>
    <w:rsid w:val="00976BF7"/>
    <w:rsid w:val="00976D14"/>
    <w:rsid w:val="009811C0"/>
    <w:rsid w:val="00982958"/>
    <w:rsid w:val="0098508F"/>
    <w:rsid w:val="0098530C"/>
    <w:rsid w:val="00985AF0"/>
    <w:rsid w:val="00986009"/>
    <w:rsid w:val="00991F94"/>
    <w:rsid w:val="0099262C"/>
    <w:rsid w:val="00992DAB"/>
    <w:rsid w:val="00994207"/>
    <w:rsid w:val="009965AA"/>
    <w:rsid w:val="00997156"/>
    <w:rsid w:val="009A1537"/>
    <w:rsid w:val="009A280A"/>
    <w:rsid w:val="009A2E0C"/>
    <w:rsid w:val="009A308F"/>
    <w:rsid w:val="009A3DD3"/>
    <w:rsid w:val="009A43EE"/>
    <w:rsid w:val="009A4F4E"/>
    <w:rsid w:val="009A506D"/>
    <w:rsid w:val="009A5272"/>
    <w:rsid w:val="009A574B"/>
    <w:rsid w:val="009A6F16"/>
    <w:rsid w:val="009A73F6"/>
    <w:rsid w:val="009B0989"/>
    <w:rsid w:val="009B21F0"/>
    <w:rsid w:val="009B2440"/>
    <w:rsid w:val="009B26F4"/>
    <w:rsid w:val="009B27E8"/>
    <w:rsid w:val="009B3DAD"/>
    <w:rsid w:val="009B476D"/>
    <w:rsid w:val="009B554D"/>
    <w:rsid w:val="009B6A37"/>
    <w:rsid w:val="009C030E"/>
    <w:rsid w:val="009C05A1"/>
    <w:rsid w:val="009C0B3A"/>
    <w:rsid w:val="009C0C34"/>
    <w:rsid w:val="009C1041"/>
    <w:rsid w:val="009C1885"/>
    <w:rsid w:val="009C1E35"/>
    <w:rsid w:val="009C38D1"/>
    <w:rsid w:val="009C3F3C"/>
    <w:rsid w:val="009C489C"/>
    <w:rsid w:val="009C496B"/>
    <w:rsid w:val="009C4BEA"/>
    <w:rsid w:val="009C4DF4"/>
    <w:rsid w:val="009C525D"/>
    <w:rsid w:val="009C53B0"/>
    <w:rsid w:val="009C69BD"/>
    <w:rsid w:val="009C756F"/>
    <w:rsid w:val="009C7980"/>
    <w:rsid w:val="009D055A"/>
    <w:rsid w:val="009D245D"/>
    <w:rsid w:val="009D43A3"/>
    <w:rsid w:val="009D4CB8"/>
    <w:rsid w:val="009D4E74"/>
    <w:rsid w:val="009D62E2"/>
    <w:rsid w:val="009D64C5"/>
    <w:rsid w:val="009D6C8A"/>
    <w:rsid w:val="009D7336"/>
    <w:rsid w:val="009D7455"/>
    <w:rsid w:val="009D7C4A"/>
    <w:rsid w:val="009D7EAE"/>
    <w:rsid w:val="009E094F"/>
    <w:rsid w:val="009E145E"/>
    <w:rsid w:val="009E193D"/>
    <w:rsid w:val="009E5E47"/>
    <w:rsid w:val="009E659E"/>
    <w:rsid w:val="009F0A50"/>
    <w:rsid w:val="009F1F27"/>
    <w:rsid w:val="009F22D0"/>
    <w:rsid w:val="009F2EDF"/>
    <w:rsid w:val="009F386B"/>
    <w:rsid w:val="009F3B85"/>
    <w:rsid w:val="009F5898"/>
    <w:rsid w:val="009F7B36"/>
    <w:rsid w:val="00A00BEE"/>
    <w:rsid w:val="00A00F82"/>
    <w:rsid w:val="00A01D91"/>
    <w:rsid w:val="00A02D63"/>
    <w:rsid w:val="00A0388B"/>
    <w:rsid w:val="00A03CDB"/>
    <w:rsid w:val="00A04DA3"/>
    <w:rsid w:val="00A05747"/>
    <w:rsid w:val="00A07143"/>
    <w:rsid w:val="00A10C4F"/>
    <w:rsid w:val="00A12E80"/>
    <w:rsid w:val="00A13447"/>
    <w:rsid w:val="00A15BBF"/>
    <w:rsid w:val="00A16196"/>
    <w:rsid w:val="00A16409"/>
    <w:rsid w:val="00A17494"/>
    <w:rsid w:val="00A17DE1"/>
    <w:rsid w:val="00A20469"/>
    <w:rsid w:val="00A20FB5"/>
    <w:rsid w:val="00A21688"/>
    <w:rsid w:val="00A21D68"/>
    <w:rsid w:val="00A227A0"/>
    <w:rsid w:val="00A22E3A"/>
    <w:rsid w:val="00A23255"/>
    <w:rsid w:val="00A23340"/>
    <w:rsid w:val="00A23C89"/>
    <w:rsid w:val="00A2424D"/>
    <w:rsid w:val="00A24EA2"/>
    <w:rsid w:val="00A24F29"/>
    <w:rsid w:val="00A25BD3"/>
    <w:rsid w:val="00A25FD9"/>
    <w:rsid w:val="00A263E6"/>
    <w:rsid w:val="00A27CF8"/>
    <w:rsid w:val="00A27FFD"/>
    <w:rsid w:val="00A30570"/>
    <w:rsid w:val="00A30A60"/>
    <w:rsid w:val="00A3163B"/>
    <w:rsid w:val="00A31893"/>
    <w:rsid w:val="00A32AEC"/>
    <w:rsid w:val="00A32B3C"/>
    <w:rsid w:val="00A33566"/>
    <w:rsid w:val="00A338F6"/>
    <w:rsid w:val="00A34AC5"/>
    <w:rsid w:val="00A36766"/>
    <w:rsid w:val="00A36AFE"/>
    <w:rsid w:val="00A3776A"/>
    <w:rsid w:val="00A416D2"/>
    <w:rsid w:val="00A424DB"/>
    <w:rsid w:val="00A426B5"/>
    <w:rsid w:val="00A43C5A"/>
    <w:rsid w:val="00A43F42"/>
    <w:rsid w:val="00A44878"/>
    <w:rsid w:val="00A45E16"/>
    <w:rsid w:val="00A45FE4"/>
    <w:rsid w:val="00A4678C"/>
    <w:rsid w:val="00A476C3"/>
    <w:rsid w:val="00A47D45"/>
    <w:rsid w:val="00A47FD0"/>
    <w:rsid w:val="00A5298D"/>
    <w:rsid w:val="00A54A82"/>
    <w:rsid w:val="00A55221"/>
    <w:rsid w:val="00A5559C"/>
    <w:rsid w:val="00A55B41"/>
    <w:rsid w:val="00A55C44"/>
    <w:rsid w:val="00A56C2E"/>
    <w:rsid w:val="00A6096F"/>
    <w:rsid w:val="00A610A6"/>
    <w:rsid w:val="00A61188"/>
    <w:rsid w:val="00A61690"/>
    <w:rsid w:val="00A61765"/>
    <w:rsid w:val="00A635DE"/>
    <w:rsid w:val="00A6367C"/>
    <w:rsid w:val="00A649FC"/>
    <w:rsid w:val="00A66024"/>
    <w:rsid w:val="00A67070"/>
    <w:rsid w:val="00A67206"/>
    <w:rsid w:val="00A7097D"/>
    <w:rsid w:val="00A70D19"/>
    <w:rsid w:val="00A713D4"/>
    <w:rsid w:val="00A71A64"/>
    <w:rsid w:val="00A71E02"/>
    <w:rsid w:val="00A72525"/>
    <w:rsid w:val="00A73540"/>
    <w:rsid w:val="00A73C32"/>
    <w:rsid w:val="00A74FCD"/>
    <w:rsid w:val="00A751CB"/>
    <w:rsid w:val="00A75269"/>
    <w:rsid w:val="00A75AFE"/>
    <w:rsid w:val="00A76EB7"/>
    <w:rsid w:val="00A77AD2"/>
    <w:rsid w:val="00A80B72"/>
    <w:rsid w:val="00A810AA"/>
    <w:rsid w:val="00A810C1"/>
    <w:rsid w:val="00A821F0"/>
    <w:rsid w:val="00A84925"/>
    <w:rsid w:val="00A85536"/>
    <w:rsid w:val="00A86829"/>
    <w:rsid w:val="00A8700C"/>
    <w:rsid w:val="00A87B23"/>
    <w:rsid w:val="00A903D7"/>
    <w:rsid w:val="00A912F0"/>
    <w:rsid w:val="00A92295"/>
    <w:rsid w:val="00A92CFD"/>
    <w:rsid w:val="00A9671A"/>
    <w:rsid w:val="00A9756F"/>
    <w:rsid w:val="00A97A13"/>
    <w:rsid w:val="00AA1700"/>
    <w:rsid w:val="00AA1BE2"/>
    <w:rsid w:val="00AA264E"/>
    <w:rsid w:val="00AA35A9"/>
    <w:rsid w:val="00AA48F8"/>
    <w:rsid w:val="00AA7659"/>
    <w:rsid w:val="00AA7B44"/>
    <w:rsid w:val="00AA7FCB"/>
    <w:rsid w:val="00AB0E32"/>
    <w:rsid w:val="00AB1015"/>
    <w:rsid w:val="00AB27BB"/>
    <w:rsid w:val="00AB3B16"/>
    <w:rsid w:val="00AB40D2"/>
    <w:rsid w:val="00AB42EE"/>
    <w:rsid w:val="00AB4BB3"/>
    <w:rsid w:val="00AB5173"/>
    <w:rsid w:val="00AB5473"/>
    <w:rsid w:val="00AB60A1"/>
    <w:rsid w:val="00AB6477"/>
    <w:rsid w:val="00AC146D"/>
    <w:rsid w:val="00AC1992"/>
    <w:rsid w:val="00AC1B39"/>
    <w:rsid w:val="00AC203A"/>
    <w:rsid w:val="00AC2C49"/>
    <w:rsid w:val="00AC2F8F"/>
    <w:rsid w:val="00AC3F9A"/>
    <w:rsid w:val="00AC4249"/>
    <w:rsid w:val="00AC5087"/>
    <w:rsid w:val="00AC54A6"/>
    <w:rsid w:val="00AD273C"/>
    <w:rsid w:val="00AD3A1D"/>
    <w:rsid w:val="00AD4260"/>
    <w:rsid w:val="00AD4512"/>
    <w:rsid w:val="00AD4D51"/>
    <w:rsid w:val="00AD51C0"/>
    <w:rsid w:val="00AD69A3"/>
    <w:rsid w:val="00AD6A5A"/>
    <w:rsid w:val="00AD7E92"/>
    <w:rsid w:val="00AE1055"/>
    <w:rsid w:val="00AE1439"/>
    <w:rsid w:val="00AE1699"/>
    <w:rsid w:val="00AE3F2A"/>
    <w:rsid w:val="00AE4C5A"/>
    <w:rsid w:val="00AE55B7"/>
    <w:rsid w:val="00AE5A5B"/>
    <w:rsid w:val="00AE6B5A"/>
    <w:rsid w:val="00AE77E2"/>
    <w:rsid w:val="00AF1BE6"/>
    <w:rsid w:val="00AF26ED"/>
    <w:rsid w:val="00AF471C"/>
    <w:rsid w:val="00AF6BD7"/>
    <w:rsid w:val="00AF7057"/>
    <w:rsid w:val="00AF7250"/>
    <w:rsid w:val="00B00773"/>
    <w:rsid w:val="00B02CAA"/>
    <w:rsid w:val="00B02EC1"/>
    <w:rsid w:val="00B038D1"/>
    <w:rsid w:val="00B053AF"/>
    <w:rsid w:val="00B05ABB"/>
    <w:rsid w:val="00B05D11"/>
    <w:rsid w:val="00B06A3E"/>
    <w:rsid w:val="00B0713F"/>
    <w:rsid w:val="00B072A7"/>
    <w:rsid w:val="00B07DBA"/>
    <w:rsid w:val="00B10411"/>
    <w:rsid w:val="00B10C06"/>
    <w:rsid w:val="00B153EE"/>
    <w:rsid w:val="00B15D0B"/>
    <w:rsid w:val="00B206E3"/>
    <w:rsid w:val="00B20769"/>
    <w:rsid w:val="00B208CB"/>
    <w:rsid w:val="00B22BE1"/>
    <w:rsid w:val="00B22F48"/>
    <w:rsid w:val="00B230F9"/>
    <w:rsid w:val="00B23E67"/>
    <w:rsid w:val="00B2408B"/>
    <w:rsid w:val="00B244B0"/>
    <w:rsid w:val="00B25584"/>
    <w:rsid w:val="00B25EF3"/>
    <w:rsid w:val="00B303E9"/>
    <w:rsid w:val="00B30E82"/>
    <w:rsid w:val="00B328F5"/>
    <w:rsid w:val="00B333FA"/>
    <w:rsid w:val="00B35254"/>
    <w:rsid w:val="00B354FF"/>
    <w:rsid w:val="00B355F9"/>
    <w:rsid w:val="00B35A40"/>
    <w:rsid w:val="00B35B91"/>
    <w:rsid w:val="00B3715B"/>
    <w:rsid w:val="00B3741A"/>
    <w:rsid w:val="00B40407"/>
    <w:rsid w:val="00B40D00"/>
    <w:rsid w:val="00B42DAC"/>
    <w:rsid w:val="00B430BC"/>
    <w:rsid w:val="00B4410C"/>
    <w:rsid w:val="00B44405"/>
    <w:rsid w:val="00B45608"/>
    <w:rsid w:val="00B4573C"/>
    <w:rsid w:val="00B45D08"/>
    <w:rsid w:val="00B46465"/>
    <w:rsid w:val="00B477D3"/>
    <w:rsid w:val="00B4797A"/>
    <w:rsid w:val="00B50E81"/>
    <w:rsid w:val="00B51F00"/>
    <w:rsid w:val="00B54482"/>
    <w:rsid w:val="00B567DA"/>
    <w:rsid w:val="00B56C53"/>
    <w:rsid w:val="00B570F9"/>
    <w:rsid w:val="00B574CD"/>
    <w:rsid w:val="00B6125F"/>
    <w:rsid w:val="00B628CE"/>
    <w:rsid w:val="00B62A3B"/>
    <w:rsid w:val="00B62D50"/>
    <w:rsid w:val="00B62E48"/>
    <w:rsid w:val="00B62F80"/>
    <w:rsid w:val="00B6391F"/>
    <w:rsid w:val="00B63A64"/>
    <w:rsid w:val="00B64205"/>
    <w:rsid w:val="00B64FDB"/>
    <w:rsid w:val="00B655D6"/>
    <w:rsid w:val="00B6592E"/>
    <w:rsid w:val="00B66111"/>
    <w:rsid w:val="00B66542"/>
    <w:rsid w:val="00B665E7"/>
    <w:rsid w:val="00B66CFF"/>
    <w:rsid w:val="00B70094"/>
    <w:rsid w:val="00B7114C"/>
    <w:rsid w:val="00B71AF7"/>
    <w:rsid w:val="00B71D89"/>
    <w:rsid w:val="00B72513"/>
    <w:rsid w:val="00B74573"/>
    <w:rsid w:val="00B75A09"/>
    <w:rsid w:val="00B76345"/>
    <w:rsid w:val="00B76DAF"/>
    <w:rsid w:val="00B825FA"/>
    <w:rsid w:val="00B83D05"/>
    <w:rsid w:val="00B8496D"/>
    <w:rsid w:val="00B84A84"/>
    <w:rsid w:val="00B85E20"/>
    <w:rsid w:val="00B861FA"/>
    <w:rsid w:val="00B8674F"/>
    <w:rsid w:val="00B86B4D"/>
    <w:rsid w:val="00B90A7F"/>
    <w:rsid w:val="00B911B3"/>
    <w:rsid w:val="00B924C0"/>
    <w:rsid w:val="00B938F3"/>
    <w:rsid w:val="00B93CA4"/>
    <w:rsid w:val="00B93F50"/>
    <w:rsid w:val="00B94729"/>
    <w:rsid w:val="00B94FD6"/>
    <w:rsid w:val="00B95AF0"/>
    <w:rsid w:val="00B97102"/>
    <w:rsid w:val="00B97291"/>
    <w:rsid w:val="00B973EE"/>
    <w:rsid w:val="00B976BA"/>
    <w:rsid w:val="00B979CD"/>
    <w:rsid w:val="00BA0ABA"/>
    <w:rsid w:val="00BA0E5D"/>
    <w:rsid w:val="00BA1198"/>
    <w:rsid w:val="00BA309C"/>
    <w:rsid w:val="00BA320F"/>
    <w:rsid w:val="00BA5ED2"/>
    <w:rsid w:val="00BA651A"/>
    <w:rsid w:val="00BA7211"/>
    <w:rsid w:val="00BA7840"/>
    <w:rsid w:val="00BB097B"/>
    <w:rsid w:val="00BB097C"/>
    <w:rsid w:val="00BB0DEA"/>
    <w:rsid w:val="00BB1F58"/>
    <w:rsid w:val="00BB3247"/>
    <w:rsid w:val="00BB351B"/>
    <w:rsid w:val="00BB672F"/>
    <w:rsid w:val="00BB685A"/>
    <w:rsid w:val="00BB7635"/>
    <w:rsid w:val="00BC1987"/>
    <w:rsid w:val="00BC21CA"/>
    <w:rsid w:val="00BC32EE"/>
    <w:rsid w:val="00BC399E"/>
    <w:rsid w:val="00BC4C89"/>
    <w:rsid w:val="00BC59FC"/>
    <w:rsid w:val="00BC778B"/>
    <w:rsid w:val="00BD08D7"/>
    <w:rsid w:val="00BD448A"/>
    <w:rsid w:val="00BD517D"/>
    <w:rsid w:val="00BD5C1D"/>
    <w:rsid w:val="00BD6CA5"/>
    <w:rsid w:val="00BD6D12"/>
    <w:rsid w:val="00BE0652"/>
    <w:rsid w:val="00BE0C6A"/>
    <w:rsid w:val="00BE180F"/>
    <w:rsid w:val="00BE3AB9"/>
    <w:rsid w:val="00BE5448"/>
    <w:rsid w:val="00BE604A"/>
    <w:rsid w:val="00BE709A"/>
    <w:rsid w:val="00BE728D"/>
    <w:rsid w:val="00BE7BE6"/>
    <w:rsid w:val="00BF0894"/>
    <w:rsid w:val="00BF0907"/>
    <w:rsid w:val="00BF0EB6"/>
    <w:rsid w:val="00BF1151"/>
    <w:rsid w:val="00BF11D1"/>
    <w:rsid w:val="00BF12EC"/>
    <w:rsid w:val="00BF1FB7"/>
    <w:rsid w:val="00BF282D"/>
    <w:rsid w:val="00BF29D1"/>
    <w:rsid w:val="00BF3E6F"/>
    <w:rsid w:val="00BF4084"/>
    <w:rsid w:val="00BF425F"/>
    <w:rsid w:val="00BF479E"/>
    <w:rsid w:val="00BF47BB"/>
    <w:rsid w:val="00BF4C84"/>
    <w:rsid w:val="00BF502C"/>
    <w:rsid w:val="00BF517C"/>
    <w:rsid w:val="00C01628"/>
    <w:rsid w:val="00C01B68"/>
    <w:rsid w:val="00C01E78"/>
    <w:rsid w:val="00C02832"/>
    <w:rsid w:val="00C02E66"/>
    <w:rsid w:val="00C034DD"/>
    <w:rsid w:val="00C05026"/>
    <w:rsid w:val="00C05567"/>
    <w:rsid w:val="00C062FE"/>
    <w:rsid w:val="00C06D3C"/>
    <w:rsid w:val="00C070D0"/>
    <w:rsid w:val="00C106FA"/>
    <w:rsid w:val="00C10C12"/>
    <w:rsid w:val="00C1389B"/>
    <w:rsid w:val="00C144E0"/>
    <w:rsid w:val="00C1453D"/>
    <w:rsid w:val="00C15467"/>
    <w:rsid w:val="00C156CD"/>
    <w:rsid w:val="00C15A34"/>
    <w:rsid w:val="00C15BDB"/>
    <w:rsid w:val="00C16A0A"/>
    <w:rsid w:val="00C17C1E"/>
    <w:rsid w:val="00C20F59"/>
    <w:rsid w:val="00C22C67"/>
    <w:rsid w:val="00C25855"/>
    <w:rsid w:val="00C263E6"/>
    <w:rsid w:val="00C26B8D"/>
    <w:rsid w:val="00C27251"/>
    <w:rsid w:val="00C274DD"/>
    <w:rsid w:val="00C3121E"/>
    <w:rsid w:val="00C31874"/>
    <w:rsid w:val="00C333DE"/>
    <w:rsid w:val="00C33F90"/>
    <w:rsid w:val="00C34A6E"/>
    <w:rsid w:val="00C353E6"/>
    <w:rsid w:val="00C362F0"/>
    <w:rsid w:val="00C36588"/>
    <w:rsid w:val="00C366EA"/>
    <w:rsid w:val="00C36780"/>
    <w:rsid w:val="00C36C26"/>
    <w:rsid w:val="00C378AB"/>
    <w:rsid w:val="00C37CAF"/>
    <w:rsid w:val="00C37DA7"/>
    <w:rsid w:val="00C41804"/>
    <w:rsid w:val="00C43033"/>
    <w:rsid w:val="00C430F2"/>
    <w:rsid w:val="00C43771"/>
    <w:rsid w:val="00C43790"/>
    <w:rsid w:val="00C45305"/>
    <w:rsid w:val="00C45807"/>
    <w:rsid w:val="00C459B3"/>
    <w:rsid w:val="00C45AA4"/>
    <w:rsid w:val="00C45E3A"/>
    <w:rsid w:val="00C46158"/>
    <w:rsid w:val="00C471E6"/>
    <w:rsid w:val="00C4740E"/>
    <w:rsid w:val="00C47ADA"/>
    <w:rsid w:val="00C50305"/>
    <w:rsid w:val="00C50385"/>
    <w:rsid w:val="00C50786"/>
    <w:rsid w:val="00C5083D"/>
    <w:rsid w:val="00C53D27"/>
    <w:rsid w:val="00C5564F"/>
    <w:rsid w:val="00C5568A"/>
    <w:rsid w:val="00C5583A"/>
    <w:rsid w:val="00C56126"/>
    <w:rsid w:val="00C57532"/>
    <w:rsid w:val="00C57882"/>
    <w:rsid w:val="00C60165"/>
    <w:rsid w:val="00C609A2"/>
    <w:rsid w:val="00C61530"/>
    <w:rsid w:val="00C6206F"/>
    <w:rsid w:val="00C628C7"/>
    <w:rsid w:val="00C647CF"/>
    <w:rsid w:val="00C64B8A"/>
    <w:rsid w:val="00C64BEA"/>
    <w:rsid w:val="00C657AF"/>
    <w:rsid w:val="00C66B98"/>
    <w:rsid w:val="00C673DC"/>
    <w:rsid w:val="00C67862"/>
    <w:rsid w:val="00C678E2"/>
    <w:rsid w:val="00C679A0"/>
    <w:rsid w:val="00C70C43"/>
    <w:rsid w:val="00C70FFA"/>
    <w:rsid w:val="00C721BF"/>
    <w:rsid w:val="00C722C9"/>
    <w:rsid w:val="00C728C6"/>
    <w:rsid w:val="00C744A0"/>
    <w:rsid w:val="00C75867"/>
    <w:rsid w:val="00C808A4"/>
    <w:rsid w:val="00C809E5"/>
    <w:rsid w:val="00C81895"/>
    <w:rsid w:val="00C8317F"/>
    <w:rsid w:val="00C83AF0"/>
    <w:rsid w:val="00C841D5"/>
    <w:rsid w:val="00C84222"/>
    <w:rsid w:val="00C84BD2"/>
    <w:rsid w:val="00C85313"/>
    <w:rsid w:val="00C85558"/>
    <w:rsid w:val="00C86071"/>
    <w:rsid w:val="00C8623C"/>
    <w:rsid w:val="00C87212"/>
    <w:rsid w:val="00C87732"/>
    <w:rsid w:val="00C90E7E"/>
    <w:rsid w:val="00C91034"/>
    <w:rsid w:val="00C910B2"/>
    <w:rsid w:val="00C91D7A"/>
    <w:rsid w:val="00C9240F"/>
    <w:rsid w:val="00C92DD3"/>
    <w:rsid w:val="00C92F83"/>
    <w:rsid w:val="00C934BB"/>
    <w:rsid w:val="00C969A9"/>
    <w:rsid w:val="00C969B8"/>
    <w:rsid w:val="00C96BB6"/>
    <w:rsid w:val="00C975FC"/>
    <w:rsid w:val="00C97D6F"/>
    <w:rsid w:val="00CA00E8"/>
    <w:rsid w:val="00CA0A93"/>
    <w:rsid w:val="00CA1060"/>
    <w:rsid w:val="00CA1B0F"/>
    <w:rsid w:val="00CA254B"/>
    <w:rsid w:val="00CA53C7"/>
    <w:rsid w:val="00CA53D3"/>
    <w:rsid w:val="00CA5738"/>
    <w:rsid w:val="00CA6C5E"/>
    <w:rsid w:val="00CA6CAB"/>
    <w:rsid w:val="00CA77F1"/>
    <w:rsid w:val="00CB02E5"/>
    <w:rsid w:val="00CB128D"/>
    <w:rsid w:val="00CB1F6C"/>
    <w:rsid w:val="00CB2483"/>
    <w:rsid w:val="00CB53BE"/>
    <w:rsid w:val="00CB5E33"/>
    <w:rsid w:val="00CB5F3E"/>
    <w:rsid w:val="00CB7AEB"/>
    <w:rsid w:val="00CC189B"/>
    <w:rsid w:val="00CC20D4"/>
    <w:rsid w:val="00CC219E"/>
    <w:rsid w:val="00CC2850"/>
    <w:rsid w:val="00CC3221"/>
    <w:rsid w:val="00CC325B"/>
    <w:rsid w:val="00CC349F"/>
    <w:rsid w:val="00CC5D86"/>
    <w:rsid w:val="00CC5F53"/>
    <w:rsid w:val="00CC5FA3"/>
    <w:rsid w:val="00CC674C"/>
    <w:rsid w:val="00CC7389"/>
    <w:rsid w:val="00CD05CD"/>
    <w:rsid w:val="00CD0D51"/>
    <w:rsid w:val="00CD0DE2"/>
    <w:rsid w:val="00CD105A"/>
    <w:rsid w:val="00CD1284"/>
    <w:rsid w:val="00CD1826"/>
    <w:rsid w:val="00CD2961"/>
    <w:rsid w:val="00CD2D35"/>
    <w:rsid w:val="00CD47CB"/>
    <w:rsid w:val="00CD5723"/>
    <w:rsid w:val="00CD6377"/>
    <w:rsid w:val="00CD6CC8"/>
    <w:rsid w:val="00CD6E07"/>
    <w:rsid w:val="00CE238A"/>
    <w:rsid w:val="00CE3E8B"/>
    <w:rsid w:val="00CE4CE1"/>
    <w:rsid w:val="00CE4D57"/>
    <w:rsid w:val="00CE4F29"/>
    <w:rsid w:val="00CE588B"/>
    <w:rsid w:val="00CE64D8"/>
    <w:rsid w:val="00CE7FE2"/>
    <w:rsid w:val="00CF05D5"/>
    <w:rsid w:val="00CF11A9"/>
    <w:rsid w:val="00CF176B"/>
    <w:rsid w:val="00CF25BF"/>
    <w:rsid w:val="00CF42CB"/>
    <w:rsid w:val="00CF4F78"/>
    <w:rsid w:val="00CF606D"/>
    <w:rsid w:val="00CF7096"/>
    <w:rsid w:val="00CF71F1"/>
    <w:rsid w:val="00D00D8C"/>
    <w:rsid w:val="00D017F8"/>
    <w:rsid w:val="00D02912"/>
    <w:rsid w:val="00D02E4E"/>
    <w:rsid w:val="00D047FA"/>
    <w:rsid w:val="00D04A8D"/>
    <w:rsid w:val="00D055E9"/>
    <w:rsid w:val="00D069BD"/>
    <w:rsid w:val="00D069DD"/>
    <w:rsid w:val="00D07B09"/>
    <w:rsid w:val="00D114D3"/>
    <w:rsid w:val="00D12237"/>
    <w:rsid w:val="00D128EB"/>
    <w:rsid w:val="00D1506E"/>
    <w:rsid w:val="00D155DE"/>
    <w:rsid w:val="00D17250"/>
    <w:rsid w:val="00D21351"/>
    <w:rsid w:val="00D2174D"/>
    <w:rsid w:val="00D21E0D"/>
    <w:rsid w:val="00D2265F"/>
    <w:rsid w:val="00D22847"/>
    <w:rsid w:val="00D23E46"/>
    <w:rsid w:val="00D24115"/>
    <w:rsid w:val="00D24F5A"/>
    <w:rsid w:val="00D256D5"/>
    <w:rsid w:val="00D26992"/>
    <w:rsid w:val="00D26D3F"/>
    <w:rsid w:val="00D3097F"/>
    <w:rsid w:val="00D3266D"/>
    <w:rsid w:val="00D3395D"/>
    <w:rsid w:val="00D33ADC"/>
    <w:rsid w:val="00D33AEC"/>
    <w:rsid w:val="00D34B51"/>
    <w:rsid w:val="00D35324"/>
    <w:rsid w:val="00D3544F"/>
    <w:rsid w:val="00D35677"/>
    <w:rsid w:val="00D35B6B"/>
    <w:rsid w:val="00D36031"/>
    <w:rsid w:val="00D37AFF"/>
    <w:rsid w:val="00D404A7"/>
    <w:rsid w:val="00D41F9A"/>
    <w:rsid w:val="00D432B7"/>
    <w:rsid w:val="00D447CB"/>
    <w:rsid w:val="00D46250"/>
    <w:rsid w:val="00D4729D"/>
    <w:rsid w:val="00D477CE"/>
    <w:rsid w:val="00D50900"/>
    <w:rsid w:val="00D5126A"/>
    <w:rsid w:val="00D52536"/>
    <w:rsid w:val="00D52B20"/>
    <w:rsid w:val="00D52EB0"/>
    <w:rsid w:val="00D5357B"/>
    <w:rsid w:val="00D53F53"/>
    <w:rsid w:val="00D55158"/>
    <w:rsid w:val="00D5526A"/>
    <w:rsid w:val="00D56247"/>
    <w:rsid w:val="00D57D87"/>
    <w:rsid w:val="00D604B5"/>
    <w:rsid w:val="00D62944"/>
    <w:rsid w:val="00D62CD9"/>
    <w:rsid w:val="00D62EBD"/>
    <w:rsid w:val="00D637F5"/>
    <w:rsid w:val="00D63B33"/>
    <w:rsid w:val="00D63BDF"/>
    <w:rsid w:val="00D64B16"/>
    <w:rsid w:val="00D65294"/>
    <w:rsid w:val="00D65CAC"/>
    <w:rsid w:val="00D66EAE"/>
    <w:rsid w:val="00D677CE"/>
    <w:rsid w:val="00D702FB"/>
    <w:rsid w:val="00D70656"/>
    <w:rsid w:val="00D70CCD"/>
    <w:rsid w:val="00D72F18"/>
    <w:rsid w:val="00D748CB"/>
    <w:rsid w:val="00D74F65"/>
    <w:rsid w:val="00D77027"/>
    <w:rsid w:val="00D80C61"/>
    <w:rsid w:val="00D81F0F"/>
    <w:rsid w:val="00D82E10"/>
    <w:rsid w:val="00D82EA3"/>
    <w:rsid w:val="00D8313B"/>
    <w:rsid w:val="00D84A34"/>
    <w:rsid w:val="00D851F2"/>
    <w:rsid w:val="00D85A43"/>
    <w:rsid w:val="00D85B57"/>
    <w:rsid w:val="00D865D2"/>
    <w:rsid w:val="00D87123"/>
    <w:rsid w:val="00D8749E"/>
    <w:rsid w:val="00D90004"/>
    <w:rsid w:val="00D918CF"/>
    <w:rsid w:val="00D91BAE"/>
    <w:rsid w:val="00D932D0"/>
    <w:rsid w:val="00D94B1F"/>
    <w:rsid w:val="00D94E11"/>
    <w:rsid w:val="00D952F3"/>
    <w:rsid w:val="00DA0287"/>
    <w:rsid w:val="00DA0A16"/>
    <w:rsid w:val="00DA10E0"/>
    <w:rsid w:val="00DA2DFC"/>
    <w:rsid w:val="00DA33B8"/>
    <w:rsid w:val="00DA46EB"/>
    <w:rsid w:val="00DA4767"/>
    <w:rsid w:val="00DA5929"/>
    <w:rsid w:val="00DA5B4C"/>
    <w:rsid w:val="00DA6002"/>
    <w:rsid w:val="00DA632E"/>
    <w:rsid w:val="00DA6823"/>
    <w:rsid w:val="00DB0904"/>
    <w:rsid w:val="00DB1D11"/>
    <w:rsid w:val="00DB1F19"/>
    <w:rsid w:val="00DB25EF"/>
    <w:rsid w:val="00DB26F2"/>
    <w:rsid w:val="00DB2C31"/>
    <w:rsid w:val="00DB2CB8"/>
    <w:rsid w:val="00DB3337"/>
    <w:rsid w:val="00DB3799"/>
    <w:rsid w:val="00DB44ED"/>
    <w:rsid w:val="00DB4D65"/>
    <w:rsid w:val="00DB616F"/>
    <w:rsid w:val="00DB6941"/>
    <w:rsid w:val="00DB6B99"/>
    <w:rsid w:val="00DB6F26"/>
    <w:rsid w:val="00DB73E0"/>
    <w:rsid w:val="00DB7652"/>
    <w:rsid w:val="00DC1B62"/>
    <w:rsid w:val="00DC2D38"/>
    <w:rsid w:val="00DC3428"/>
    <w:rsid w:val="00DC3BC3"/>
    <w:rsid w:val="00DC481E"/>
    <w:rsid w:val="00DC5829"/>
    <w:rsid w:val="00DC6907"/>
    <w:rsid w:val="00DC6BA4"/>
    <w:rsid w:val="00DC7159"/>
    <w:rsid w:val="00DC746A"/>
    <w:rsid w:val="00DD06C2"/>
    <w:rsid w:val="00DD080D"/>
    <w:rsid w:val="00DD0CB4"/>
    <w:rsid w:val="00DD0DFF"/>
    <w:rsid w:val="00DD0EBB"/>
    <w:rsid w:val="00DD1BC8"/>
    <w:rsid w:val="00DD2475"/>
    <w:rsid w:val="00DD33F4"/>
    <w:rsid w:val="00DD4BD8"/>
    <w:rsid w:val="00DD563D"/>
    <w:rsid w:val="00DD5BFD"/>
    <w:rsid w:val="00DD6794"/>
    <w:rsid w:val="00DD6FC6"/>
    <w:rsid w:val="00DD781E"/>
    <w:rsid w:val="00DE1393"/>
    <w:rsid w:val="00DE2212"/>
    <w:rsid w:val="00DE2D0F"/>
    <w:rsid w:val="00DE3862"/>
    <w:rsid w:val="00DE49C0"/>
    <w:rsid w:val="00DE5A4A"/>
    <w:rsid w:val="00DF0F96"/>
    <w:rsid w:val="00DF14F4"/>
    <w:rsid w:val="00DF1B1C"/>
    <w:rsid w:val="00DF226E"/>
    <w:rsid w:val="00DF265E"/>
    <w:rsid w:val="00DF32B8"/>
    <w:rsid w:val="00DF3EE3"/>
    <w:rsid w:val="00DF53E7"/>
    <w:rsid w:val="00DF6115"/>
    <w:rsid w:val="00DF6ECF"/>
    <w:rsid w:val="00DF76E4"/>
    <w:rsid w:val="00DF7B7D"/>
    <w:rsid w:val="00DF7FE5"/>
    <w:rsid w:val="00E008A0"/>
    <w:rsid w:val="00E00E13"/>
    <w:rsid w:val="00E0128F"/>
    <w:rsid w:val="00E047FD"/>
    <w:rsid w:val="00E05FFD"/>
    <w:rsid w:val="00E060D8"/>
    <w:rsid w:val="00E10A14"/>
    <w:rsid w:val="00E117AF"/>
    <w:rsid w:val="00E11858"/>
    <w:rsid w:val="00E11967"/>
    <w:rsid w:val="00E128C3"/>
    <w:rsid w:val="00E12A49"/>
    <w:rsid w:val="00E1336E"/>
    <w:rsid w:val="00E13F7A"/>
    <w:rsid w:val="00E144A0"/>
    <w:rsid w:val="00E153D3"/>
    <w:rsid w:val="00E160E2"/>
    <w:rsid w:val="00E167C1"/>
    <w:rsid w:val="00E2180E"/>
    <w:rsid w:val="00E21945"/>
    <w:rsid w:val="00E2215F"/>
    <w:rsid w:val="00E22AC4"/>
    <w:rsid w:val="00E2317D"/>
    <w:rsid w:val="00E2489C"/>
    <w:rsid w:val="00E24AD2"/>
    <w:rsid w:val="00E25F97"/>
    <w:rsid w:val="00E274F1"/>
    <w:rsid w:val="00E27BAE"/>
    <w:rsid w:val="00E30453"/>
    <w:rsid w:val="00E309EA"/>
    <w:rsid w:val="00E313E3"/>
    <w:rsid w:val="00E32A1D"/>
    <w:rsid w:val="00E32CDD"/>
    <w:rsid w:val="00E33565"/>
    <w:rsid w:val="00E34052"/>
    <w:rsid w:val="00E344E4"/>
    <w:rsid w:val="00E370C4"/>
    <w:rsid w:val="00E43308"/>
    <w:rsid w:val="00E43318"/>
    <w:rsid w:val="00E43902"/>
    <w:rsid w:val="00E43CB4"/>
    <w:rsid w:val="00E442BD"/>
    <w:rsid w:val="00E4438C"/>
    <w:rsid w:val="00E44947"/>
    <w:rsid w:val="00E45B2D"/>
    <w:rsid w:val="00E46026"/>
    <w:rsid w:val="00E4729A"/>
    <w:rsid w:val="00E473BA"/>
    <w:rsid w:val="00E47977"/>
    <w:rsid w:val="00E479FE"/>
    <w:rsid w:val="00E47B23"/>
    <w:rsid w:val="00E50CE4"/>
    <w:rsid w:val="00E51139"/>
    <w:rsid w:val="00E5203A"/>
    <w:rsid w:val="00E5376B"/>
    <w:rsid w:val="00E53844"/>
    <w:rsid w:val="00E54623"/>
    <w:rsid w:val="00E55419"/>
    <w:rsid w:val="00E55EF7"/>
    <w:rsid w:val="00E55F5A"/>
    <w:rsid w:val="00E56263"/>
    <w:rsid w:val="00E564C9"/>
    <w:rsid w:val="00E6064D"/>
    <w:rsid w:val="00E60CA3"/>
    <w:rsid w:val="00E62F9B"/>
    <w:rsid w:val="00E63D0A"/>
    <w:rsid w:val="00E63F0B"/>
    <w:rsid w:val="00E64750"/>
    <w:rsid w:val="00E64CCF"/>
    <w:rsid w:val="00E66735"/>
    <w:rsid w:val="00E67AB6"/>
    <w:rsid w:val="00E67CD8"/>
    <w:rsid w:val="00E708F7"/>
    <w:rsid w:val="00E70E1D"/>
    <w:rsid w:val="00E72B13"/>
    <w:rsid w:val="00E72CD3"/>
    <w:rsid w:val="00E72FBE"/>
    <w:rsid w:val="00E7301C"/>
    <w:rsid w:val="00E74027"/>
    <w:rsid w:val="00E746FC"/>
    <w:rsid w:val="00E7549F"/>
    <w:rsid w:val="00E75B9D"/>
    <w:rsid w:val="00E76154"/>
    <w:rsid w:val="00E77971"/>
    <w:rsid w:val="00E802E8"/>
    <w:rsid w:val="00E8044F"/>
    <w:rsid w:val="00E8106B"/>
    <w:rsid w:val="00E8272D"/>
    <w:rsid w:val="00E82B1B"/>
    <w:rsid w:val="00E82B21"/>
    <w:rsid w:val="00E82B52"/>
    <w:rsid w:val="00E835B9"/>
    <w:rsid w:val="00E83625"/>
    <w:rsid w:val="00E84D25"/>
    <w:rsid w:val="00E86C35"/>
    <w:rsid w:val="00E86D76"/>
    <w:rsid w:val="00E87643"/>
    <w:rsid w:val="00E87EA2"/>
    <w:rsid w:val="00E87EC6"/>
    <w:rsid w:val="00E90442"/>
    <w:rsid w:val="00E90D30"/>
    <w:rsid w:val="00E91589"/>
    <w:rsid w:val="00E92077"/>
    <w:rsid w:val="00E94BC0"/>
    <w:rsid w:val="00E9519C"/>
    <w:rsid w:val="00E95B06"/>
    <w:rsid w:val="00E95E56"/>
    <w:rsid w:val="00E96A24"/>
    <w:rsid w:val="00E96EEE"/>
    <w:rsid w:val="00E97537"/>
    <w:rsid w:val="00EA0890"/>
    <w:rsid w:val="00EA0E36"/>
    <w:rsid w:val="00EA1D99"/>
    <w:rsid w:val="00EA23FA"/>
    <w:rsid w:val="00EA42B0"/>
    <w:rsid w:val="00EA5664"/>
    <w:rsid w:val="00EA5E12"/>
    <w:rsid w:val="00EB0658"/>
    <w:rsid w:val="00EB0D29"/>
    <w:rsid w:val="00EB18F3"/>
    <w:rsid w:val="00EB22B2"/>
    <w:rsid w:val="00EB292D"/>
    <w:rsid w:val="00EB2FA3"/>
    <w:rsid w:val="00EB32ED"/>
    <w:rsid w:val="00EB3F26"/>
    <w:rsid w:val="00EB458A"/>
    <w:rsid w:val="00EB4931"/>
    <w:rsid w:val="00EB4C0C"/>
    <w:rsid w:val="00EB4F0C"/>
    <w:rsid w:val="00EB5785"/>
    <w:rsid w:val="00EB6107"/>
    <w:rsid w:val="00EB66C0"/>
    <w:rsid w:val="00EB6989"/>
    <w:rsid w:val="00EB7216"/>
    <w:rsid w:val="00EB7634"/>
    <w:rsid w:val="00EB7C74"/>
    <w:rsid w:val="00EC025D"/>
    <w:rsid w:val="00EC06E2"/>
    <w:rsid w:val="00EC094D"/>
    <w:rsid w:val="00EC09DE"/>
    <w:rsid w:val="00EC0CF9"/>
    <w:rsid w:val="00EC12CD"/>
    <w:rsid w:val="00EC26E8"/>
    <w:rsid w:val="00EC3F17"/>
    <w:rsid w:val="00EC5B39"/>
    <w:rsid w:val="00EC614D"/>
    <w:rsid w:val="00ED0689"/>
    <w:rsid w:val="00ED123C"/>
    <w:rsid w:val="00ED25C1"/>
    <w:rsid w:val="00ED39EB"/>
    <w:rsid w:val="00ED5072"/>
    <w:rsid w:val="00ED5F31"/>
    <w:rsid w:val="00ED5FB4"/>
    <w:rsid w:val="00ED65F2"/>
    <w:rsid w:val="00ED6890"/>
    <w:rsid w:val="00ED6EC6"/>
    <w:rsid w:val="00EE0359"/>
    <w:rsid w:val="00EE07D0"/>
    <w:rsid w:val="00EE269D"/>
    <w:rsid w:val="00EE3076"/>
    <w:rsid w:val="00EE3EFA"/>
    <w:rsid w:val="00EE4640"/>
    <w:rsid w:val="00EE4F93"/>
    <w:rsid w:val="00EE7853"/>
    <w:rsid w:val="00EE7866"/>
    <w:rsid w:val="00EE7E62"/>
    <w:rsid w:val="00EF0023"/>
    <w:rsid w:val="00EF07E6"/>
    <w:rsid w:val="00EF0E8A"/>
    <w:rsid w:val="00EF1AF8"/>
    <w:rsid w:val="00EF322B"/>
    <w:rsid w:val="00EF377D"/>
    <w:rsid w:val="00EF4F1B"/>
    <w:rsid w:val="00EF50D2"/>
    <w:rsid w:val="00EF5733"/>
    <w:rsid w:val="00EF58B4"/>
    <w:rsid w:val="00EF5A60"/>
    <w:rsid w:val="00EF6622"/>
    <w:rsid w:val="00F00096"/>
    <w:rsid w:val="00F00249"/>
    <w:rsid w:val="00F02145"/>
    <w:rsid w:val="00F02480"/>
    <w:rsid w:val="00F02E1F"/>
    <w:rsid w:val="00F032B8"/>
    <w:rsid w:val="00F03E1B"/>
    <w:rsid w:val="00F04C5D"/>
    <w:rsid w:val="00F04EBD"/>
    <w:rsid w:val="00F04F9E"/>
    <w:rsid w:val="00F10D3B"/>
    <w:rsid w:val="00F10EC4"/>
    <w:rsid w:val="00F119F8"/>
    <w:rsid w:val="00F14971"/>
    <w:rsid w:val="00F15319"/>
    <w:rsid w:val="00F16132"/>
    <w:rsid w:val="00F16C51"/>
    <w:rsid w:val="00F21280"/>
    <w:rsid w:val="00F230D3"/>
    <w:rsid w:val="00F23171"/>
    <w:rsid w:val="00F2418D"/>
    <w:rsid w:val="00F243C3"/>
    <w:rsid w:val="00F24D3F"/>
    <w:rsid w:val="00F25BFF"/>
    <w:rsid w:val="00F25D92"/>
    <w:rsid w:val="00F262E8"/>
    <w:rsid w:val="00F274E5"/>
    <w:rsid w:val="00F27C1E"/>
    <w:rsid w:val="00F27F16"/>
    <w:rsid w:val="00F30297"/>
    <w:rsid w:val="00F31B8B"/>
    <w:rsid w:val="00F31DDC"/>
    <w:rsid w:val="00F341C1"/>
    <w:rsid w:val="00F352CC"/>
    <w:rsid w:val="00F35713"/>
    <w:rsid w:val="00F35A69"/>
    <w:rsid w:val="00F36867"/>
    <w:rsid w:val="00F369BB"/>
    <w:rsid w:val="00F37ACA"/>
    <w:rsid w:val="00F44224"/>
    <w:rsid w:val="00F500E5"/>
    <w:rsid w:val="00F5031D"/>
    <w:rsid w:val="00F51C00"/>
    <w:rsid w:val="00F524E3"/>
    <w:rsid w:val="00F52A3E"/>
    <w:rsid w:val="00F52C91"/>
    <w:rsid w:val="00F53882"/>
    <w:rsid w:val="00F54970"/>
    <w:rsid w:val="00F55AF6"/>
    <w:rsid w:val="00F55DF9"/>
    <w:rsid w:val="00F55F31"/>
    <w:rsid w:val="00F5619E"/>
    <w:rsid w:val="00F56792"/>
    <w:rsid w:val="00F57524"/>
    <w:rsid w:val="00F57947"/>
    <w:rsid w:val="00F57BAF"/>
    <w:rsid w:val="00F6024B"/>
    <w:rsid w:val="00F61149"/>
    <w:rsid w:val="00F612AC"/>
    <w:rsid w:val="00F631F9"/>
    <w:rsid w:val="00F637AD"/>
    <w:rsid w:val="00F658E3"/>
    <w:rsid w:val="00F65A3E"/>
    <w:rsid w:val="00F66EE5"/>
    <w:rsid w:val="00F67483"/>
    <w:rsid w:val="00F6752C"/>
    <w:rsid w:val="00F67A39"/>
    <w:rsid w:val="00F708ED"/>
    <w:rsid w:val="00F70A61"/>
    <w:rsid w:val="00F7110E"/>
    <w:rsid w:val="00F714AF"/>
    <w:rsid w:val="00F723E4"/>
    <w:rsid w:val="00F733B0"/>
    <w:rsid w:val="00F7369A"/>
    <w:rsid w:val="00F740B8"/>
    <w:rsid w:val="00F743B0"/>
    <w:rsid w:val="00F7476B"/>
    <w:rsid w:val="00F75483"/>
    <w:rsid w:val="00F756AE"/>
    <w:rsid w:val="00F758EC"/>
    <w:rsid w:val="00F75ABB"/>
    <w:rsid w:val="00F75C15"/>
    <w:rsid w:val="00F76A1E"/>
    <w:rsid w:val="00F776BE"/>
    <w:rsid w:val="00F77979"/>
    <w:rsid w:val="00F77F78"/>
    <w:rsid w:val="00F808B6"/>
    <w:rsid w:val="00F813F6"/>
    <w:rsid w:val="00F81695"/>
    <w:rsid w:val="00F81C30"/>
    <w:rsid w:val="00F82A82"/>
    <w:rsid w:val="00F8315E"/>
    <w:rsid w:val="00F834F9"/>
    <w:rsid w:val="00F86564"/>
    <w:rsid w:val="00F8737D"/>
    <w:rsid w:val="00F8754B"/>
    <w:rsid w:val="00F9097A"/>
    <w:rsid w:val="00F91035"/>
    <w:rsid w:val="00F91B8A"/>
    <w:rsid w:val="00F91CA5"/>
    <w:rsid w:val="00F928D2"/>
    <w:rsid w:val="00F9337E"/>
    <w:rsid w:val="00F93587"/>
    <w:rsid w:val="00F9360D"/>
    <w:rsid w:val="00F9390A"/>
    <w:rsid w:val="00F93CA1"/>
    <w:rsid w:val="00F941C4"/>
    <w:rsid w:val="00F95F00"/>
    <w:rsid w:val="00F963EB"/>
    <w:rsid w:val="00F971CD"/>
    <w:rsid w:val="00FA0624"/>
    <w:rsid w:val="00FA1876"/>
    <w:rsid w:val="00FA1E52"/>
    <w:rsid w:val="00FA3E76"/>
    <w:rsid w:val="00FA49BD"/>
    <w:rsid w:val="00FA5018"/>
    <w:rsid w:val="00FA6ABA"/>
    <w:rsid w:val="00FA7715"/>
    <w:rsid w:val="00FB0998"/>
    <w:rsid w:val="00FB273C"/>
    <w:rsid w:val="00FB2B6A"/>
    <w:rsid w:val="00FB2BE3"/>
    <w:rsid w:val="00FB377E"/>
    <w:rsid w:val="00FB4C6F"/>
    <w:rsid w:val="00FB4F3C"/>
    <w:rsid w:val="00FB7372"/>
    <w:rsid w:val="00FC00F9"/>
    <w:rsid w:val="00FC051D"/>
    <w:rsid w:val="00FC0582"/>
    <w:rsid w:val="00FC0AF7"/>
    <w:rsid w:val="00FC0B3C"/>
    <w:rsid w:val="00FC0FFB"/>
    <w:rsid w:val="00FC10E8"/>
    <w:rsid w:val="00FC13FD"/>
    <w:rsid w:val="00FC207D"/>
    <w:rsid w:val="00FC3570"/>
    <w:rsid w:val="00FC3E1F"/>
    <w:rsid w:val="00FC3FE6"/>
    <w:rsid w:val="00FC4046"/>
    <w:rsid w:val="00FC466C"/>
    <w:rsid w:val="00FC47AF"/>
    <w:rsid w:val="00FC593A"/>
    <w:rsid w:val="00FC5AEC"/>
    <w:rsid w:val="00FC6111"/>
    <w:rsid w:val="00FC65BC"/>
    <w:rsid w:val="00FC76E3"/>
    <w:rsid w:val="00FC7CF9"/>
    <w:rsid w:val="00FD0719"/>
    <w:rsid w:val="00FD0A1E"/>
    <w:rsid w:val="00FD0E3F"/>
    <w:rsid w:val="00FD16F6"/>
    <w:rsid w:val="00FD18F8"/>
    <w:rsid w:val="00FD27C2"/>
    <w:rsid w:val="00FD3165"/>
    <w:rsid w:val="00FD40C0"/>
    <w:rsid w:val="00FD43BC"/>
    <w:rsid w:val="00FD464A"/>
    <w:rsid w:val="00FD47A7"/>
    <w:rsid w:val="00FD4EDE"/>
    <w:rsid w:val="00FD54F0"/>
    <w:rsid w:val="00FE0570"/>
    <w:rsid w:val="00FE0BF2"/>
    <w:rsid w:val="00FE1E5D"/>
    <w:rsid w:val="00FE21FD"/>
    <w:rsid w:val="00FE280D"/>
    <w:rsid w:val="00FE329E"/>
    <w:rsid w:val="00FE3D67"/>
    <w:rsid w:val="00FE3EB9"/>
    <w:rsid w:val="00FE574E"/>
    <w:rsid w:val="00FF17ED"/>
    <w:rsid w:val="00FF1871"/>
    <w:rsid w:val="00FF3A6B"/>
    <w:rsid w:val="00FF4222"/>
    <w:rsid w:val="00FF5688"/>
    <w:rsid w:val="00FF5C0A"/>
    <w:rsid w:val="00FF770C"/>
    <w:rsid w:val="00FF7E7B"/>
    <w:rsid w:val="039D1552"/>
    <w:rsid w:val="1A434E0B"/>
    <w:rsid w:val="1A5203C8"/>
    <w:rsid w:val="1C57E64E"/>
    <w:rsid w:val="28006049"/>
    <w:rsid w:val="2B84117C"/>
    <w:rsid w:val="2E1A93B2"/>
    <w:rsid w:val="308B9EEF"/>
    <w:rsid w:val="3A439765"/>
    <w:rsid w:val="5CEA6D26"/>
    <w:rsid w:val="6994C765"/>
    <w:rsid w:val="7B5220BF"/>
    <w:rsid w:val="7F8EA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4CA50"/>
  <w15:docId w15:val="{FFA133CA-AFC9-47B6-9C06-D87378FB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6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02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770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70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77027"/>
    <w:pPr>
      <w:ind w:left="720"/>
      <w:contextualSpacing/>
    </w:pPr>
  </w:style>
  <w:style w:type="paragraph" w:styleId="FootnoteText">
    <w:name w:val="footnote text"/>
    <w:basedOn w:val="Normal"/>
    <w:link w:val="FootnoteTextChar"/>
    <w:uiPriority w:val="99"/>
    <w:semiHidden/>
    <w:unhideWhenUsed/>
    <w:rsid w:val="00EE4F93"/>
    <w:pPr>
      <w:spacing w:after="0"/>
    </w:pPr>
    <w:rPr>
      <w:sz w:val="20"/>
      <w:szCs w:val="20"/>
    </w:rPr>
  </w:style>
  <w:style w:type="character" w:customStyle="1" w:styleId="FootnoteTextChar">
    <w:name w:val="Footnote Text Char"/>
    <w:basedOn w:val="DefaultParagraphFont"/>
    <w:link w:val="FootnoteText"/>
    <w:uiPriority w:val="99"/>
    <w:semiHidden/>
    <w:rsid w:val="00EE4F93"/>
    <w:rPr>
      <w:sz w:val="20"/>
      <w:szCs w:val="20"/>
    </w:rPr>
  </w:style>
  <w:style w:type="character" w:styleId="FootnoteReference">
    <w:name w:val="footnote reference"/>
    <w:basedOn w:val="DefaultParagraphFont"/>
    <w:uiPriority w:val="99"/>
    <w:semiHidden/>
    <w:unhideWhenUsed/>
    <w:rsid w:val="00EE4F93"/>
    <w:rPr>
      <w:vertAlign w:val="superscript"/>
    </w:rPr>
  </w:style>
  <w:style w:type="character" w:customStyle="1" w:styleId="Heading2Char">
    <w:name w:val="Heading 2 Char"/>
    <w:basedOn w:val="DefaultParagraphFont"/>
    <w:link w:val="Heading2"/>
    <w:uiPriority w:val="9"/>
    <w:rsid w:val="00DA46E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A46EB"/>
    <w:pPr>
      <w:spacing w:after="0"/>
    </w:pPr>
  </w:style>
  <w:style w:type="character" w:styleId="CommentReference">
    <w:name w:val="annotation reference"/>
    <w:basedOn w:val="DefaultParagraphFont"/>
    <w:uiPriority w:val="99"/>
    <w:semiHidden/>
    <w:unhideWhenUsed/>
    <w:rsid w:val="00997156"/>
    <w:rPr>
      <w:sz w:val="16"/>
      <w:szCs w:val="16"/>
    </w:rPr>
  </w:style>
  <w:style w:type="paragraph" w:styleId="CommentText">
    <w:name w:val="annotation text"/>
    <w:basedOn w:val="Normal"/>
    <w:link w:val="CommentTextChar"/>
    <w:uiPriority w:val="99"/>
    <w:unhideWhenUsed/>
    <w:rsid w:val="00997156"/>
    <w:rPr>
      <w:sz w:val="20"/>
      <w:szCs w:val="20"/>
    </w:rPr>
  </w:style>
  <w:style w:type="character" w:customStyle="1" w:styleId="CommentTextChar">
    <w:name w:val="Comment Text Char"/>
    <w:basedOn w:val="DefaultParagraphFont"/>
    <w:link w:val="CommentText"/>
    <w:uiPriority w:val="99"/>
    <w:rsid w:val="00997156"/>
    <w:rPr>
      <w:sz w:val="20"/>
      <w:szCs w:val="20"/>
    </w:rPr>
  </w:style>
  <w:style w:type="paragraph" w:styleId="CommentSubject">
    <w:name w:val="annotation subject"/>
    <w:basedOn w:val="CommentText"/>
    <w:next w:val="CommentText"/>
    <w:link w:val="CommentSubjectChar"/>
    <w:uiPriority w:val="99"/>
    <w:semiHidden/>
    <w:unhideWhenUsed/>
    <w:rsid w:val="00997156"/>
    <w:rPr>
      <w:b/>
      <w:bCs/>
    </w:rPr>
  </w:style>
  <w:style w:type="character" w:customStyle="1" w:styleId="CommentSubjectChar">
    <w:name w:val="Comment Subject Char"/>
    <w:basedOn w:val="CommentTextChar"/>
    <w:link w:val="CommentSubject"/>
    <w:uiPriority w:val="99"/>
    <w:semiHidden/>
    <w:rsid w:val="00997156"/>
    <w:rPr>
      <w:b/>
      <w:bCs/>
      <w:sz w:val="20"/>
      <w:szCs w:val="20"/>
    </w:rPr>
  </w:style>
  <w:style w:type="paragraph" w:styleId="BalloonText">
    <w:name w:val="Balloon Text"/>
    <w:basedOn w:val="Normal"/>
    <w:link w:val="BalloonTextChar"/>
    <w:uiPriority w:val="99"/>
    <w:semiHidden/>
    <w:unhideWhenUsed/>
    <w:rsid w:val="009971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56"/>
    <w:rPr>
      <w:rFonts w:ascii="Segoe UI" w:hAnsi="Segoe UI" w:cs="Segoe UI"/>
      <w:sz w:val="18"/>
      <w:szCs w:val="18"/>
    </w:rPr>
  </w:style>
  <w:style w:type="paragraph" w:customStyle="1" w:styleId="Default">
    <w:name w:val="Default"/>
    <w:rsid w:val="00A04DA3"/>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ED5072"/>
    <w:rPr>
      <w:color w:val="0000FF" w:themeColor="hyperlink"/>
      <w:u w:val="single"/>
    </w:rPr>
  </w:style>
  <w:style w:type="paragraph" w:styleId="BodyText">
    <w:name w:val="Body Text"/>
    <w:basedOn w:val="Normal"/>
    <w:link w:val="BodyTextChar"/>
    <w:uiPriority w:val="1"/>
    <w:semiHidden/>
    <w:unhideWhenUsed/>
    <w:qFormat/>
    <w:rsid w:val="00592EEC"/>
    <w:pPr>
      <w:widowControl w:val="0"/>
      <w:autoSpaceDE w:val="0"/>
      <w:autoSpaceDN w:val="0"/>
      <w:adjustRightInd w:val="0"/>
      <w:spacing w:after="0"/>
      <w:ind w:left="1098"/>
    </w:pPr>
    <w:rPr>
      <w:rFonts w:ascii="Arial" w:eastAsia="Times New Roman" w:hAnsi="Arial" w:cs="Arial"/>
      <w:lang w:val="en-US"/>
    </w:rPr>
  </w:style>
  <w:style w:type="character" w:customStyle="1" w:styleId="BodyTextChar">
    <w:name w:val="Body Text Char"/>
    <w:basedOn w:val="DefaultParagraphFont"/>
    <w:link w:val="BodyText"/>
    <w:uiPriority w:val="1"/>
    <w:semiHidden/>
    <w:rsid w:val="00592EEC"/>
    <w:rPr>
      <w:rFonts w:ascii="Arial" w:eastAsia="Times New Roman" w:hAnsi="Arial" w:cs="Arial"/>
      <w:lang w:val="en-US"/>
    </w:rPr>
  </w:style>
  <w:style w:type="paragraph" w:styleId="NormalWeb">
    <w:name w:val="Normal (Web)"/>
    <w:basedOn w:val="Normal"/>
    <w:uiPriority w:val="99"/>
    <w:unhideWhenUsed/>
    <w:rsid w:val="00700FA2"/>
    <w:pPr>
      <w:spacing w:after="100" w:afterAutospacing="1" w:line="420" w:lineRule="atLeast"/>
    </w:pPr>
    <w:rPr>
      <w:rFonts w:ascii="Times New Roman" w:eastAsia="Times New Roman" w:hAnsi="Times New Roman" w:cs="Times New Roman"/>
      <w:sz w:val="27"/>
      <w:szCs w:val="27"/>
      <w:lang w:eastAsia="en-GB"/>
    </w:rPr>
  </w:style>
  <w:style w:type="table" w:styleId="TableGrid">
    <w:name w:val="Table Grid"/>
    <w:basedOn w:val="TableNormal"/>
    <w:uiPriority w:val="59"/>
    <w:rsid w:val="00BF28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04159"/>
  </w:style>
  <w:style w:type="character" w:styleId="Emphasis">
    <w:name w:val="Emphasis"/>
    <w:basedOn w:val="DefaultParagraphFont"/>
    <w:uiPriority w:val="20"/>
    <w:qFormat/>
    <w:rsid w:val="002B4929"/>
    <w:rPr>
      <w:b/>
      <w:bCs/>
      <w:i w:val="0"/>
      <w:iCs w:val="0"/>
    </w:rPr>
  </w:style>
  <w:style w:type="paragraph" w:styleId="Header">
    <w:name w:val="header"/>
    <w:basedOn w:val="Normal"/>
    <w:link w:val="HeaderChar"/>
    <w:uiPriority w:val="99"/>
    <w:unhideWhenUsed/>
    <w:rsid w:val="009F0A50"/>
    <w:pPr>
      <w:tabs>
        <w:tab w:val="center" w:pos="4513"/>
        <w:tab w:val="right" w:pos="9026"/>
      </w:tabs>
      <w:spacing w:after="0"/>
    </w:pPr>
  </w:style>
  <w:style w:type="character" w:customStyle="1" w:styleId="HeaderChar">
    <w:name w:val="Header Char"/>
    <w:basedOn w:val="DefaultParagraphFont"/>
    <w:link w:val="Header"/>
    <w:uiPriority w:val="99"/>
    <w:rsid w:val="009F0A50"/>
  </w:style>
  <w:style w:type="paragraph" w:styleId="Footer">
    <w:name w:val="footer"/>
    <w:basedOn w:val="Normal"/>
    <w:link w:val="FooterChar"/>
    <w:uiPriority w:val="99"/>
    <w:unhideWhenUsed/>
    <w:rsid w:val="009F0A50"/>
    <w:pPr>
      <w:tabs>
        <w:tab w:val="center" w:pos="4513"/>
        <w:tab w:val="right" w:pos="9026"/>
      </w:tabs>
      <w:spacing w:after="0"/>
    </w:pPr>
  </w:style>
  <w:style w:type="character" w:customStyle="1" w:styleId="FooterChar">
    <w:name w:val="Footer Char"/>
    <w:basedOn w:val="DefaultParagraphFont"/>
    <w:link w:val="Footer"/>
    <w:uiPriority w:val="99"/>
    <w:rsid w:val="009F0A50"/>
  </w:style>
  <w:style w:type="paragraph" w:styleId="Revision">
    <w:name w:val="Revision"/>
    <w:hidden/>
    <w:uiPriority w:val="99"/>
    <w:semiHidden/>
    <w:rsid w:val="008A0B5F"/>
    <w:pPr>
      <w:spacing w:after="0"/>
    </w:pPr>
  </w:style>
  <w:style w:type="character" w:styleId="PageNumber">
    <w:name w:val="page number"/>
    <w:basedOn w:val="DefaultParagraphFont"/>
    <w:uiPriority w:val="99"/>
    <w:semiHidden/>
    <w:unhideWhenUsed/>
    <w:rsid w:val="00341BFF"/>
  </w:style>
  <w:style w:type="paragraph" w:styleId="PlainText">
    <w:name w:val="Plain Text"/>
    <w:basedOn w:val="Normal"/>
    <w:link w:val="PlainTextChar"/>
    <w:uiPriority w:val="99"/>
    <w:semiHidden/>
    <w:unhideWhenUsed/>
    <w:rsid w:val="009B554D"/>
    <w:pPr>
      <w:spacing w:after="0"/>
    </w:pPr>
    <w:rPr>
      <w:rFonts w:ascii="Calibri" w:hAnsi="Calibri" w:cs="Times New Roman"/>
    </w:rPr>
  </w:style>
  <w:style w:type="character" w:customStyle="1" w:styleId="PlainTextChar">
    <w:name w:val="Plain Text Char"/>
    <w:basedOn w:val="DefaultParagraphFont"/>
    <w:link w:val="PlainText"/>
    <w:uiPriority w:val="99"/>
    <w:semiHidden/>
    <w:rsid w:val="009B554D"/>
    <w:rPr>
      <w:rFonts w:ascii="Calibri" w:hAnsi="Calibri" w:cs="Times New Roman"/>
    </w:rPr>
  </w:style>
  <w:style w:type="paragraph" w:customStyle="1" w:styleId="OutlinePara">
    <w:name w:val="Outline Para"/>
    <w:basedOn w:val="Normal"/>
    <w:rsid w:val="008D3CDB"/>
    <w:pPr>
      <w:spacing w:after="240"/>
      <w:jc w:val="both"/>
    </w:pPr>
    <w:rPr>
      <w:rFonts w:ascii="Arial" w:hAnsi="Arial" w:cs="Arial"/>
    </w:rPr>
  </w:style>
  <w:style w:type="paragraph" w:customStyle="1" w:styleId="xmsonormal">
    <w:name w:val="x_msonormal"/>
    <w:basedOn w:val="Normal"/>
    <w:rsid w:val="00A30570"/>
    <w:pPr>
      <w:spacing w:after="0"/>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343D09"/>
    <w:rPr>
      <w:color w:val="808080"/>
      <w:shd w:val="clear" w:color="auto" w:fill="E6E6E6"/>
    </w:rPr>
  </w:style>
  <w:style w:type="character" w:styleId="UnresolvedMention">
    <w:name w:val="Unresolved Mention"/>
    <w:basedOn w:val="DefaultParagraphFont"/>
    <w:uiPriority w:val="99"/>
    <w:semiHidden/>
    <w:unhideWhenUsed/>
    <w:rsid w:val="00F14971"/>
    <w:rPr>
      <w:color w:val="808080"/>
      <w:shd w:val="clear" w:color="auto" w:fill="E6E6E6"/>
    </w:rPr>
  </w:style>
  <w:style w:type="character" w:styleId="Strong">
    <w:name w:val="Strong"/>
    <w:basedOn w:val="DefaultParagraphFont"/>
    <w:uiPriority w:val="22"/>
    <w:qFormat/>
    <w:rsid w:val="001A5FE6"/>
    <w:rPr>
      <w:b/>
      <w:bCs/>
    </w:rPr>
  </w:style>
  <w:style w:type="paragraph" w:styleId="TOCHeading">
    <w:name w:val="TOC Heading"/>
    <w:basedOn w:val="Heading1"/>
    <w:next w:val="Normal"/>
    <w:uiPriority w:val="39"/>
    <w:unhideWhenUsed/>
    <w:qFormat/>
    <w:rsid w:val="00F612AC"/>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F612AC"/>
    <w:pPr>
      <w:spacing w:after="100"/>
      <w:ind w:left="220"/>
    </w:pPr>
  </w:style>
  <w:style w:type="character" w:styleId="SubtleEmphasis">
    <w:name w:val="Subtle Emphasis"/>
    <w:basedOn w:val="DefaultParagraphFont"/>
    <w:uiPriority w:val="19"/>
    <w:qFormat/>
    <w:rsid w:val="00D34B51"/>
    <w:rPr>
      <w:i/>
      <w:iCs/>
      <w:color w:val="404040" w:themeColor="text1" w:themeTint="BF"/>
    </w:rPr>
  </w:style>
  <w:style w:type="character" w:styleId="FollowedHyperlink">
    <w:name w:val="FollowedHyperlink"/>
    <w:basedOn w:val="DefaultParagraphFont"/>
    <w:uiPriority w:val="99"/>
    <w:semiHidden/>
    <w:unhideWhenUsed/>
    <w:rsid w:val="009A280A"/>
    <w:rPr>
      <w:color w:val="800080" w:themeColor="followedHyperlink"/>
      <w:u w:val="single"/>
    </w:rPr>
  </w:style>
  <w:style w:type="paragraph" w:customStyle="1" w:styleId="paragraph">
    <w:name w:val="paragraph"/>
    <w:basedOn w:val="Normal"/>
    <w:rsid w:val="00ED39E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ED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834">
      <w:bodyDiv w:val="1"/>
      <w:marLeft w:val="0"/>
      <w:marRight w:val="0"/>
      <w:marTop w:val="0"/>
      <w:marBottom w:val="0"/>
      <w:divBdr>
        <w:top w:val="none" w:sz="0" w:space="0" w:color="auto"/>
        <w:left w:val="none" w:sz="0" w:space="0" w:color="auto"/>
        <w:bottom w:val="none" w:sz="0" w:space="0" w:color="auto"/>
        <w:right w:val="none" w:sz="0" w:space="0" w:color="auto"/>
      </w:divBdr>
    </w:div>
    <w:div w:id="76172492">
      <w:bodyDiv w:val="1"/>
      <w:marLeft w:val="0"/>
      <w:marRight w:val="0"/>
      <w:marTop w:val="0"/>
      <w:marBottom w:val="0"/>
      <w:divBdr>
        <w:top w:val="none" w:sz="0" w:space="0" w:color="auto"/>
        <w:left w:val="none" w:sz="0" w:space="0" w:color="auto"/>
        <w:bottom w:val="none" w:sz="0" w:space="0" w:color="auto"/>
        <w:right w:val="none" w:sz="0" w:space="0" w:color="auto"/>
      </w:divBdr>
    </w:div>
    <w:div w:id="122699468">
      <w:bodyDiv w:val="1"/>
      <w:marLeft w:val="0"/>
      <w:marRight w:val="0"/>
      <w:marTop w:val="0"/>
      <w:marBottom w:val="0"/>
      <w:divBdr>
        <w:top w:val="none" w:sz="0" w:space="0" w:color="auto"/>
        <w:left w:val="none" w:sz="0" w:space="0" w:color="auto"/>
        <w:bottom w:val="none" w:sz="0" w:space="0" w:color="auto"/>
        <w:right w:val="none" w:sz="0" w:space="0" w:color="auto"/>
      </w:divBdr>
      <w:divsChild>
        <w:div w:id="237054235">
          <w:marLeft w:val="0"/>
          <w:marRight w:val="0"/>
          <w:marTop w:val="0"/>
          <w:marBottom w:val="0"/>
          <w:divBdr>
            <w:top w:val="none" w:sz="0" w:space="0" w:color="auto"/>
            <w:left w:val="none" w:sz="0" w:space="0" w:color="auto"/>
            <w:bottom w:val="none" w:sz="0" w:space="0" w:color="auto"/>
            <w:right w:val="none" w:sz="0" w:space="0" w:color="auto"/>
          </w:divBdr>
          <w:divsChild>
            <w:div w:id="465199575">
              <w:marLeft w:val="-225"/>
              <w:marRight w:val="-225"/>
              <w:marTop w:val="0"/>
              <w:marBottom w:val="0"/>
              <w:divBdr>
                <w:top w:val="none" w:sz="0" w:space="0" w:color="auto"/>
                <w:left w:val="none" w:sz="0" w:space="0" w:color="auto"/>
                <w:bottom w:val="none" w:sz="0" w:space="0" w:color="auto"/>
                <w:right w:val="none" w:sz="0" w:space="0" w:color="auto"/>
              </w:divBdr>
              <w:divsChild>
                <w:div w:id="2132554166">
                  <w:marLeft w:val="-225"/>
                  <w:marRight w:val="-225"/>
                  <w:marTop w:val="0"/>
                  <w:marBottom w:val="0"/>
                  <w:divBdr>
                    <w:top w:val="none" w:sz="0" w:space="0" w:color="auto"/>
                    <w:left w:val="none" w:sz="0" w:space="0" w:color="auto"/>
                    <w:bottom w:val="none" w:sz="0" w:space="0" w:color="auto"/>
                    <w:right w:val="none" w:sz="0" w:space="0" w:color="auto"/>
                  </w:divBdr>
                  <w:divsChild>
                    <w:div w:id="1109816632">
                      <w:marLeft w:val="0"/>
                      <w:marRight w:val="0"/>
                      <w:marTop w:val="0"/>
                      <w:marBottom w:val="0"/>
                      <w:divBdr>
                        <w:top w:val="none" w:sz="0" w:space="0" w:color="auto"/>
                        <w:left w:val="none" w:sz="0" w:space="0" w:color="auto"/>
                        <w:bottom w:val="none" w:sz="0" w:space="0" w:color="auto"/>
                        <w:right w:val="none" w:sz="0" w:space="0" w:color="auto"/>
                      </w:divBdr>
                      <w:divsChild>
                        <w:div w:id="1953511870">
                          <w:marLeft w:val="0"/>
                          <w:marRight w:val="0"/>
                          <w:marTop w:val="450"/>
                          <w:marBottom w:val="0"/>
                          <w:divBdr>
                            <w:top w:val="none" w:sz="0" w:space="0" w:color="auto"/>
                            <w:left w:val="none" w:sz="0" w:space="0" w:color="auto"/>
                            <w:bottom w:val="none" w:sz="0" w:space="0" w:color="auto"/>
                            <w:right w:val="none" w:sz="0" w:space="0" w:color="auto"/>
                          </w:divBdr>
                          <w:divsChild>
                            <w:div w:id="10071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0200">
      <w:bodyDiv w:val="1"/>
      <w:marLeft w:val="0"/>
      <w:marRight w:val="0"/>
      <w:marTop w:val="0"/>
      <w:marBottom w:val="0"/>
      <w:divBdr>
        <w:top w:val="none" w:sz="0" w:space="0" w:color="auto"/>
        <w:left w:val="none" w:sz="0" w:space="0" w:color="auto"/>
        <w:bottom w:val="none" w:sz="0" w:space="0" w:color="auto"/>
        <w:right w:val="none" w:sz="0" w:space="0" w:color="auto"/>
      </w:divBdr>
    </w:div>
    <w:div w:id="174686034">
      <w:bodyDiv w:val="1"/>
      <w:marLeft w:val="0"/>
      <w:marRight w:val="0"/>
      <w:marTop w:val="0"/>
      <w:marBottom w:val="0"/>
      <w:divBdr>
        <w:top w:val="none" w:sz="0" w:space="0" w:color="auto"/>
        <w:left w:val="none" w:sz="0" w:space="0" w:color="auto"/>
        <w:bottom w:val="none" w:sz="0" w:space="0" w:color="auto"/>
        <w:right w:val="none" w:sz="0" w:space="0" w:color="auto"/>
      </w:divBdr>
    </w:div>
    <w:div w:id="182330880">
      <w:bodyDiv w:val="1"/>
      <w:marLeft w:val="0"/>
      <w:marRight w:val="0"/>
      <w:marTop w:val="0"/>
      <w:marBottom w:val="0"/>
      <w:divBdr>
        <w:top w:val="none" w:sz="0" w:space="0" w:color="auto"/>
        <w:left w:val="none" w:sz="0" w:space="0" w:color="auto"/>
        <w:bottom w:val="none" w:sz="0" w:space="0" w:color="auto"/>
        <w:right w:val="none" w:sz="0" w:space="0" w:color="auto"/>
      </w:divBdr>
    </w:div>
    <w:div w:id="233201094">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406923712">
      <w:bodyDiv w:val="1"/>
      <w:marLeft w:val="0"/>
      <w:marRight w:val="0"/>
      <w:marTop w:val="0"/>
      <w:marBottom w:val="0"/>
      <w:divBdr>
        <w:top w:val="none" w:sz="0" w:space="0" w:color="auto"/>
        <w:left w:val="none" w:sz="0" w:space="0" w:color="auto"/>
        <w:bottom w:val="none" w:sz="0" w:space="0" w:color="auto"/>
        <w:right w:val="none" w:sz="0" w:space="0" w:color="auto"/>
      </w:divBdr>
    </w:div>
    <w:div w:id="423571257">
      <w:bodyDiv w:val="1"/>
      <w:marLeft w:val="0"/>
      <w:marRight w:val="0"/>
      <w:marTop w:val="0"/>
      <w:marBottom w:val="0"/>
      <w:divBdr>
        <w:top w:val="none" w:sz="0" w:space="0" w:color="auto"/>
        <w:left w:val="none" w:sz="0" w:space="0" w:color="auto"/>
        <w:bottom w:val="none" w:sz="0" w:space="0" w:color="auto"/>
        <w:right w:val="none" w:sz="0" w:space="0" w:color="auto"/>
      </w:divBdr>
    </w:div>
    <w:div w:id="423889800">
      <w:bodyDiv w:val="1"/>
      <w:marLeft w:val="0"/>
      <w:marRight w:val="0"/>
      <w:marTop w:val="0"/>
      <w:marBottom w:val="0"/>
      <w:divBdr>
        <w:top w:val="none" w:sz="0" w:space="0" w:color="auto"/>
        <w:left w:val="none" w:sz="0" w:space="0" w:color="auto"/>
        <w:bottom w:val="none" w:sz="0" w:space="0" w:color="auto"/>
        <w:right w:val="none" w:sz="0" w:space="0" w:color="auto"/>
      </w:divBdr>
    </w:div>
    <w:div w:id="433674564">
      <w:bodyDiv w:val="1"/>
      <w:marLeft w:val="0"/>
      <w:marRight w:val="0"/>
      <w:marTop w:val="0"/>
      <w:marBottom w:val="0"/>
      <w:divBdr>
        <w:top w:val="none" w:sz="0" w:space="0" w:color="auto"/>
        <w:left w:val="none" w:sz="0" w:space="0" w:color="auto"/>
        <w:bottom w:val="none" w:sz="0" w:space="0" w:color="auto"/>
        <w:right w:val="none" w:sz="0" w:space="0" w:color="auto"/>
      </w:divBdr>
      <w:divsChild>
        <w:div w:id="1831797734">
          <w:marLeft w:val="0"/>
          <w:marRight w:val="0"/>
          <w:marTop w:val="0"/>
          <w:marBottom w:val="0"/>
          <w:divBdr>
            <w:top w:val="none" w:sz="0" w:space="0" w:color="auto"/>
            <w:left w:val="none" w:sz="0" w:space="0" w:color="auto"/>
            <w:bottom w:val="none" w:sz="0" w:space="0" w:color="auto"/>
            <w:right w:val="none" w:sz="0" w:space="0" w:color="auto"/>
          </w:divBdr>
          <w:divsChild>
            <w:div w:id="189488367">
              <w:marLeft w:val="0"/>
              <w:marRight w:val="0"/>
              <w:marTop w:val="0"/>
              <w:marBottom w:val="0"/>
              <w:divBdr>
                <w:top w:val="none" w:sz="0" w:space="0" w:color="auto"/>
                <w:left w:val="none" w:sz="0" w:space="0" w:color="auto"/>
                <w:bottom w:val="none" w:sz="0" w:space="0" w:color="auto"/>
                <w:right w:val="none" w:sz="0" w:space="0" w:color="auto"/>
              </w:divBdr>
              <w:divsChild>
                <w:div w:id="1308051658">
                  <w:marLeft w:val="0"/>
                  <w:marRight w:val="0"/>
                  <w:marTop w:val="0"/>
                  <w:marBottom w:val="0"/>
                  <w:divBdr>
                    <w:top w:val="none" w:sz="0" w:space="0" w:color="auto"/>
                    <w:left w:val="none" w:sz="0" w:space="0" w:color="auto"/>
                    <w:bottom w:val="none" w:sz="0" w:space="0" w:color="auto"/>
                    <w:right w:val="none" w:sz="0" w:space="0" w:color="auto"/>
                  </w:divBdr>
                  <w:divsChild>
                    <w:div w:id="1483698966">
                      <w:marLeft w:val="0"/>
                      <w:marRight w:val="0"/>
                      <w:marTop w:val="0"/>
                      <w:marBottom w:val="0"/>
                      <w:divBdr>
                        <w:top w:val="none" w:sz="0" w:space="0" w:color="auto"/>
                        <w:left w:val="none" w:sz="0" w:space="0" w:color="auto"/>
                        <w:bottom w:val="none" w:sz="0" w:space="0" w:color="auto"/>
                        <w:right w:val="none" w:sz="0" w:space="0" w:color="auto"/>
                      </w:divBdr>
                      <w:divsChild>
                        <w:div w:id="98723566">
                          <w:marLeft w:val="0"/>
                          <w:marRight w:val="0"/>
                          <w:marTop w:val="0"/>
                          <w:marBottom w:val="0"/>
                          <w:divBdr>
                            <w:top w:val="none" w:sz="0" w:space="0" w:color="auto"/>
                            <w:left w:val="none" w:sz="0" w:space="0" w:color="auto"/>
                            <w:bottom w:val="none" w:sz="0" w:space="0" w:color="auto"/>
                            <w:right w:val="none" w:sz="0" w:space="0" w:color="auto"/>
                          </w:divBdr>
                          <w:divsChild>
                            <w:div w:id="1491752022">
                              <w:marLeft w:val="0"/>
                              <w:marRight w:val="0"/>
                              <w:marTop w:val="0"/>
                              <w:marBottom w:val="0"/>
                              <w:divBdr>
                                <w:top w:val="none" w:sz="0" w:space="0" w:color="auto"/>
                                <w:left w:val="none" w:sz="0" w:space="0" w:color="auto"/>
                                <w:bottom w:val="none" w:sz="0" w:space="0" w:color="auto"/>
                                <w:right w:val="none" w:sz="0" w:space="0" w:color="auto"/>
                              </w:divBdr>
                              <w:divsChild>
                                <w:div w:id="196361256">
                                  <w:marLeft w:val="0"/>
                                  <w:marRight w:val="0"/>
                                  <w:marTop w:val="0"/>
                                  <w:marBottom w:val="0"/>
                                  <w:divBdr>
                                    <w:top w:val="none" w:sz="0" w:space="0" w:color="auto"/>
                                    <w:left w:val="none" w:sz="0" w:space="0" w:color="auto"/>
                                    <w:bottom w:val="none" w:sz="0" w:space="0" w:color="auto"/>
                                    <w:right w:val="none" w:sz="0" w:space="0" w:color="auto"/>
                                  </w:divBdr>
                                  <w:divsChild>
                                    <w:div w:id="243226947">
                                      <w:marLeft w:val="0"/>
                                      <w:marRight w:val="0"/>
                                      <w:marTop w:val="0"/>
                                      <w:marBottom w:val="0"/>
                                      <w:divBdr>
                                        <w:top w:val="none" w:sz="0" w:space="0" w:color="auto"/>
                                        <w:left w:val="none" w:sz="0" w:space="0" w:color="auto"/>
                                        <w:bottom w:val="none" w:sz="0" w:space="0" w:color="auto"/>
                                        <w:right w:val="none" w:sz="0" w:space="0" w:color="auto"/>
                                      </w:divBdr>
                                      <w:divsChild>
                                        <w:div w:id="5180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345933">
      <w:bodyDiv w:val="1"/>
      <w:marLeft w:val="0"/>
      <w:marRight w:val="0"/>
      <w:marTop w:val="0"/>
      <w:marBottom w:val="0"/>
      <w:divBdr>
        <w:top w:val="none" w:sz="0" w:space="0" w:color="auto"/>
        <w:left w:val="none" w:sz="0" w:space="0" w:color="auto"/>
        <w:bottom w:val="none" w:sz="0" w:space="0" w:color="auto"/>
        <w:right w:val="none" w:sz="0" w:space="0" w:color="auto"/>
      </w:divBdr>
    </w:div>
    <w:div w:id="508447906">
      <w:bodyDiv w:val="1"/>
      <w:marLeft w:val="0"/>
      <w:marRight w:val="0"/>
      <w:marTop w:val="0"/>
      <w:marBottom w:val="0"/>
      <w:divBdr>
        <w:top w:val="none" w:sz="0" w:space="0" w:color="auto"/>
        <w:left w:val="none" w:sz="0" w:space="0" w:color="auto"/>
        <w:bottom w:val="none" w:sz="0" w:space="0" w:color="auto"/>
        <w:right w:val="none" w:sz="0" w:space="0" w:color="auto"/>
      </w:divBdr>
      <w:divsChild>
        <w:div w:id="557864783">
          <w:marLeft w:val="0"/>
          <w:marRight w:val="0"/>
          <w:marTop w:val="0"/>
          <w:marBottom w:val="0"/>
          <w:divBdr>
            <w:top w:val="none" w:sz="0" w:space="0" w:color="auto"/>
            <w:left w:val="none" w:sz="0" w:space="0" w:color="auto"/>
            <w:bottom w:val="none" w:sz="0" w:space="0" w:color="auto"/>
            <w:right w:val="none" w:sz="0" w:space="0" w:color="auto"/>
          </w:divBdr>
          <w:divsChild>
            <w:div w:id="97258598">
              <w:marLeft w:val="0"/>
              <w:marRight w:val="0"/>
              <w:marTop w:val="0"/>
              <w:marBottom w:val="0"/>
              <w:divBdr>
                <w:top w:val="none" w:sz="0" w:space="0" w:color="auto"/>
                <w:left w:val="none" w:sz="0" w:space="0" w:color="auto"/>
                <w:bottom w:val="none" w:sz="0" w:space="0" w:color="auto"/>
                <w:right w:val="none" w:sz="0" w:space="0" w:color="auto"/>
              </w:divBdr>
              <w:divsChild>
                <w:div w:id="1337196737">
                  <w:marLeft w:val="0"/>
                  <w:marRight w:val="0"/>
                  <w:marTop w:val="0"/>
                  <w:marBottom w:val="0"/>
                  <w:divBdr>
                    <w:top w:val="none" w:sz="0" w:space="0" w:color="auto"/>
                    <w:left w:val="none" w:sz="0" w:space="0" w:color="auto"/>
                    <w:bottom w:val="none" w:sz="0" w:space="0" w:color="auto"/>
                    <w:right w:val="none" w:sz="0" w:space="0" w:color="auto"/>
                  </w:divBdr>
                  <w:divsChild>
                    <w:div w:id="969356570">
                      <w:marLeft w:val="0"/>
                      <w:marRight w:val="0"/>
                      <w:marTop w:val="0"/>
                      <w:marBottom w:val="0"/>
                      <w:divBdr>
                        <w:top w:val="none" w:sz="0" w:space="0" w:color="auto"/>
                        <w:left w:val="none" w:sz="0" w:space="0" w:color="auto"/>
                        <w:bottom w:val="none" w:sz="0" w:space="0" w:color="auto"/>
                        <w:right w:val="none" w:sz="0" w:space="0" w:color="auto"/>
                      </w:divBdr>
                      <w:divsChild>
                        <w:div w:id="1351295964">
                          <w:marLeft w:val="0"/>
                          <w:marRight w:val="0"/>
                          <w:marTop w:val="0"/>
                          <w:marBottom w:val="0"/>
                          <w:divBdr>
                            <w:top w:val="none" w:sz="0" w:space="0" w:color="auto"/>
                            <w:left w:val="none" w:sz="0" w:space="0" w:color="auto"/>
                            <w:bottom w:val="none" w:sz="0" w:space="0" w:color="auto"/>
                            <w:right w:val="none" w:sz="0" w:space="0" w:color="auto"/>
                          </w:divBdr>
                          <w:divsChild>
                            <w:div w:id="1505587287">
                              <w:marLeft w:val="0"/>
                              <w:marRight w:val="0"/>
                              <w:marTop w:val="0"/>
                              <w:marBottom w:val="0"/>
                              <w:divBdr>
                                <w:top w:val="none" w:sz="0" w:space="0" w:color="auto"/>
                                <w:left w:val="none" w:sz="0" w:space="0" w:color="auto"/>
                                <w:bottom w:val="none" w:sz="0" w:space="0" w:color="auto"/>
                                <w:right w:val="none" w:sz="0" w:space="0" w:color="auto"/>
                              </w:divBdr>
                              <w:divsChild>
                                <w:div w:id="535701209">
                                  <w:marLeft w:val="0"/>
                                  <w:marRight w:val="0"/>
                                  <w:marTop w:val="0"/>
                                  <w:marBottom w:val="0"/>
                                  <w:divBdr>
                                    <w:top w:val="none" w:sz="0" w:space="0" w:color="auto"/>
                                    <w:left w:val="none" w:sz="0" w:space="0" w:color="auto"/>
                                    <w:bottom w:val="none" w:sz="0" w:space="0" w:color="auto"/>
                                    <w:right w:val="none" w:sz="0" w:space="0" w:color="auto"/>
                                  </w:divBdr>
                                  <w:divsChild>
                                    <w:div w:id="185801093">
                                      <w:marLeft w:val="0"/>
                                      <w:marRight w:val="0"/>
                                      <w:marTop w:val="0"/>
                                      <w:marBottom w:val="0"/>
                                      <w:divBdr>
                                        <w:top w:val="none" w:sz="0" w:space="0" w:color="auto"/>
                                        <w:left w:val="none" w:sz="0" w:space="0" w:color="auto"/>
                                        <w:bottom w:val="none" w:sz="0" w:space="0" w:color="auto"/>
                                        <w:right w:val="none" w:sz="0" w:space="0" w:color="auto"/>
                                      </w:divBdr>
                                      <w:divsChild>
                                        <w:div w:id="471950847">
                                          <w:marLeft w:val="0"/>
                                          <w:marRight w:val="0"/>
                                          <w:marTop w:val="0"/>
                                          <w:marBottom w:val="0"/>
                                          <w:divBdr>
                                            <w:top w:val="none" w:sz="0" w:space="0" w:color="auto"/>
                                            <w:left w:val="none" w:sz="0" w:space="0" w:color="auto"/>
                                            <w:bottom w:val="none" w:sz="0" w:space="0" w:color="auto"/>
                                            <w:right w:val="none" w:sz="0" w:space="0" w:color="auto"/>
                                          </w:divBdr>
                                          <w:divsChild>
                                            <w:div w:id="1683315672">
                                              <w:marLeft w:val="0"/>
                                              <w:marRight w:val="0"/>
                                              <w:marTop w:val="0"/>
                                              <w:marBottom w:val="0"/>
                                              <w:divBdr>
                                                <w:top w:val="none" w:sz="0" w:space="0" w:color="auto"/>
                                                <w:left w:val="none" w:sz="0" w:space="0" w:color="auto"/>
                                                <w:bottom w:val="none" w:sz="0" w:space="0" w:color="auto"/>
                                                <w:right w:val="none" w:sz="0" w:space="0" w:color="auto"/>
                                              </w:divBdr>
                                              <w:divsChild>
                                                <w:div w:id="1556619909">
                                                  <w:marLeft w:val="0"/>
                                                  <w:marRight w:val="0"/>
                                                  <w:marTop w:val="0"/>
                                                  <w:marBottom w:val="0"/>
                                                  <w:divBdr>
                                                    <w:top w:val="none" w:sz="0" w:space="0" w:color="auto"/>
                                                    <w:left w:val="none" w:sz="0" w:space="0" w:color="auto"/>
                                                    <w:bottom w:val="none" w:sz="0" w:space="0" w:color="auto"/>
                                                    <w:right w:val="none" w:sz="0" w:space="0" w:color="auto"/>
                                                  </w:divBdr>
                                                  <w:divsChild>
                                                    <w:div w:id="480929348">
                                                      <w:marLeft w:val="0"/>
                                                      <w:marRight w:val="0"/>
                                                      <w:marTop w:val="0"/>
                                                      <w:marBottom w:val="0"/>
                                                      <w:divBdr>
                                                        <w:top w:val="none" w:sz="0" w:space="0" w:color="auto"/>
                                                        <w:left w:val="none" w:sz="0" w:space="0" w:color="auto"/>
                                                        <w:bottom w:val="none" w:sz="0" w:space="0" w:color="auto"/>
                                                        <w:right w:val="none" w:sz="0" w:space="0" w:color="auto"/>
                                                      </w:divBdr>
                                                      <w:divsChild>
                                                        <w:div w:id="503012029">
                                                          <w:marLeft w:val="0"/>
                                                          <w:marRight w:val="0"/>
                                                          <w:marTop w:val="0"/>
                                                          <w:marBottom w:val="0"/>
                                                          <w:divBdr>
                                                            <w:top w:val="none" w:sz="0" w:space="0" w:color="auto"/>
                                                            <w:left w:val="none" w:sz="0" w:space="0" w:color="auto"/>
                                                            <w:bottom w:val="none" w:sz="0" w:space="0" w:color="auto"/>
                                                            <w:right w:val="none" w:sz="0" w:space="0" w:color="auto"/>
                                                          </w:divBdr>
                                                          <w:divsChild>
                                                            <w:div w:id="1170943747">
                                                              <w:marLeft w:val="0"/>
                                                              <w:marRight w:val="0"/>
                                                              <w:marTop w:val="0"/>
                                                              <w:marBottom w:val="0"/>
                                                              <w:divBdr>
                                                                <w:top w:val="none" w:sz="0" w:space="0" w:color="auto"/>
                                                                <w:left w:val="none" w:sz="0" w:space="0" w:color="auto"/>
                                                                <w:bottom w:val="none" w:sz="0" w:space="0" w:color="auto"/>
                                                                <w:right w:val="none" w:sz="0" w:space="0" w:color="auto"/>
                                                              </w:divBdr>
                                                              <w:divsChild>
                                                                <w:div w:id="1549104451">
                                                                  <w:marLeft w:val="0"/>
                                                                  <w:marRight w:val="0"/>
                                                                  <w:marTop w:val="0"/>
                                                                  <w:marBottom w:val="0"/>
                                                                  <w:divBdr>
                                                                    <w:top w:val="none" w:sz="0" w:space="0" w:color="auto"/>
                                                                    <w:left w:val="none" w:sz="0" w:space="0" w:color="auto"/>
                                                                    <w:bottom w:val="none" w:sz="0" w:space="0" w:color="auto"/>
                                                                    <w:right w:val="none" w:sz="0" w:space="0" w:color="auto"/>
                                                                  </w:divBdr>
                                                                  <w:divsChild>
                                                                    <w:div w:id="1154682880">
                                                                      <w:marLeft w:val="0"/>
                                                                      <w:marRight w:val="0"/>
                                                                      <w:marTop w:val="0"/>
                                                                      <w:marBottom w:val="0"/>
                                                                      <w:divBdr>
                                                                        <w:top w:val="none" w:sz="0" w:space="0" w:color="auto"/>
                                                                        <w:left w:val="none" w:sz="0" w:space="0" w:color="auto"/>
                                                                        <w:bottom w:val="none" w:sz="0" w:space="0" w:color="auto"/>
                                                                        <w:right w:val="none" w:sz="0" w:space="0" w:color="auto"/>
                                                                      </w:divBdr>
                                                                      <w:divsChild>
                                                                        <w:div w:id="1517422564">
                                                                          <w:marLeft w:val="0"/>
                                                                          <w:marRight w:val="0"/>
                                                                          <w:marTop w:val="0"/>
                                                                          <w:marBottom w:val="0"/>
                                                                          <w:divBdr>
                                                                            <w:top w:val="none" w:sz="0" w:space="0" w:color="auto"/>
                                                                            <w:left w:val="none" w:sz="0" w:space="0" w:color="auto"/>
                                                                            <w:bottom w:val="none" w:sz="0" w:space="0" w:color="auto"/>
                                                                            <w:right w:val="none" w:sz="0" w:space="0" w:color="auto"/>
                                                                          </w:divBdr>
                                                                          <w:divsChild>
                                                                            <w:div w:id="1108426005">
                                                                              <w:marLeft w:val="0"/>
                                                                              <w:marRight w:val="0"/>
                                                                              <w:marTop w:val="0"/>
                                                                              <w:marBottom w:val="0"/>
                                                                              <w:divBdr>
                                                                                <w:top w:val="none" w:sz="0" w:space="0" w:color="auto"/>
                                                                                <w:left w:val="none" w:sz="0" w:space="0" w:color="auto"/>
                                                                                <w:bottom w:val="none" w:sz="0" w:space="0" w:color="auto"/>
                                                                                <w:right w:val="none" w:sz="0" w:space="0" w:color="auto"/>
                                                                              </w:divBdr>
                                                                              <w:divsChild>
                                                                                <w:div w:id="1576238821">
                                                                                  <w:marLeft w:val="0"/>
                                                                                  <w:marRight w:val="0"/>
                                                                                  <w:marTop w:val="0"/>
                                                                                  <w:marBottom w:val="0"/>
                                                                                  <w:divBdr>
                                                                                    <w:top w:val="none" w:sz="0" w:space="0" w:color="auto"/>
                                                                                    <w:left w:val="none" w:sz="0" w:space="0" w:color="auto"/>
                                                                                    <w:bottom w:val="none" w:sz="0" w:space="0" w:color="auto"/>
                                                                                    <w:right w:val="none" w:sz="0" w:space="0" w:color="auto"/>
                                                                                  </w:divBdr>
                                                                                  <w:divsChild>
                                                                                    <w:div w:id="1072049361">
                                                                                      <w:marLeft w:val="0"/>
                                                                                      <w:marRight w:val="0"/>
                                                                                      <w:marTop w:val="0"/>
                                                                                      <w:marBottom w:val="0"/>
                                                                                      <w:divBdr>
                                                                                        <w:top w:val="none" w:sz="0" w:space="0" w:color="auto"/>
                                                                                        <w:left w:val="none" w:sz="0" w:space="0" w:color="auto"/>
                                                                                        <w:bottom w:val="none" w:sz="0" w:space="0" w:color="auto"/>
                                                                                        <w:right w:val="none" w:sz="0" w:space="0" w:color="auto"/>
                                                                                      </w:divBdr>
                                                                                      <w:divsChild>
                                                                                        <w:div w:id="163396016">
                                                                                          <w:marLeft w:val="0"/>
                                                                                          <w:marRight w:val="0"/>
                                                                                          <w:marTop w:val="0"/>
                                                                                          <w:marBottom w:val="0"/>
                                                                                          <w:divBdr>
                                                                                            <w:top w:val="none" w:sz="0" w:space="0" w:color="auto"/>
                                                                                            <w:left w:val="none" w:sz="0" w:space="0" w:color="auto"/>
                                                                                            <w:bottom w:val="none" w:sz="0" w:space="0" w:color="auto"/>
                                                                                            <w:right w:val="none" w:sz="0" w:space="0" w:color="auto"/>
                                                                                          </w:divBdr>
                                                                                          <w:divsChild>
                                                                                            <w:div w:id="297926793">
                                                                                              <w:marLeft w:val="0"/>
                                                                                              <w:marRight w:val="0"/>
                                                                                              <w:marTop w:val="0"/>
                                                                                              <w:marBottom w:val="0"/>
                                                                                              <w:divBdr>
                                                                                                <w:top w:val="none" w:sz="0" w:space="0" w:color="auto"/>
                                                                                                <w:left w:val="none" w:sz="0" w:space="0" w:color="auto"/>
                                                                                                <w:bottom w:val="none" w:sz="0" w:space="0" w:color="auto"/>
                                                                                                <w:right w:val="none" w:sz="0" w:space="0" w:color="auto"/>
                                                                                              </w:divBdr>
                                                                                              <w:divsChild>
                                                                                                <w:div w:id="179635291">
                                                                                                  <w:marLeft w:val="0"/>
                                                                                                  <w:marRight w:val="0"/>
                                                                                                  <w:marTop w:val="0"/>
                                                                                                  <w:marBottom w:val="0"/>
                                                                                                  <w:divBdr>
                                                                                                    <w:top w:val="none" w:sz="0" w:space="0" w:color="auto"/>
                                                                                                    <w:left w:val="none" w:sz="0" w:space="0" w:color="auto"/>
                                                                                                    <w:bottom w:val="none" w:sz="0" w:space="0" w:color="auto"/>
                                                                                                    <w:right w:val="none" w:sz="0" w:space="0" w:color="auto"/>
                                                                                                  </w:divBdr>
                                                                                                  <w:divsChild>
                                                                                                    <w:div w:id="1994135897">
                                                                                                      <w:marLeft w:val="0"/>
                                                                                                      <w:marRight w:val="0"/>
                                                                                                      <w:marTop w:val="0"/>
                                                                                                      <w:marBottom w:val="0"/>
                                                                                                      <w:divBdr>
                                                                                                        <w:top w:val="none" w:sz="0" w:space="0" w:color="auto"/>
                                                                                                        <w:left w:val="none" w:sz="0" w:space="0" w:color="auto"/>
                                                                                                        <w:bottom w:val="none" w:sz="0" w:space="0" w:color="auto"/>
                                                                                                        <w:right w:val="none" w:sz="0" w:space="0" w:color="auto"/>
                                                                                                      </w:divBdr>
                                                                                                      <w:divsChild>
                                                                                                        <w:div w:id="1619946710">
                                                                                                          <w:marLeft w:val="0"/>
                                                                                                          <w:marRight w:val="0"/>
                                                                                                          <w:marTop w:val="0"/>
                                                                                                          <w:marBottom w:val="0"/>
                                                                                                          <w:divBdr>
                                                                                                            <w:top w:val="none" w:sz="0" w:space="0" w:color="auto"/>
                                                                                                            <w:left w:val="none" w:sz="0" w:space="0" w:color="auto"/>
                                                                                                            <w:bottom w:val="none" w:sz="0" w:space="0" w:color="auto"/>
                                                                                                            <w:right w:val="none" w:sz="0" w:space="0" w:color="auto"/>
                                                                                                          </w:divBdr>
                                                                                                          <w:divsChild>
                                                                                                            <w:div w:id="15878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437327">
      <w:bodyDiv w:val="1"/>
      <w:marLeft w:val="0"/>
      <w:marRight w:val="0"/>
      <w:marTop w:val="0"/>
      <w:marBottom w:val="0"/>
      <w:divBdr>
        <w:top w:val="none" w:sz="0" w:space="0" w:color="auto"/>
        <w:left w:val="none" w:sz="0" w:space="0" w:color="auto"/>
        <w:bottom w:val="none" w:sz="0" w:space="0" w:color="auto"/>
        <w:right w:val="none" w:sz="0" w:space="0" w:color="auto"/>
      </w:divBdr>
    </w:div>
    <w:div w:id="616136219">
      <w:bodyDiv w:val="1"/>
      <w:marLeft w:val="0"/>
      <w:marRight w:val="0"/>
      <w:marTop w:val="0"/>
      <w:marBottom w:val="0"/>
      <w:divBdr>
        <w:top w:val="none" w:sz="0" w:space="0" w:color="auto"/>
        <w:left w:val="none" w:sz="0" w:space="0" w:color="auto"/>
        <w:bottom w:val="none" w:sz="0" w:space="0" w:color="auto"/>
        <w:right w:val="none" w:sz="0" w:space="0" w:color="auto"/>
      </w:divBdr>
    </w:div>
    <w:div w:id="641351788">
      <w:bodyDiv w:val="1"/>
      <w:marLeft w:val="0"/>
      <w:marRight w:val="0"/>
      <w:marTop w:val="0"/>
      <w:marBottom w:val="0"/>
      <w:divBdr>
        <w:top w:val="none" w:sz="0" w:space="0" w:color="auto"/>
        <w:left w:val="none" w:sz="0" w:space="0" w:color="auto"/>
        <w:bottom w:val="none" w:sz="0" w:space="0" w:color="auto"/>
        <w:right w:val="none" w:sz="0" w:space="0" w:color="auto"/>
      </w:divBdr>
    </w:div>
    <w:div w:id="783769766">
      <w:bodyDiv w:val="1"/>
      <w:marLeft w:val="0"/>
      <w:marRight w:val="0"/>
      <w:marTop w:val="0"/>
      <w:marBottom w:val="0"/>
      <w:divBdr>
        <w:top w:val="none" w:sz="0" w:space="0" w:color="auto"/>
        <w:left w:val="none" w:sz="0" w:space="0" w:color="auto"/>
        <w:bottom w:val="none" w:sz="0" w:space="0" w:color="auto"/>
        <w:right w:val="none" w:sz="0" w:space="0" w:color="auto"/>
      </w:divBdr>
      <w:divsChild>
        <w:div w:id="234510670">
          <w:marLeft w:val="0"/>
          <w:marRight w:val="0"/>
          <w:marTop w:val="0"/>
          <w:marBottom w:val="0"/>
          <w:divBdr>
            <w:top w:val="none" w:sz="0" w:space="0" w:color="auto"/>
            <w:left w:val="none" w:sz="0" w:space="0" w:color="auto"/>
            <w:bottom w:val="none" w:sz="0" w:space="0" w:color="auto"/>
            <w:right w:val="none" w:sz="0" w:space="0" w:color="auto"/>
          </w:divBdr>
          <w:divsChild>
            <w:div w:id="292322620">
              <w:marLeft w:val="0"/>
              <w:marRight w:val="0"/>
              <w:marTop w:val="0"/>
              <w:marBottom w:val="0"/>
              <w:divBdr>
                <w:top w:val="none" w:sz="0" w:space="0" w:color="auto"/>
                <w:left w:val="none" w:sz="0" w:space="0" w:color="auto"/>
                <w:bottom w:val="none" w:sz="0" w:space="0" w:color="auto"/>
                <w:right w:val="none" w:sz="0" w:space="0" w:color="auto"/>
              </w:divBdr>
              <w:divsChild>
                <w:div w:id="867990801">
                  <w:marLeft w:val="0"/>
                  <w:marRight w:val="0"/>
                  <w:marTop w:val="0"/>
                  <w:marBottom w:val="0"/>
                  <w:divBdr>
                    <w:top w:val="none" w:sz="0" w:space="0" w:color="auto"/>
                    <w:left w:val="none" w:sz="0" w:space="0" w:color="auto"/>
                    <w:bottom w:val="none" w:sz="0" w:space="0" w:color="auto"/>
                    <w:right w:val="none" w:sz="0" w:space="0" w:color="auto"/>
                  </w:divBdr>
                  <w:divsChild>
                    <w:div w:id="927496882">
                      <w:marLeft w:val="0"/>
                      <w:marRight w:val="0"/>
                      <w:marTop w:val="0"/>
                      <w:marBottom w:val="0"/>
                      <w:divBdr>
                        <w:top w:val="none" w:sz="0" w:space="0" w:color="auto"/>
                        <w:left w:val="none" w:sz="0" w:space="0" w:color="auto"/>
                        <w:bottom w:val="none" w:sz="0" w:space="0" w:color="auto"/>
                        <w:right w:val="none" w:sz="0" w:space="0" w:color="auto"/>
                      </w:divBdr>
                      <w:divsChild>
                        <w:div w:id="1723401204">
                          <w:marLeft w:val="0"/>
                          <w:marRight w:val="0"/>
                          <w:marTop w:val="0"/>
                          <w:marBottom w:val="0"/>
                          <w:divBdr>
                            <w:top w:val="none" w:sz="0" w:space="0" w:color="auto"/>
                            <w:left w:val="none" w:sz="0" w:space="0" w:color="auto"/>
                            <w:bottom w:val="none" w:sz="0" w:space="0" w:color="auto"/>
                            <w:right w:val="none" w:sz="0" w:space="0" w:color="auto"/>
                          </w:divBdr>
                          <w:divsChild>
                            <w:div w:id="140463018">
                              <w:marLeft w:val="0"/>
                              <w:marRight w:val="0"/>
                              <w:marTop w:val="0"/>
                              <w:marBottom w:val="0"/>
                              <w:divBdr>
                                <w:top w:val="none" w:sz="0" w:space="0" w:color="auto"/>
                                <w:left w:val="none" w:sz="0" w:space="0" w:color="auto"/>
                                <w:bottom w:val="none" w:sz="0" w:space="0" w:color="auto"/>
                                <w:right w:val="none" w:sz="0" w:space="0" w:color="auto"/>
                              </w:divBdr>
                              <w:divsChild>
                                <w:div w:id="1505045777">
                                  <w:marLeft w:val="0"/>
                                  <w:marRight w:val="0"/>
                                  <w:marTop w:val="0"/>
                                  <w:marBottom w:val="0"/>
                                  <w:divBdr>
                                    <w:top w:val="none" w:sz="0" w:space="0" w:color="auto"/>
                                    <w:left w:val="none" w:sz="0" w:space="0" w:color="auto"/>
                                    <w:bottom w:val="none" w:sz="0" w:space="0" w:color="auto"/>
                                    <w:right w:val="none" w:sz="0" w:space="0" w:color="auto"/>
                                  </w:divBdr>
                                  <w:divsChild>
                                    <w:div w:id="561215732">
                                      <w:marLeft w:val="0"/>
                                      <w:marRight w:val="0"/>
                                      <w:marTop w:val="0"/>
                                      <w:marBottom w:val="0"/>
                                      <w:divBdr>
                                        <w:top w:val="none" w:sz="0" w:space="0" w:color="auto"/>
                                        <w:left w:val="none" w:sz="0" w:space="0" w:color="auto"/>
                                        <w:bottom w:val="none" w:sz="0" w:space="0" w:color="auto"/>
                                        <w:right w:val="none" w:sz="0" w:space="0" w:color="auto"/>
                                      </w:divBdr>
                                      <w:divsChild>
                                        <w:div w:id="17373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444435">
      <w:bodyDiv w:val="1"/>
      <w:marLeft w:val="0"/>
      <w:marRight w:val="0"/>
      <w:marTop w:val="0"/>
      <w:marBottom w:val="0"/>
      <w:divBdr>
        <w:top w:val="none" w:sz="0" w:space="0" w:color="auto"/>
        <w:left w:val="none" w:sz="0" w:space="0" w:color="auto"/>
        <w:bottom w:val="none" w:sz="0" w:space="0" w:color="auto"/>
        <w:right w:val="none" w:sz="0" w:space="0" w:color="auto"/>
      </w:divBdr>
    </w:div>
    <w:div w:id="817460482">
      <w:bodyDiv w:val="1"/>
      <w:marLeft w:val="0"/>
      <w:marRight w:val="0"/>
      <w:marTop w:val="0"/>
      <w:marBottom w:val="0"/>
      <w:divBdr>
        <w:top w:val="none" w:sz="0" w:space="0" w:color="auto"/>
        <w:left w:val="none" w:sz="0" w:space="0" w:color="auto"/>
        <w:bottom w:val="none" w:sz="0" w:space="0" w:color="auto"/>
        <w:right w:val="none" w:sz="0" w:space="0" w:color="auto"/>
      </w:divBdr>
    </w:div>
    <w:div w:id="898203172">
      <w:bodyDiv w:val="1"/>
      <w:marLeft w:val="0"/>
      <w:marRight w:val="0"/>
      <w:marTop w:val="0"/>
      <w:marBottom w:val="0"/>
      <w:divBdr>
        <w:top w:val="none" w:sz="0" w:space="0" w:color="auto"/>
        <w:left w:val="none" w:sz="0" w:space="0" w:color="auto"/>
        <w:bottom w:val="none" w:sz="0" w:space="0" w:color="auto"/>
        <w:right w:val="none" w:sz="0" w:space="0" w:color="auto"/>
      </w:divBdr>
    </w:div>
    <w:div w:id="934090778">
      <w:bodyDiv w:val="1"/>
      <w:marLeft w:val="0"/>
      <w:marRight w:val="0"/>
      <w:marTop w:val="0"/>
      <w:marBottom w:val="0"/>
      <w:divBdr>
        <w:top w:val="none" w:sz="0" w:space="0" w:color="auto"/>
        <w:left w:val="none" w:sz="0" w:space="0" w:color="auto"/>
        <w:bottom w:val="none" w:sz="0" w:space="0" w:color="auto"/>
        <w:right w:val="none" w:sz="0" w:space="0" w:color="auto"/>
      </w:divBdr>
    </w:div>
    <w:div w:id="946353552">
      <w:bodyDiv w:val="1"/>
      <w:marLeft w:val="0"/>
      <w:marRight w:val="0"/>
      <w:marTop w:val="0"/>
      <w:marBottom w:val="0"/>
      <w:divBdr>
        <w:top w:val="none" w:sz="0" w:space="0" w:color="auto"/>
        <w:left w:val="none" w:sz="0" w:space="0" w:color="auto"/>
        <w:bottom w:val="none" w:sz="0" w:space="0" w:color="auto"/>
        <w:right w:val="none" w:sz="0" w:space="0" w:color="auto"/>
      </w:divBdr>
      <w:divsChild>
        <w:div w:id="1557859921">
          <w:marLeft w:val="0"/>
          <w:marRight w:val="0"/>
          <w:marTop w:val="0"/>
          <w:marBottom w:val="0"/>
          <w:divBdr>
            <w:top w:val="none" w:sz="0" w:space="0" w:color="auto"/>
            <w:left w:val="none" w:sz="0" w:space="0" w:color="auto"/>
            <w:bottom w:val="none" w:sz="0" w:space="0" w:color="auto"/>
            <w:right w:val="none" w:sz="0" w:space="0" w:color="auto"/>
          </w:divBdr>
          <w:divsChild>
            <w:div w:id="1264653085">
              <w:marLeft w:val="0"/>
              <w:marRight w:val="0"/>
              <w:marTop w:val="0"/>
              <w:marBottom w:val="0"/>
              <w:divBdr>
                <w:top w:val="none" w:sz="0" w:space="0" w:color="auto"/>
                <w:left w:val="none" w:sz="0" w:space="0" w:color="auto"/>
                <w:bottom w:val="none" w:sz="0" w:space="0" w:color="auto"/>
                <w:right w:val="none" w:sz="0" w:space="0" w:color="auto"/>
              </w:divBdr>
              <w:divsChild>
                <w:div w:id="440802241">
                  <w:marLeft w:val="0"/>
                  <w:marRight w:val="0"/>
                  <w:marTop w:val="0"/>
                  <w:marBottom w:val="0"/>
                  <w:divBdr>
                    <w:top w:val="none" w:sz="0" w:space="0" w:color="auto"/>
                    <w:left w:val="none" w:sz="0" w:space="0" w:color="auto"/>
                    <w:bottom w:val="none" w:sz="0" w:space="0" w:color="auto"/>
                    <w:right w:val="none" w:sz="0" w:space="0" w:color="auto"/>
                  </w:divBdr>
                  <w:divsChild>
                    <w:div w:id="1550872711">
                      <w:marLeft w:val="0"/>
                      <w:marRight w:val="0"/>
                      <w:marTop w:val="0"/>
                      <w:marBottom w:val="0"/>
                      <w:divBdr>
                        <w:top w:val="none" w:sz="0" w:space="0" w:color="auto"/>
                        <w:left w:val="none" w:sz="0" w:space="0" w:color="auto"/>
                        <w:bottom w:val="none" w:sz="0" w:space="0" w:color="auto"/>
                        <w:right w:val="none" w:sz="0" w:space="0" w:color="auto"/>
                      </w:divBdr>
                      <w:divsChild>
                        <w:div w:id="1104038806">
                          <w:marLeft w:val="0"/>
                          <w:marRight w:val="0"/>
                          <w:marTop w:val="0"/>
                          <w:marBottom w:val="0"/>
                          <w:divBdr>
                            <w:top w:val="none" w:sz="0" w:space="0" w:color="auto"/>
                            <w:left w:val="none" w:sz="0" w:space="0" w:color="auto"/>
                            <w:bottom w:val="none" w:sz="0" w:space="0" w:color="auto"/>
                            <w:right w:val="none" w:sz="0" w:space="0" w:color="auto"/>
                          </w:divBdr>
                          <w:divsChild>
                            <w:div w:id="521669574">
                              <w:marLeft w:val="0"/>
                              <w:marRight w:val="0"/>
                              <w:marTop w:val="0"/>
                              <w:marBottom w:val="0"/>
                              <w:divBdr>
                                <w:top w:val="none" w:sz="0" w:space="0" w:color="auto"/>
                                <w:left w:val="none" w:sz="0" w:space="0" w:color="auto"/>
                                <w:bottom w:val="none" w:sz="0" w:space="0" w:color="auto"/>
                                <w:right w:val="none" w:sz="0" w:space="0" w:color="auto"/>
                              </w:divBdr>
                              <w:divsChild>
                                <w:div w:id="46687336">
                                  <w:marLeft w:val="0"/>
                                  <w:marRight w:val="0"/>
                                  <w:marTop w:val="0"/>
                                  <w:marBottom w:val="0"/>
                                  <w:divBdr>
                                    <w:top w:val="none" w:sz="0" w:space="0" w:color="auto"/>
                                    <w:left w:val="none" w:sz="0" w:space="0" w:color="auto"/>
                                    <w:bottom w:val="none" w:sz="0" w:space="0" w:color="auto"/>
                                    <w:right w:val="none" w:sz="0" w:space="0" w:color="auto"/>
                                  </w:divBdr>
                                  <w:divsChild>
                                    <w:div w:id="270161903">
                                      <w:marLeft w:val="0"/>
                                      <w:marRight w:val="0"/>
                                      <w:marTop w:val="0"/>
                                      <w:marBottom w:val="0"/>
                                      <w:divBdr>
                                        <w:top w:val="none" w:sz="0" w:space="0" w:color="auto"/>
                                        <w:left w:val="none" w:sz="0" w:space="0" w:color="auto"/>
                                        <w:bottom w:val="none" w:sz="0" w:space="0" w:color="auto"/>
                                        <w:right w:val="none" w:sz="0" w:space="0" w:color="auto"/>
                                      </w:divBdr>
                                      <w:divsChild>
                                        <w:div w:id="505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266484">
      <w:bodyDiv w:val="1"/>
      <w:marLeft w:val="0"/>
      <w:marRight w:val="0"/>
      <w:marTop w:val="0"/>
      <w:marBottom w:val="0"/>
      <w:divBdr>
        <w:top w:val="none" w:sz="0" w:space="0" w:color="auto"/>
        <w:left w:val="none" w:sz="0" w:space="0" w:color="auto"/>
        <w:bottom w:val="none" w:sz="0" w:space="0" w:color="auto"/>
        <w:right w:val="none" w:sz="0" w:space="0" w:color="auto"/>
      </w:divBdr>
    </w:div>
    <w:div w:id="1240403037">
      <w:bodyDiv w:val="1"/>
      <w:marLeft w:val="0"/>
      <w:marRight w:val="0"/>
      <w:marTop w:val="0"/>
      <w:marBottom w:val="0"/>
      <w:divBdr>
        <w:top w:val="none" w:sz="0" w:space="0" w:color="auto"/>
        <w:left w:val="none" w:sz="0" w:space="0" w:color="auto"/>
        <w:bottom w:val="none" w:sz="0" w:space="0" w:color="auto"/>
        <w:right w:val="none" w:sz="0" w:space="0" w:color="auto"/>
      </w:divBdr>
    </w:div>
    <w:div w:id="1260479881">
      <w:bodyDiv w:val="1"/>
      <w:marLeft w:val="0"/>
      <w:marRight w:val="0"/>
      <w:marTop w:val="0"/>
      <w:marBottom w:val="0"/>
      <w:divBdr>
        <w:top w:val="none" w:sz="0" w:space="0" w:color="auto"/>
        <w:left w:val="none" w:sz="0" w:space="0" w:color="auto"/>
        <w:bottom w:val="none" w:sz="0" w:space="0" w:color="auto"/>
        <w:right w:val="none" w:sz="0" w:space="0" w:color="auto"/>
      </w:divBdr>
    </w:div>
    <w:div w:id="1299218292">
      <w:bodyDiv w:val="1"/>
      <w:marLeft w:val="0"/>
      <w:marRight w:val="0"/>
      <w:marTop w:val="0"/>
      <w:marBottom w:val="0"/>
      <w:divBdr>
        <w:top w:val="none" w:sz="0" w:space="0" w:color="auto"/>
        <w:left w:val="none" w:sz="0" w:space="0" w:color="auto"/>
        <w:bottom w:val="none" w:sz="0" w:space="0" w:color="auto"/>
        <w:right w:val="none" w:sz="0" w:space="0" w:color="auto"/>
      </w:divBdr>
    </w:div>
    <w:div w:id="1382443839">
      <w:bodyDiv w:val="1"/>
      <w:marLeft w:val="0"/>
      <w:marRight w:val="0"/>
      <w:marTop w:val="0"/>
      <w:marBottom w:val="0"/>
      <w:divBdr>
        <w:top w:val="none" w:sz="0" w:space="0" w:color="auto"/>
        <w:left w:val="none" w:sz="0" w:space="0" w:color="auto"/>
        <w:bottom w:val="none" w:sz="0" w:space="0" w:color="auto"/>
        <w:right w:val="none" w:sz="0" w:space="0" w:color="auto"/>
      </w:divBdr>
    </w:div>
    <w:div w:id="1432773986">
      <w:bodyDiv w:val="1"/>
      <w:marLeft w:val="0"/>
      <w:marRight w:val="0"/>
      <w:marTop w:val="0"/>
      <w:marBottom w:val="0"/>
      <w:divBdr>
        <w:top w:val="none" w:sz="0" w:space="0" w:color="auto"/>
        <w:left w:val="none" w:sz="0" w:space="0" w:color="auto"/>
        <w:bottom w:val="none" w:sz="0" w:space="0" w:color="auto"/>
        <w:right w:val="none" w:sz="0" w:space="0" w:color="auto"/>
      </w:divBdr>
      <w:divsChild>
        <w:div w:id="1574925880">
          <w:marLeft w:val="0"/>
          <w:marRight w:val="0"/>
          <w:marTop w:val="0"/>
          <w:marBottom w:val="0"/>
          <w:divBdr>
            <w:top w:val="none" w:sz="0" w:space="0" w:color="auto"/>
            <w:left w:val="none" w:sz="0" w:space="0" w:color="auto"/>
            <w:bottom w:val="none" w:sz="0" w:space="0" w:color="auto"/>
            <w:right w:val="none" w:sz="0" w:space="0" w:color="auto"/>
          </w:divBdr>
          <w:divsChild>
            <w:div w:id="1890220410">
              <w:marLeft w:val="0"/>
              <w:marRight w:val="0"/>
              <w:marTop w:val="0"/>
              <w:marBottom w:val="0"/>
              <w:divBdr>
                <w:top w:val="none" w:sz="0" w:space="0" w:color="auto"/>
                <w:left w:val="none" w:sz="0" w:space="0" w:color="auto"/>
                <w:bottom w:val="none" w:sz="0" w:space="0" w:color="auto"/>
                <w:right w:val="none" w:sz="0" w:space="0" w:color="auto"/>
              </w:divBdr>
            </w:div>
          </w:divsChild>
        </w:div>
        <w:div w:id="1565484903">
          <w:marLeft w:val="0"/>
          <w:marRight w:val="0"/>
          <w:marTop w:val="0"/>
          <w:marBottom w:val="0"/>
          <w:divBdr>
            <w:top w:val="none" w:sz="0" w:space="0" w:color="auto"/>
            <w:left w:val="none" w:sz="0" w:space="0" w:color="auto"/>
            <w:bottom w:val="none" w:sz="0" w:space="0" w:color="auto"/>
            <w:right w:val="none" w:sz="0" w:space="0" w:color="auto"/>
          </w:divBdr>
          <w:divsChild>
            <w:div w:id="1824278585">
              <w:marLeft w:val="0"/>
              <w:marRight w:val="0"/>
              <w:marTop w:val="0"/>
              <w:marBottom w:val="0"/>
              <w:divBdr>
                <w:top w:val="none" w:sz="0" w:space="0" w:color="auto"/>
                <w:left w:val="none" w:sz="0" w:space="0" w:color="auto"/>
                <w:bottom w:val="none" w:sz="0" w:space="0" w:color="auto"/>
                <w:right w:val="none" w:sz="0" w:space="0" w:color="auto"/>
              </w:divBdr>
            </w:div>
          </w:divsChild>
        </w:div>
        <w:div w:id="1040320740">
          <w:marLeft w:val="0"/>
          <w:marRight w:val="0"/>
          <w:marTop w:val="0"/>
          <w:marBottom w:val="0"/>
          <w:divBdr>
            <w:top w:val="none" w:sz="0" w:space="0" w:color="auto"/>
            <w:left w:val="none" w:sz="0" w:space="0" w:color="auto"/>
            <w:bottom w:val="none" w:sz="0" w:space="0" w:color="auto"/>
            <w:right w:val="none" w:sz="0" w:space="0" w:color="auto"/>
          </w:divBdr>
          <w:divsChild>
            <w:div w:id="1917082942">
              <w:marLeft w:val="0"/>
              <w:marRight w:val="0"/>
              <w:marTop w:val="0"/>
              <w:marBottom w:val="0"/>
              <w:divBdr>
                <w:top w:val="none" w:sz="0" w:space="0" w:color="auto"/>
                <w:left w:val="none" w:sz="0" w:space="0" w:color="auto"/>
                <w:bottom w:val="none" w:sz="0" w:space="0" w:color="auto"/>
                <w:right w:val="none" w:sz="0" w:space="0" w:color="auto"/>
              </w:divBdr>
            </w:div>
          </w:divsChild>
        </w:div>
        <w:div w:id="338388668">
          <w:marLeft w:val="0"/>
          <w:marRight w:val="0"/>
          <w:marTop w:val="0"/>
          <w:marBottom w:val="0"/>
          <w:divBdr>
            <w:top w:val="none" w:sz="0" w:space="0" w:color="auto"/>
            <w:left w:val="none" w:sz="0" w:space="0" w:color="auto"/>
            <w:bottom w:val="none" w:sz="0" w:space="0" w:color="auto"/>
            <w:right w:val="none" w:sz="0" w:space="0" w:color="auto"/>
          </w:divBdr>
          <w:divsChild>
            <w:div w:id="760375594">
              <w:marLeft w:val="0"/>
              <w:marRight w:val="0"/>
              <w:marTop w:val="0"/>
              <w:marBottom w:val="0"/>
              <w:divBdr>
                <w:top w:val="none" w:sz="0" w:space="0" w:color="auto"/>
                <w:left w:val="none" w:sz="0" w:space="0" w:color="auto"/>
                <w:bottom w:val="none" w:sz="0" w:space="0" w:color="auto"/>
                <w:right w:val="none" w:sz="0" w:space="0" w:color="auto"/>
              </w:divBdr>
            </w:div>
          </w:divsChild>
        </w:div>
        <w:div w:id="774524937">
          <w:marLeft w:val="0"/>
          <w:marRight w:val="0"/>
          <w:marTop w:val="0"/>
          <w:marBottom w:val="0"/>
          <w:divBdr>
            <w:top w:val="none" w:sz="0" w:space="0" w:color="auto"/>
            <w:left w:val="none" w:sz="0" w:space="0" w:color="auto"/>
            <w:bottom w:val="none" w:sz="0" w:space="0" w:color="auto"/>
            <w:right w:val="none" w:sz="0" w:space="0" w:color="auto"/>
          </w:divBdr>
          <w:divsChild>
            <w:div w:id="1794056569">
              <w:marLeft w:val="0"/>
              <w:marRight w:val="0"/>
              <w:marTop w:val="0"/>
              <w:marBottom w:val="0"/>
              <w:divBdr>
                <w:top w:val="none" w:sz="0" w:space="0" w:color="auto"/>
                <w:left w:val="none" w:sz="0" w:space="0" w:color="auto"/>
                <w:bottom w:val="none" w:sz="0" w:space="0" w:color="auto"/>
                <w:right w:val="none" w:sz="0" w:space="0" w:color="auto"/>
              </w:divBdr>
            </w:div>
          </w:divsChild>
        </w:div>
        <w:div w:id="1438865437">
          <w:marLeft w:val="0"/>
          <w:marRight w:val="0"/>
          <w:marTop w:val="0"/>
          <w:marBottom w:val="0"/>
          <w:divBdr>
            <w:top w:val="none" w:sz="0" w:space="0" w:color="auto"/>
            <w:left w:val="none" w:sz="0" w:space="0" w:color="auto"/>
            <w:bottom w:val="none" w:sz="0" w:space="0" w:color="auto"/>
            <w:right w:val="none" w:sz="0" w:space="0" w:color="auto"/>
          </w:divBdr>
          <w:divsChild>
            <w:div w:id="396440293">
              <w:marLeft w:val="0"/>
              <w:marRight w:val="0"/>
              <w:marTop w:val="0"/>
              <w:marBottom w:val="0"/>
              <w:divBdr>
                <w:top w:val="none" w:sz="0" w:space="0" w:color="auto"/>
                <w:left w:val="none" w:sz="0" w:space="0" w:color="auto"/>
                <w:bottom w:val="none" w:sz="0" w:space="0" w:color="auto"/>
                <w:right w:val="none" w:sz="0" w:space="0" w:color="auto"/>
              </w:divBdr>
            </w:div>
            <w:div w:id="46421350">
              <w:marLeft w:val="0"/>
              <w:marRight w:val="0"/>
              <w:marTop w:val="0"/>
              <w:marBottom w:val="0"/>
              <w:divBdr>
                <w:top w:val="none" w:sz="0" w:space="0" w:color="auto"/>
                <w:left w:val="none" w:sz="0" w:space="0" w:color="auto"/>
                <w:bottom w:val="none" w:sz="0" w:space="0" w:color="auto"/>
                <w:right w:val="none" w:sz="0" w:space="0" w:color="auto"/>
              </w:divBdr>
            </w:div>
          </w:divsChild>
        </w:div>
        <w:div w:id="1579749674">
          <w:marLeft w:val="0"/>
          <w:marRight w:val="0"/>
          <w:marTop w:val="0"/>
          <w:marBottom w:val="0"/>
          <w:divBdr>
            <w:top w:val="none" w:sz="0" w:space="0" w:color="auto"/>
            <w:left w:val="none" w:sz="0" w:space="0" w:color="auto"/>
            <w:bottom w:val="none" w:sz="0" w:space="0" w:color="auto"/>
            <w:right w:val="none" w:sz="0" w:space="0" w:color="auto"/>
          </w:divBdr>
          <w:divsChild>
            <w:div w:id="1627349798">
              <w:marLeft w:val="0"/>
              <w:marRight w:val="0"/>
              <w:marTop w:val="0"/>
              <w:marBottom w:val="0"/>
              <w:divBdr>
                <w:top w:val="none" w:sz="0" w:space="0" w:color="auto"/>
                <w:left w:val="none" w:sz="0" w:space="0" w:color="auto"/>
                <w:bottom w:val="none" w:sz="0" w:space="0" w:color="auto"/>
                <w:right w:val="none" w:sz="0" w:space="0" w:color="auto"/>
              </w:divBdr>
            </w:div>
          </w:divsChild>
        </w:div>
        <w:div w:id="326369581">
          <w:marLeft w:val="0"/>
          <w:marRight w:val="0"/>
          <w:marTop w:val="0"/>
          <w:marBottom w:val="0"/>
          <w:divBdr>
            <w:top w:val="none" w:sz="0" w:space="0" w:color="auto"/>
            <w:left w:val="none" w:sz="0" w:space="0" w:color="auto"/>
            <w:bottom w:val="none" w:sz="0" w:space="0" w:color="auto"/>
            <w:right w:val="none" w:sz="0" w:space="0" w:color="auto"/>
          </w:divBdr>
          <w:divsChild>
            <w:div w:id="125051994">
              <w:marLeft w:val="0"/>
              <w:marRight w:val="0"/>
              <w:marTop w:val="0"/>
              <w:marBottom w:val="0"/>
              <w:divBdr>
                <w:top w:val="none" w:sz="0" w:space="0" w:color="auto"/>
                <w:left w:val="none" w:sz="0" w:space="0" w:color="auto"/>
                <w:bottom w:val="none" w:sz="0" w:space="0" w:color="auto"/>
                <w:right w:val="none" w:sz="0" w:space="0" w:color="auto"/>
              </w:divBdr>
            </w:div>
          </w:divsChild>
        </w:div>
        <w:div w:id="1508011092">
          <w:marLeft w:val="0"/>
          <w:marRight w:val="0"/>
          <w:marTop w:val="0"/>
          <w:marBottom w:val="0"/>
          <w:divBdr>
            <w:top w:val="none" w:sz="0" w:space="0" w:color="auto"/>
            <w:left w:val="none" w:sz="0" w:space="0" w:color="auto"/>
            <w:bottom w:val="none" w:sz="0" w:space="0" w:color="auto"/>
            <w:right w:val="none" w:sz="0" w:space="0" w:color="auto"/>
          </w:divBdr>
          <w:divsChild>
            <w:div w:id="686563526">
              <w:marLeft w:val="0"/>
              <w:marRight w:val="0"/>
              <w:marTop w:val="0"/>
              <w:marBottom w:val="0"/>
              <w:divBdr>
                <w:top w:val="none" w:sz="0" w:space="0" w:color="auto"/>
                <w:left w:val="none" w:sz="0" w:space="0" w:color="auto"/>
                <w:bottom w:val="none" w:sz="0" w:space="0" w:color="auto"/>
                <w:right w:val="none" w:sz="0" w:space="0" w:color="auto"/>
              </w:divBdr>
            </w:div>
            <w:div w:id="1716395263">
              <w:marLeft w:val="0"/>
              <w:marRight w:val="0"/>
              <w:marTop w:val="0"/>
              <w:marBottom w:val="0"/>
              <w:divBdr>
                <w:top w:val="none" w:sz="0" w:space="0" w:color="auto"/>
                <w:left w:val="none" w:sz="0" w:space="0" w:color="auto"/>
                <w:bottom w:val="none" w:sz="0" w:space="0" w:color="auto"/>
                <w:right w:val="none" w:sz="0" w:space="0" w:color="auto"/>
              </w:divBdr>
            </w:div>
            <w:div w:id="1694068699">
              <w:marLeft w:val="0"/>
              <w:marRight w:val="0"/>
              <w:marTop w:val="0"/>
              <w:marBottom w:val="0"/>
              <w:divBdr>
                <w:top w:val="none" w:sz="0" w:space="0" w:color="auto"/>
                <w:left w:val="none" w:sz="0" w:space="0" w:color="auto"/>
                <w:bottom w:val="none" w:sz="0" w:space="0" w:color="auto"/>
                <w:right w:val="none" w:sz="0" w:space="0" w:color="auto"/>
              </w:divBdr>
            </w:div>
          </w:divsChild>
        </w:div>
        <w:div w:id="121655933">
          <w:marLeft w:val="0"/>
          <w:marRight w:val="0"/>
          <w:marTop w:val="0"/>
          <w:marBottom w:val="0"/>
          <w:divBdr>
            <w:top w:val="none" w:sz="0" w:space="0" w:color="auto"/>
            <w:left w:val="none" w:sz="0" w:space="0" w:color="auto"/>
            <w:bottom w:val="none" w:sz="0" w:space="0" w:color="auto"/>
            <w:right w:val="none" w:sz="0" w:space="0" w:color="auto"/>
          </w:divBdr>
          <w:divsChild>
            <w:div w:id="228924325">
              <w:marLeft w:val="0"/>
              <w:marRight w:val="0"/>
              <w:marTop w:val="0"/>
              <w:marBottom w:val="0"/>
              <w:divBdr>
                <w:top w:val="none" w:sz="0" w:space="0" w:color="auto"/>
                <w:left w:val="none" w:sz="0" w:space="0" w:color="auto"/>
                <w:bottom w:val="none" w:sz="0" w:space="0" w:color="auto"/>
                <w:right w:val="none" w:sz="0" w:space="0" w:color="auto"/>
              </w:divBdr>
            </w:div>
          </w:divsChild>
        </w:div>
        <w:div w:id="95030469">
          <w:marLeft w:val="0"/>
          <w:marRight w:val="0"/>
          <w:marTop w:val="0"/>
          <w:marBottom w:val="0"/>
          <w:divBdr>
            <w:top w:val="none" w:sz="0" w:space="0" w:color="auto"/>
            <w:left w:val="none" w:sz="0" w:space="0" w:color="auto"/>
            <w:bottom w:val="none" w:sz="0" w:space="0" w:color="auto"/>
            <w:right w:val="none" w:sz="0" w:space="0" w:color="auto"/>
          </w:divBdr>
          <w:divsChild>
            <w:div w:id="646328133">
              <w:marLeft w:val="0"/>
              <w:marRight w:val="0"/>
              <w:marTop w:val="0"/>
              <w:marBottom w:val="0"/>
              <w:divBdr>
                <w:top w:val="none" w:sz="0" w:space="0" w:color="auto"/>
                <w:left w:val="none" w:sz="0" w:space="0" w:color="auto"/>
                <w:bottom w:val="none" w:sz="0" w:space="0" w:color="auto"/>
                <w:right w:val="none" w:sz="0" w:space="0" w:color="auto"/>
              </w:divBdr>
            </w:div>
          </w:divsChild>
        </w:div>
        <w:div w:id="679625781">
          <w:marLeft w:val="0"/>
          <w:marRight w:val="0"/>
          <w:marTop w:val="0"/>
          <w:marBottom w:val="0"/>
          <w:divBdr>
            <w:top w:val="none" w:sz="0" w:space="0" w:color="auto"/>
            <w:left w:val="none" w:sz="0" w:space="0" w:color="auto"/>
            <w:bottom w:val="none" w:sz="0" w:space="0" w:color="auto"/>
            <w:right w:val="none" w:sz="0" w:space="0" w:color="auto"/>
          </w:divBdr>
          <w:divsChild>
            <w:div w:id="1669627161">
              <w:marLeft w:val="0"/>
              <w:marRight w:val="0"/>
              <w:marTop w:val="0"/>
              <w:marBottom w:val="0"/>
              <w:divBdr>
                <w:top w:val="none" w:sz="0" w:space="0" w:color="auto"/>
                <w:left w:val="none" w:sz="0" w:space="0" w:color="auto"/>
                <w:bottom w:val="none" w:sz="0" w:space="0" w:color="auto"/>
                <w:right w:val="none" w:sz="0" w:space="0" w:color="auto"/>
              </w:divBdr>
            </w:div>
            <w:div w:id="1225947416">
              <w:marLeft w:val="0"/>
              <w:marRight w:val="0"/>
              <w:marTop w:val="0"/>
              <w:marBottom w:val="0"/>
              <w:divBdr>
                <w:top w:val="none" w:sz="0" w:space="0" w:color="auto"/>
                <w:left w:val="none" w:sz="0" w:space="0" w:color="auto"/>
                <w:bottom w:val="none" w:sz="0" w:space="0" w:color="auto"/>
                <w:right w:val="none" w:sz="0" w:space="0" w:color="auto"/>
              </w:divBdr>
            </w:div>
          </w:divsChild>
        </w:div>
        <w:div w:id="663320534">
          <w:marLeft w:val="0"/>
          <w:marRight w:val="0"/>
          <w:marTop w:val="0"/>
          <w:marBottom w:val="0"/>
          <w:divBdr>
            <w:top w:val="none" w:sz="0" w:space="0" w:color="auto"/>
            <w:left w:val="none" w:sz="0" w:space="0" w:color="auto"/>
            <w:bottom w:val="none" w:sz="0" w:space="0" w:color="auto"/>
            <w:right w:val="none" w:sz="0" w:space="0" w:color="auto"/>
          </w:divBdr>
          <w:divsChild>
            <w:div w:id="868834889">
              <w:marLeft w:val="0"/>
              <w:marRight w:val="0"/>
              <w:marTop w:val="0"/>
              <w:marBottom w:val="0"/>
              <w:divBdr>
                <w:top w:val="none" w:sz="0" w:space="0" w:color="auto"/>
                <w:left w:val="none" w:sz="0" w:space="0" w:color="auto"/>
                <w:bottom w:val="none" w:sz="0" w:space="0" w:color="auto"/>
                <w:right w:val="none" w:sz="0" w:space="0" w:color="auto"/>
              </w:divBdr>
            </w:div>
          </w:divsChild>
        </w:div>
        <w:div w:id="1931692649">
          <w:marLeft w:val="0"/>
          <w:marRight w:val="0"/>
          <w:marTop w:val="0"/>
          <w:marBottom w:val="0"/>
          <w:divBdr>
            <w:top w:val="none" w:sz="0" w:space="0" w:color="auto"/>
            <w:left w:val="none" w:sz="0" w:space="0" w:color="auto"/>
            <w:bottom w:val="none" w:sz="0" w:space="0" w:color="auto"/>
            <w:right w:val="none" w:sz="0" w:space="0" w:color="auto"/>
          </w:divBdr>
          <w:divsChild>
            <w:div w:id="1856840746">
              <w:marLeft w:val="0"/>
              <w:marRight w:val="0"/>
              <w:marTop w:val="0"/>
              <w:marBottom w:val="0"/>
              <w:divBdr>
                <w:top w:val="none" w:sz="0" w:space="0" w:color="auto"/>
                <w:left w:val="none" w:sz="0" w:space="0" w:color="auto"/>
                <w:bottom w:val="none" w:sz="0" w:space="0" w:color="auto"/>
                <w:right w:val="none" w:sz="0" w:space="0" w:color="auto"/>
              </w:divBdr>
            </w:div>
          </w:divsChild>
        </w:div>
        <w:div w:id="694960682">
          <w:marLeft w:val="0"/>
          <w:marRight w:val="0"/>
          <w:marTop w:val="0"/>
          <w:marBottom w:val="0"/>
          <w:divBdr>
            <w:top w:val="none" w:sz="0" w:space="0" w:color="auto"/>
            <w:left w:val="none" w:sz="0" w:space="0" w:color="auto"/>
            <w:bottom w:val="none" w:sz="0" w:space="0" w:color="auto"/>
            <w:right w:val="none" w:sz="0" w:space="0" w:color="auto"/>
          </w:divBdr>
          <w:divsChild>
            <w:div w:id="1066799137">
              <w:marLeft w:val="0"/>
              <w:marRight w:val="0"/>
              <w:marTop w:val="0"/>
              <w:marBottom w:val="0"/>
              <w:divBdr>
                <w:top w:val="none" w:sz="0" w:space="0" w:color="auto"/>
                <w:left w:val="none" w:sz="0" w:space="0" w:color="auto"/>
                <w:bottom w:val="none" w:sz="0" w:space="0" w:color="auto"/>
                <w:right w:val="none" w:sz="0" w:space="0" w:color="auto"/>
              </w:divBdr>
            </w:div>
            <w:div w:id="1447233818">
              <w:marLeft w:val="0"/>
              <w:marRight w:val="0"/>
              <w:marTop w:val="0"/>
              <w:marBottom w:val="0"/>
              <w:divBdr>
                <w:top w:val="none" w:sz="0" w:space="0" w:color="auto"/>
                <w:left w:val="none" w:sz="0" w:space="0" w:color="auto"/>
                <w:bottom w:val="none" w:sz="0" w:space="0" w:color="auto"/>
                <w:right w:val="none" w:sz="0" w:space="0" w:color="auto"/>
              </w:divBdr>
            </w:div>
          </w:divsChild>
        </w:div>
        <w:div w:id="1759864342">
          <w:marLeft w:val="0"/>
          <w:marRight w:val="0"/>
          <w:marTop w:val="0"/>
          <w:marBottom w:val="0"/>
          <w:divBdr>
            <w:top w:val="none" w:sz="0" w:space="0" w:color="auto"/>
            <w:left w:val="none" w:sz="0" w:space="0" w:color="auto"/>
            <w:bottom w:val="none" w:sz="0" w:space="0" w:color="auto"/>
            <w:right w:val="none" w:sz="0" w:space="0" w:color="auto"/>
          </w:divBdr>
          <w:divsChild>
            <w:div w:id="1610503507">
              <w:marLeft w:val="0"/>
              <w:marRight w:val="0"/>
              <w:marTop w:val="0"/>
              <w:marBottom w:val="0"/>
              <w:divBdr>
                <w:top w:val="none" w:sz="0" w:space="0" w:color="auto"/>
                <w:left w:val="none" w:sz="0" w:space="0" w:color="auto"/>
                <w:bottom w:val="none" w:sz="0" w:space="0" w:color="auto"/>
                <w:right w:val="none" w:sz="0" w:space="0" w:color="auto"/>
              </w:divBdr>
            </w:div>
          </w:divsChild>
        </w:div>
        <w:div w:id="703558726">
          <w:marLeft w:val="0"/>
          <w:marRight w:val="0"/>
          <w:marTop w:val="0"/>
          <w:marBottom w:val="0"/>
          <w:divBdr>
            <w:top w:val="none" w:sz="0" w:space="0" w:color="auto"/>
            <w:left w:val="none" w:sz="0" w:space="0" w:color="auto"/>
            <w:bottom w:val="none" w:sz="0" w:space="0" w:color="auto"/>
            <w:right w:val="none" w:sz="0" w:space="0" w:color="auto"/>
          </w:divBdr>
          <w:divsChild>
            <w:div w:id="1779812">
              <w:marLeft w:val="0"/>
              <w:marRight w:val="0"/>
              <w:marTop w:val="0"/>
              <w:marBottom w:val="0"/>
              <w:divBdr>
                <w:top w:val="none" w:sz="0" w:space="0" w:color="auto"/>
                <w:left w:val="none" w:sz="0" w:space="0" w:color="auto"/>
                <w:bottom w:val="none" w:sz="0" w:space="0" w:color="auto"/>
                <w:right w:val="none" w:sz="0" w:space="0" w:color="auto"/>
              </w:divBdr>
            </w:div>
          </w:divsChild>
        </w:div>
        <w:div w:id="627276002">
          <w:marLeft w:val="0"/>
          <w:marRight w:val="0"/>
          <w:marTop w:val="0"/>
          <w:marBottom w:val="0"/>
          <w:divBdr>
            <w:top w:val="none" w:sz="0" w:space="0" w:color="auto"/>
            <w:left w:val="none" w:sz="0" w:space="0" w:color="auto"/>
            <w:bottom w:val="none" w:sz="0" w:space="0" w:color="auto"/>
            <w:right w:val="none" w:sz="0" w:space="0" w:color="auto"/>
          </w:divBdr>
          <w:divsChild>
            <w:div w:id="974215901">
              <w:marLeft w:val="0"/>
              <w:marRight w:val="0"/>
              <w:marTop w:val="0"/>
              <w:marBottom w:val="0"/>
              <w:divBdr>
                <w:top w:val="none" w:sz="0" w:space="0" w:color="auto"/>
                <w:left w:val="none" w:sz="0" w:space="0" w:color="auto"/>
                <w:bottom w:val="none" w:sz="0" w:space="0" w:color="auto"/>
                <w:right w:val="none" w:sz="0" w:space="0" w:color="auto"/>
              </w:divBdr>
            </w:div>
            <w:div w:id="1810324657">
              <w:marLeft w:val="0"/>
              <w:marRight w:val="0"/>
              <w:marTop w:val="0"/>
              <w:marBottom w:val="0"/>
              <w:divBdr>
                <w:top w:val="none" w:sz="0" w:space="0" w:color="auto"/>
                <w:left w:val="none" w:sz="0" w:space="0" w:color="auto"/>
                <w:bottom w:val="none" w:sz="0" w:space="0" w:color="auto"/>
                <w:right w:val="none" w:sz="0" w:space="0" w:color="auto"/>
              </w:divBdr>
            </w:div>
          </w:divsChild>
        </w:div>
        <w:div w:id="1037967594">
          <w:marLeft w:val="0"/>
          <w:marRight w:val="0"/>
          <w:marTop w:val="0"/>
          <w:marBottom w:val="0"/>
          <w:divBdr>
            <w:top w:val="none" w:sz="0" w:space="0" w:color="auto"/>
            <w:left w:val="none" w:sz="0" w:space="0" w:color="auto"/>
            <w:bottom w:val="none" w:sz="0" w:space="0" w:color="auto"/>
            <w:right w:val="none" w:sz="0" w:space="0" w:color="auto"/>
          </w:divBdr>
          <w:divsChild>
            <w:div w:id="631978278">
              <w:marLeft w:val="0"/>
              <w:marRight w:val="0"/>
              <w:marTop w:val="0"/>
              <w:marBottom w:val="0"/>
              <w:divBdr>
                <w:top w:val="none" w:sz="0" w:space="0" w:color="auto"/>
                <w:left w:val="none" w:sz="0" w:space="0" w:color="auto"/>
                <w:bottom w:val="none" w:sz="0" w:space="0" w:color="auto"/>
                <w:right w:val="none" w:sz="0" w:space="0" w:color="auto"/>
              </w:divBdr>
            </w:div>
            <w:div w:id="2083287880">
              <w:marLeft w:val="0"/>
              <w:marRight w:val="0"/>
              <w:marTop w:val="0"/>
              <w:marBottom w:val="0"/>
              <w:divBdr>
                <w:top w:val="none" w:sz="0" w:space="0" w:color="auto"/>
                <w:left w:val="none" w:sz="0" w:space="0" w:color="auto"/>
                <w:bottom w:val="none" w:sz="0" w:space="0" w:color="auto"/>
                <w:right w:val="none" w:sz="0" w:space="0" w:color="auto"/>
              </w:divBdr>
            </w:div>
          </w:divsChild>
        </w:div>
        <w:div w:id="1480734556">
          <w:marLeft w:val="0"/>
          <w:marRight w:val="0"/>
          <w:marTop w:val="0"/>
          <w:marBottom w:val="0"/>
          <w:divBdr>
            <w:top w:val="none" w:sz="0" w:space="0" w:color="auto"/>
            <w:left w:val="none" w:sz="0" w:space="0" w:color="auto"/>
            <w:bottom w:val="none" w:sz="0" w:space="0" w:color="auto"/>
            <w:right w:val="none" w:sz="0" w:space="0" w:color="auto"/>
          </w:divBdr>
          <w:divsChild>
            <w:div w:id="1146557127">
              <w:marLeft w:val="0"/>
              <w:marRight w:val="0"/>
              <w:marTop w:val="0"/>
              <w:marBottom w:val="0"/>
              <w:divBdr>
                <w:top w:val="none" w:sz="0" w:space="0" w:color="auto"/>
                <w:left w:val="none" w:sz="0" w:space="0" w:color="auto"/>
                <w:bottom w:val="none" w:sz="0" w:space="0" w:color="auto"/>
                <w:right w:val="none" w:sz="0" w:space="0" w:color="auto"/>
              </w:divBdr>
            </w:div>
          </w:divsChild>
        </w:div>
        <w:div w:id="151457504">
          <w:marLeft w:val="0"/>
          <w:marRight w:val="0"/>
          <w:marTop w:val="0"/>
          <w:marBottom w:val="0"/>
          <w:divBdr>
            <w:top w:val="none" w:sz="0" w:space="0" w:color="auto"/>
            <w:left w:val="none" w:sz="0" w:space="0" w:color="auto"/>
            <w:bottom w:val="none" w:sz="0" w:space="0" w:color="auto"/>
            <w:right w:val="none" w:sz="0" w:space="0" w:color="auto"/>
          </w:divBdr>
          <w:divsChild>
            <w:div w:id="1321276599">
              <w:marLeft w:val="0"/>
              <w:marRight w:val="0"/>
              <w:marTop w:val="0"/>
              <w:marBottom w:val="0"/>
              <w:divBdr>
                <w:top w:val="none" w:sz="0" w:space="0" w:color="auto"/>
                <w:left w:val="none" w:sz="0" w:space="0" w:color="auto"/>
                <w:bottom w:val="none" w:sz="0" w:space="0" w:color="auto"/>
                <w:right w:val="none" w:sz="0" w:space="0" w:color="auto"/>
              </w:divBdr>
            </w:div>
            <w:div w:id="944464906">
              <w:marLeft w:val="0"/>
              <w:marRight w:val="0"/>
              <w:marTop w:val="0"/>
              <w:marBottom w:val="0"/>
              <w:divBdr>
                <w:top w:val="none" w:sz="0" w:space="0" w:color="auto"/>
                <w:left w:val="none" w:sz="0" w:space="0" w:color="auto"/>
                <w:bottom w:val="none" w:sz="0" w:space="0" w:color="auto"/>
                <w:right w:val="none" w:sz="0" w:space="0" w:color="auto"/>
              </w:divBdr>
            </w:div>
          </w:divsChild>
        </w:div>
        <w:div w:id="1719626108">
          <w:marLeft w:val="0"/>
          <w:marRight w:val="0"/>
          <w:marTop w:val="0"/>
          <w:marBottom w:val="0"/>
          <w:divBdr>
            <w:top w:val="none" w:sz="0" w:space="0" w:color="auto"/>
            <w:left w:val="none" w:sz="0" w:space="0" w:color="auto"/>
            <w:bottom w:val="none" w:sz="0" w:space="0" w:color="auto"/>
            <w:right w:val="none" w:sz="0" w:space="0" w:color="auto"/>
          </w:divBdr>
          <w:divsChild>
            <w:div w:id="846136332">
              <w:marLeft w:val="0"/>
              <w:marRight w:val="0"/>
              <w:marTop w:val="0"/>
              <w:marBottom w:val="0"/>
              <w:divBdr>
                <w:top w:val="none" w:sz="0" w:space="0" w:color="auto"/>
                <w:left w:val="none" w:sz="0" w:space="0" w:color="auto"/>
                <w:bottom w:val="none" w:sz="0" w:space="0" w:color="auto"/>
                <w:right w:val="none" w:sz="0" w:space="0" w:color="auto"/>
              </w:divBdr>
            </w:div>
            <w:div w:id="1483815262">
              <w:marLeft w:val="0"/>
              <w:marRight w:val="0"/>
              <w:marTop w:val="0"/>
              <w:marBottom w:val="0"/>
              <w:divBdr>
                <w:top w:val="none" w:sz="0" w:space="0" w:color="auto"/>
                <w:left w:val="none" w:sz="0" w:space="0" w:color="auto"/>
                <w:bottom w:val="none" w:sz="0" w:space="0" w:color="auto"/>
                <w:right w:val="none" w:sz="0" w:space="0" w:color="auto"/>
              </w:divBdr>
            </w:div>
          </w:divsChild>
        </w:div>
        <w:div w:id="1844710384">
          <w:marLeft w:val="0"/>
          <w:marRight w:val="0"/>
          <w:marTop w:val="0"/>
          <w:marBottom w:val="0"/>
          <w:divBdr>
            <w:top w:val="none" w:sz="0" w:space="0" w:color="auto"/>
            <w:left w:val="none" w:sz="0" w:space="0" w:color="auto"/>
            <w:bottom w:val="none" w:sz="0" w:space="0" w:color="auto"/>
            <w:right w:val="none" w:sz="0" w:space="0" w:color="auto"/>
          </w:divBdr>
          <w:divsChild>
            <w:div w:id="1929190885">
              <w:marLeft w:val="0"/>
              <w:marRight w:val="0"/>
              <w:marTop w:val="0"/>
              <w:marBottom w:val="0"/>
              <w:divBdr>
                <w:top w:val="none" w:sz="0" w:space="0" w:color="auto"/>
                <w:left w:val="none" w:sz="0" w:space="0" w:color="auto"/>
                <w:bottom w:val="none" w:sz="0" w:space="0" w:color="auto"/>
                <w:right w:val="none" w:sz="0" w:space="0" w:color="auto"/>
              </w:divBdr>
            </w:div>
          </w:divsChild>
        </w:div>
        <w:div w:id="2038970824">
          <w:marLeft w:val="0"/>
          <w:marRight w:val="0"/>
          <w:marTop w:val="0"/>
          <w:marBottom w:val="0"/>
          <w:divBdr>
            <w:top w:val="none" w:sz="0" w:space="0" w:color="auto"/>
            <w:left w:val="none" w:sz="0" w:space="0" w:color="auto"/>
            <w:bottom w:val="none" w:sz="0" w:space="0" w:color="auto"/>
            <w:right w:val="none" w:sz="0" w:space="0" w:color="auto"/>
          </w:divBdr>
          <w:divsChild>
            <w:div w:id="2027824136">
              <w:marLeft w:val="0"/>
              <w:marRight w:val="0"/>
              <w:marTop w:val="0"/>
              <w:marBottom w:val="0"/>
              <w:divBdr>
                <w:top w:val="none" w:sz="0" w:space="0" w:color="auto"/>
                <w:left w:val="none" w:sz="0" w:space="0" w:color="auto"/>
                <w:bottom w:val="none" w:sz="0" w:space="0" w:color="auto"/>
                <w:right w:val="none" w:sz="0" w:space="0" w:color="auto"/>
              </w:divBdr>
            </w:div>
            <w:div w:id="1709724434">
              <w:marLeft w:val="0"/>
              <w:marRight w:val="0"/>
              <w:marTop w:val="0"/>
              <w:marBottom w:val="0"/>
              <w:divBdr>
                <w:top w:val="none" w:sz="0" w:space="0" w:color="auto"/>
                <w:left w:val="none" w:sz="0" w:space="0" w:color="auto"/>
                <w:bottom w:val="none" w:sz="0" w:space="0" w:color="auto"/>
                <w:right w:val="none" w:sz="0" w:space="0" w:color="auto"/>
              </w:divBdr>
            </w:div>
          </w:divsChild>
        </w:div>
        <w:div w:id="1599750045">
          <w:marLeft w:val="0"/>
          <w:marRight w:val="0"/>
          <w:marTop w:val="0"/>
          <w:marBottom w:val="0"/>
          <w:divBdr>
            <w:top w:val="none" w:sz="0" w:space="0" w:color="auto"/>
            <w:left w:val="none" w:sz="0" w:space="0" w:color="auto"/>
            <w:bottom w:val="none" w:sz="0" w:space="0" w:color="auto"/>
            <w:right w:val="none" w:sz="0" w:space="0" w:color="auto"/>
          </w:divBdr>
          <w:divsChild>
            <w:div w:id="1364480078">
              <w:marLeft w:val="0"/>
              <w:marRight w:val="0"/>
              <w:marTop w:val="0"/>
              <w:marBottom w:val="0"/>
              <w:divBdr>
                <w:top w:val="none" w:sz="0" w:space="0" w:color="auto"/>
                <w:left w:val="none" w:sz="0" w:space="0" w:color="auto"/>
                <w:bottom w:val="none" w:sz="0" w:space="0" w:color="auto"/>
                <w:right w:val="none" w:sz="0" w:space="0" w:color="auto"/>
              </w:divBdr>
            </w:div>
          </w:divsChild>
        </w:div>
        <w:div w:id="755900315">
          <w:marLeft w:val="0"/>
          <w:marRight w:val="0"/>
          <w:marTop w:val="0"/>
          <w:marBottom w:val="0"/>
          <w:divBdr>
            <w:top w:val="none" w:sz="0" w:space="0" w:color="auto"/>
            <w:left w:val="none" w:sz="0" w:space="0" w:color="auto"/>
            <w:bottom w:val="none" w:sz="0" w:space="0" w:color="auto"/>
            <w:right w:val="none" w:sz="0" w:space="0" w:color="auto"/>
          </w:divBdr>
          <w:divsChild>
            <w:div w:id="2116244430">
              <w:marLeft w:val="0"/>
              <w:marRight w:val="0"/>
              <w:marTop w:val="0"/>
              <w:marBottom w:val="0"/>
              <w:divBdr>
                <w:top w:val="none" w:sz="0" w:space="0" w:color="auto"/>
                <w:left w:val="none" w:sz="0" w:space="0" w:color="auto"/>
                <w:bottom w:val="none" w:sz="0" w:space="0" w:color="auto"/>
                <w:right w:val="none" w:sz="0" w:space="0" w:color="auto"/>
              </w:divBdr>
            </w:div>
          </w:divsChild>
        </w:div>
        <w:div w:id="753011272">
          <w:marLeft w:val="0"/>
          <w:marRight w:val="0"/>
          <w:marTop w:val="0"/>
          <w:marBottom w:val="0"/>
          <w:divBdr>
            <w:top w:val="none" w:sz="0" w:space="0" w:color="auto"/>
            <w:left w:val="none" w:sz="0" w:space="0" w:color="auto"/>
            <w:bottom w:val="none" w:sz="0" w:space="0" w:color="auto"/>
            <w:right w:val="none" w:sz="0" w:space="0" w:color="auto"/>
          </w:divBdr>
          <w:divsChild>
            <w:div w:id="2109815336">
              <w:marLeft w:val="0"/>
              <w:marRight w:val="0"/>
              <w:marTop w:val="0"/>
              <w:marBottom w:val="0"/>
              <w:divBdr>
                <w:top w:val="none" w:sz="0" w:space="0" w:color="auto"/>
                <w:left w:val="none" w:sz="0" w:space="0" w:color="auto"/>
                <w:bottom w:val="none" w:sz="0" w:space="0" w:color="auto"/>
                <w:right w:val="none" w:sz="0" w:space="0" w:color="auto"/>
              </w:divBdr>
            </w:div>
            <w:div w:id="594748146">
              <w:marLeft w:val="0"/>
              <w:marRight w:val="0"/>
              <w:marTop w:val="0"/>
              <w:marBottom w:val="0"/>
              <w:divBdr>
                <w:top w:val="none" w:sz="0" w:space="0" w:color="auto"/>
                <w:left w:val="none" w:sz="0" w:space="0" w:color="auto"/>
                <w:bottom w:val="none" w:sz="0" w:space="0" w:color="auto"/>
                <w:right w:val="none" w:sz="0" w:space="0" w:color="auto"/>
              </w:divBdr>
            </w:div>
          </w:divsChild>
        </w:div>
        <w:div w:id="403143579">
          <w:marLeft w:val="0"/>
          <w:marRight w:val="0"/>
          <w:marTop w:val="0"/>
          <w:marBottom w:val="0"/>
          <w:divBdr>
            <w:top w:val="none" w:sz="0" w:space="0" w:color="auto"/>
            <w:left w:val="none" w:sz="0" w:space="0" w:color="auto"/>
            <w:bottom w:val="none" w:sz="0" w:space="0" w:color="auto"/>
            <w:right w:val="none" w:sz="0" w:space="0" w:color="auto"/>
          </w:divBdr>
          <w:divsChild>
            <w:div w:id="1892381617">
              <w:marLeft w:val="0"/>
              <w:marRight w:val="0"/>
              <w:marTop w:val="0"/>
              <w:marBottom w:val="0"/>
              <w:divBdr>
                <w:top w:val="none" w:sz="0" w:space="0" w:color="auto"/>
                <w:left w:val="none" w:sz="0" w:space="0" w:color="auto"/>
                <w:bottom w:val="none" w:sz="0" w:space="0" w:color="auto"/>
                <w:right w:val="none" w:sz="0" w:space="0" w:color="auto"/>
              </w:divBdr>
            </w:div>
            <w:div w:id="11421028">
              <w:marLeft w:val="0"/>
              <w:marRight w:val="0"/>
              <w:marTop w:val="0"/>
              <w:marBottom w:val="0"/>
              <w:divBdr>
                <w:top w:val="none" w:sz="0" w:space="0" w:color="auto"/>
                <w:left w:val="none" w:sz="0" w:space="0" w:color="auto"/>
                <w:bottom w:val="none" w:sz="0" w:space="0" w:color="auto"/>
                <w:right w:val="none" w:sz="0" w:space="0" w:color="auto"/>
              </w:divBdr>
            </w:div>
          </w:divsChild>
        </w:div>
        <w:div w:id="1189757094">
          <w:marLeft w:val="0"/>
          <w:marRight w:val="0"/>
          <w:marTop w:val="0"/>
          <w:marBottom w:val="0"/>
          <w:divBdr>
            <w:top w:val="none" w:sz="0" w:space="0" w:color="auto"/>
            <w:left w:val="none" w:sz="0" w:space="0" w:color="auto"/>
            <w:bottom w:val="none" w:sz="0" w:space="0" w:color="auto"/>
            <w:right w:val="none" w:sz="0" w:space="0" w:color="auto"/>
          </w:divBdr>
          <w:divsChild>
            <w:div w:id="98136864">
              <w:marLeft w:val="0"/>
              <w:marRight w:val="0"/>
              <w:marTop w:val="0"/>
              <w:marBottom w:val="0"/>
              <w:divBdr>
                <w:top w:val="none" w:sz="0" w:space="0" w:color="auto"/>
                <w:left w:val="none" w:sz="0" w:space="0" w:color="auto"/>
                <w:bottom w:val="none" w:sz="0" w:space="0" w:color="auto"/>
                <w:right w:val="none" w:sz="0" w:space="0" w:color="auto"/>
              </w:divBdr>
            </w:div>
          </w:divsChild>
        </w:div>
        <w:div w:id="545874535">
          <w:marLeft w:val="0"/>
          <w:marRight w:val="0"/>
          <w:marTop w:val="0"/>
          <w:marBottom w:val="0"/>
          <w:divBdr>
            <w:top w:val="none" w:sz="0" w:space="0" w:color="auto"/>
            <w:left w:val="none" w:sz="0" w:space="0" w:color="auto"/>
            <w:bottom w:val="none" w:sz="0" w:space="0" w:color="auto"/>
            <w:right w:val="none" w:sz="0" w:space="0" w:color="auto"/>
          </w:divBdr>
          <w:divsChild>
            <w:div w:id="1057514584">
              <w:marLeft w:val="0"/>
              <w:marRight w:val="0"/>
              <w:marTop w:val="0"/>
              <w:marBottom w:val="0"/>
              <w:divBdr>
                <w:top w:val="none" w:sz="0" w:space="0" w:color="auto"/>
                <w:left w:val="none" w:sz="0" w:space="0" w:color="auto"/>
                <w:bottom w:val="none" w:sz="0" w:space="0" w:color="auto"/>
                <w:right w:val="none" w:sz="0" w:space="0" w:color="auto"/>
              </w:divBdr>
            </w:div>
            <w:div w:id="1012293726">
              <w:marLeft w:val="0"/>
              <w:marRight w:val="0"/>
              <w:marTop w:val="0"/>
              <w:marBottom w:val="0"/>
              <w:divBdr>
                <w:top w:val="none" w:sz="0" w:space="0" w:color="auto"/>
                <w:left w:val="none" w:sz="0" w:space="0" w:color="auto"/>
                <w:bottom w:val="none" w:sz="0" w:space="0" w:color="auto"/>
                <w:right w:val="none" w:sz="0" w:space="0" w:color="auto"/>
              </w:divBdr>
            </w:div>
          </w:divsChild>
        </w:div>
        <w:div w:id="508981198">
          <w:marLeft w:val="0"/>
          <w:marRight w:val="0"/>
          <w:marTop w:val="0"/>
          <w:marBottom w:val="0"/>
          <w:divBdr>
            <w:top w:val="none" w:sz="0" w:space="0" w:color="auto"/>
            <w:left w:val="none" w:sz="0" w:space="0" w:color="auto"/>
            <w:bottom w:val="none" w:sz="0" w:space="0" w:color="auto"/>
            <w:right w:val="none" w:sz="0" w:space="0" w:color="auto"/>
          </w:divBdr>
          <w:divsChild>
            <w:div w:id="649989075">
              <w:marLeft w:val="0"/>
              <w:marRight w:val="0"/>
              <w:marTop w:val="0"/>
              <w:marBottom w:val="0"/>
              <w:divBdr>
                <w:top w:val="none" w:sz="0" w:space="0" w:color="auto"/>
                <w:left w:val="none" w:sz="0" w:space="0" w:color="auto"/>
                <w:bottom w:val="none" w:sz="0" w:space="0" w:color="auto"/>
                <w:right w:val="none" w:sz="0" w:space="0" w:color="auto"/>
              </w:divBdr>
            </w:div>
            <w:div w:id="1002898460">
              <w:marLeft w:val="0"/>
              <w:marRight w:val="0"/>
              <w:marTop w:val="0"/>
              <w:marBottom w:val="0"/>
              <w:divBdr>
                <w:top w:val="none" w:sz="0" w:space="0" w:color="auto"/>
                <w:left w:val="none" w:sz="0" w:space="0" w:color="auto"/>
                <w:bottom w:val="none" w:sz="0" w:space="0" w:color="auto"/>
                <w:right w:val="none" w:sz="0" w:space="0" w:color="auto"/>
              </w:divBdr>
            </w:div>
          </w:divsChild>
        </w:div>
        <w:div w:id="2144618105">
          <w:marLeft w:val="0"/>
          <w:marRight w:val="0"/>
          <w:marTop w:val="0"/>
          <w:marBottom w:val="0"/>
          <w:divBdr>
            <w:top w:val="none" w:sz="0" w:space="0" w:color="auto"/>
            <w:left w:val="none" w:sz="0" w:space="0" w:color="auto"/>
            <w:bottom w:val="none" w:sz="0" w:space="0" w:color="auto"/>
            <w:right w:val="none" w:sz="0" w:space="0" w:color="auto"/>
          </w:divBdr>
          <w:divsChild>
            <w:div w:id="1504930436">
              <w:marLeft w:val="0"/>
              <w:marRight w:val="0"/>
              <w:marTop w:val="0"/>
              <w:marBottom w:val="0"/>
              <w:divBdr>
                <w:top w:val="none" w:sz="0" w:space="0" w:color="auto"/>
                <w:left w:val="none" w:sz="0" w:space="0" w:color="auto"/>
                <w:bottom w:val="none" w:sz="0" w:space="0" w:color="auto"/>
                <w:right w:val="none" w:sz="0" w:space="0" w:color="auto"/>
              </w:divBdr>
            </w:div>
          </w:divsChild>
        </w:div>
        <w:div w:id="567763949">
          <w:marLeft w:val="0"/>
          <w:marRight w:val="0"/>
          <w:marTop w:val="0"/>
          <w:marBottom w:val="0"/>
          <w:divBdr>
            <w:top w:val="none" w:sz="0" w:space="0" w:color="auto"/>
            <w:left w:val="none" w:sz="0" w:space="0" w:color="auto"/>
            <w:bottom w:val="none" w:sz="0" w:space="0" w:color="auto"/>
            <w:right w:val="none" w:sz="0" w:space="0" w:color="auto"/>
          </w:divBdr>
          <w:divsChild>
            <w:div w:id="589853871">
              <w:marLeft w:val="0"/>
              <w:marRight w:val="0"/>
              <w:marTop w:val="0"/>
              <w:marBottom w:val="0"/>
              <w:divBdr>
                <w:top w:val="none" w:sz="0" w:space="0" w:color="auto"/>
                <w:left w:val="none" w:sz="0" w:space="0" w:color="auto"/>
                <w:bottom w:val="none" w:sz="0" w:space="0" w:color="auto"/>
                <w:right w:val="none" w:sz="0" w:space="0" w:color="auto"/>
              </w:divBdr>
            </w:div>
            <w:div w:id="191043119">
              <w:marLeft w:val="0"/>
              <w:marRight w:val="0"/>
              <w:marTop w:val="0"/>
              <w:marBottom w:val="0"/>
              <w:divBdr>
                <w:top w:val="none" w:sz="0" w:space="0" w:color="auto"/>
                <w:left w:val="none" w:sz="0" w:space="0" w:color="auto"/>
                <w:bottom w:val="none" w:sz="0" w:space="0" w:color="auto"/>
                <w:right w:val="none" w:sz="0" w:space="0" w:color="auto"/>
              </w:divBdr>
            </w:div>
          </w:divsChild>
        </w:div>
        <w:div w:id="1879320378">
          <w:marLeft w:val="0"/>
          <w:marRight w:val="0"/>
          <w:marTop w:val="0"/>
          <w:marBottom w:val="0"/>
          <w:divBdr>
            <w:top w:val="none" w:sz="0" w:space="0" w:color="auto"/>
            <w:left w:val="none" w:sz="0" w:space="0" w:color="auto"/>
            <w:bottom w:val="none" w:sz="0" w:space="0" w:color="auto"/>
            <w:right w:val="none" w:sz="0" w:space="0" w:color="auto"/>
          </w:divBdr>
          <w:divsChild>
            <w:div w:id="729153929">
              <w:marLeft w:val="0"/>
              <w:marRight w:val="0"/>
              <w:marTop w:val="0"/>
              <w:marBottom w:val="0"/>
              <w:divBdr>
                <w:top w:val="none" w:sz="0" w:space="0" w:color="auto"/>
                <w:left w:val="none" w:sz="0" w:space="0" w:color="auto"/>
                <w:bottom w:val="none" w:sz="0" w:space="0" w:color="auto"/>
                <w:right w:val="none" w:sz="0" w:space="0" w:color="auto"/>
              </w:divBdr>
            </w:div>
            <w:div w:id="1726028494">
              <w:marLeft w:val="0"/>
              <w:marRight w:val="0"/>
              <w:marTop w:val="0"/>
              <w:marBottom w:val="0"/>
              <w:divBdr>
                <w:top w:val="none" w:sz="0" w:space="0" w:color="auto"/>
                <w:left w:val="none" w:sz="0" w:space="0" w:color="auto"/>
                <w:bottom w:val="none" w:sz="0" w:space="0" w:color="auto"/>
                <w:right w:val="none" w:sz="0" w:space="0" w:color="auto"/>
              </w:divBdr>
            </w:div>
          </w:divsChild>
        </w:div>
        <w:div w:id="1633441107">
          <w:marLeft w:val="0"/>
          <w:marRight w:val="0"/>
          <w:marTop w:val="0"/>
          <w:marBottom w:val="0"/>
          <w:divBdr>
            <w:top w:val="none" w:sz="0" w:space="0" w:color="auto"/>
            <w:left w:val="none" w:sz="0" w:space="0" w:color="auto"/>
            <w:bottom w:val="none" w:sz="0" w:space="0" w:color="auto"/>
            <w:right w:val="none" w:sz="0" w:space="0" w:color="auto"/>
          </w:divBdr>
          <w:divsChild>
            <w:div w:id="1666325308">
              <w:marLeft w:val="0"/>
              <w:marRight w:val="0"/>
              <w:marTop w:val="0"/>
              <w:marBottom w:val="0"/>
              <w:divBdr>
                <w:top w:val="none" w:sz="0" w:space="0" w:color="auto"/>
                <w:left w:val="none" w:sz="0" w:space="0" w:color="auto"/>
                <w:bottom w:val="none" w:sz="0" w:space="0" w:color="auto"/>
                <w:right w:val="none" w:sz="0" w:space="0" w:color="auto"/>
              </w:divBdr>
            </w:div>
          </w:divsChild>
        </w:div>
        <w:div w:id="1924876409">
          <w:marLeft w:val="0"/>
          <w:marRight w:val="0"/>
          <w:marTop w:val="0"/>
          <w:marBottom w:val="0"/>
          <w:divBdr>
            <w:top w:val="none" w:sz="0" w:space="0" w:color="auto"/>
            <w:left w:val="none" w:sz="0" w:space="0" w:color="auto"/>
            <w:bottom w:val="none" w:sz="0" w:space="0" w:color="auto"/>
            <w:right w:val="none" w:sz="0" w:space="0" w:color="auto"/>
          </w:divBdr>
          <w:divsChild>
            <w:div w:id="1756243849">
              <w:marLeft w:val="0"/>
              <w:marRight w:val="0"/>
              <w:marTop w:val="0"/>
              <w:marBottom w:val="0"/>
              <w:divBdr>
                <w:top w:val="none" w:sz="0" w:space="0" w:color="auto"/>
                <w:left w:val="none" w:sz="0" w:space="0" w:color="auto"/>
                <w:bottom w:val="none" w:sz="0" w:space="0" w:color="auto"/>
                <w:right w:val="none" w:sz="0" w:space="0" w:color="auto"/>
              </w:divBdr>
            </w:div>
            <w:div w:id="1140659341">
              <w:marLeft w:val="0"/>
              <w:marRight w:val="0"/>
              <w:marTop w:val="0"/>
              <w:marBottom w:val="0"/>
              <w:divBdr>
                <w:top w:val="none" w:sz="0" w:space="0" w:color="auto"/>
                <w:left w:val="none" w:sz="0" w:space="0" w:color="auto"/>
                <w:bottom w:val="none" w:sz="0" w:space="0" w:color="auto"/>
                <w:right w:val="none" w:sz="0" w:space="0" w:color="auto"/>
              </w:divBdr>
            </w:div>
          </w:divsChild>
        </w:div>
        <w:div w:id="1049649305">
          <w:marLeft w:val="0"/>
          <w:marRight w:val="0"/>
          <w:marTop w:val="0"/>
          <w:marBottom w:val="0"/>
          <w:divBdr>
            <w:top w:val="none" w:sz="0" w:space="0" w:color="auto"/>
            <w:left w:val="none" w:sz="0" w:space="0" w:color="auto"/>
            <w:bottom w:val="none" w:sz="0" w:space="0" w:color="auto"/>
            <w:right w:val="none" w:sz="0" w:space="0" w:color="auto"/>
          </w:divBdr>
          <w:divsChild>
            <w:div w:id="1612323994">
              <w:marLeft w:val="0"/>
              <w:marRight w:val="0"/>
              <w:marTop w:val="0"/>
              <w:marBottom w:val="0"/>
              <w:divBdr>
                <w:top w:val="none" w:sz="0" w:space="0" w:color="auto"/>
                <w:left w:val="none" w:sz="0" w:space="0" w:color="auto"/>
                <w:bottom w:val="none" w:sz="0" w:space="0" w:color="auto"/>
                <w:right w:val="none" w:sz="0" w:space="0" w:color="auto"/>
              </w:divBdr>
            </w:div>
          </w:divsChild>
        </w:div>
        <w:div w:id="634406776">
          <w:marLeft w:val="0"/>
          <w:marRight w:val="0"/>
          <w:marTop w:val="0"/>
          <w:marBottom w:val="0"/>
          <w:divBdr>
            <w:top w:val="none" w:sz="0" w:space="0" w:color="auto"/>
            <w:left w:val="none" w:sz="0" w:space="0" w:color="auto"/>
            <w:bottom w:val="none" w:sz="0" w:space="0" w:color="auto"/>
            <w:right w:val="none" w:sz="0" w:space="0" w:color="auto"/>
          </w:divBdr>
          <w:divsChild>
            <w:div w:id="2037000422">
              <w:marLeft w:val="0"/>
              <w:marRight w:val="0"/>
              <w:marTop w:val="0"/>
              <w:marBottom w:val="0"/>
              <w:divBdr>
                <w:top w:val="none" w:sz="0" w:space="0" w:color="auto"/>
                <w:left w:val="none" w:sz="0" w:space="0" w:color="auto"/>
                <w:bottom w:val="none" w:sz="0" w:space="0" w:color="auto"/>
                <w:right w:val="none" w:sz="0" w:space="0" w:color="auto"/>
              </w:divBdr>
            </w:div>
          </w:divsChild>
        </w:div>
        <w:div w:id="434516834">
          <w:marLeft w:val="0"/>
          <w:marRight w:val="0"/>
          <w:marTop w:val="0"/>
          <w:marBottom w:val="0"/>
          <w:divBdr>
            <w:top w:val="none" w:sz="0" w:space="0" w:color="auto"/>
            <w:left w:val="none" w:sz="0" w:space="0" w:color="auto"/>
            <w:bottom w:val="none" w:sz="0" w:space="0" w:color="auto"/>
            <w:right w:val="none" w:sz="0" w:space="0" w:color="auto"/>
          </w:divBdr>
          <w:divsChild>
            <w:div w:id="1972125266">
              <w:marLeft w:val="0"/>
              <w:marRight w:val="0"/>
              <w:marTop w:val="0"/>
              <w:marBottom w:val="0"/>
              <w:divBdr>
                <w:top w:val="none" w:sz="0" w:space="0" w:color="auto"/>
                <w:left w:val="none" w:sz="0" w:space="0" w:color="auto"/>
                <w:bottom w:val="none" w:sz="0" w:space="0" w:color="auto"/>
                <w:right w:val="none" w:sz="0" w:space="0" w:color="auto"/>
              </w:divBdr>
            </w:div>
            <w:div w:id="1884830518">
              <w:marLeft w:val="0"/>
              <w:marRight w:val="0"/>
              <w:marTop w:val="0"/>
              <w:marBottom w:val="0"/>
              <w:divBdr>
                <w:top w:val="none" w:sz="0" w:space="0" w:color="auto"/>
                <w:left w:val="none" w:sz="0" w:space="0" w:color="auto"/>
                <w:bottom w:val="none" w:sz="0" w:space="0" w:color="auto"/>
                <w:right w:val="none" w:sz="0" w:space="0" w:color="auto"/>
              </w:divBdr>
            </w:div>
          </w:divsChild>
        </w:div>
        <w:div w:id="439840569">
          <w:marLeft w:val="0"/>
          <w:marRight w:val="0"/>
          <w:marTop w:val="0"/>
          <w:marBottom w:val="0"/>
          <w:divBdr>
            <w:top w:val="none" w:sz="0" w:space="0" w:color="auto"/>
            <w:left w:val="none" w:sz="0" w:space="0" w:color="auto"/>
            <w:bottom w:val="none" w:sz="0" w:space="0" w:color="auto"/>
            <w:right w:val="none" w:sz="0" w:space="0" w:color="auto"/>
          </w:divBdr>
          <w:divsChild>
            <w:div w:id="1104568267">
              <w:marLeft w:val="0"/>
              <w:marRight w:val="0"/>
              <w:marTop w:val="0"/>
              <w:marBottom w:val="0"/>
              <w:divBdr>
                <w:top w:val="none" w:sz="0" w:space="0" w:color="auto"/>
                <w:left w:val="none" w:sz="0" w:space="0" w:color="auto"/>
                <w:bottom w:val="none" w:sz="0" w:space="0" w:color="auto"/>
                <w:right w:val="none" w:sz="0" w:space="0" w:color="auto"/>
              </w:divBdr>
            </w:div>
          </w:divsChild>
        </w:div>
        <w:div w:id="1221287640">
          <w:marLeft w:val="0"/>
          <w:marRight w:val="0"/>
          <w:marTop w:val="0"/>
          <w:marBottom w:val="0"/>
          <w:divBdr>
            <w:top w:val="none" w:sz="0" w:space="0" w:color="auto"/>
            <w:left w:val="none" w:sz="0" w:space="0" w:color="auto"/>
            <w:bottom w:val="none" w:sz="0" w:space="0" w:color="auto"/>
            <w:right w:val="none" w:sz="0" w:space="0" w:color="auto"/>
          </w:divBdr>
          <w:divsChild>
            <w:div w:id="281500784">
              <w:marLeft w:val="0"/>
              <w:marRight w:val="0"/>
              <w:marTop w:val="0"/>
              <w:marBottom w:val="0"/>
              <w:divBdr>
                <w:top w:val="none" w:sz="0" w:space="0" w:color="auto"/>
                <w:left w:val="none" w:sz="0" w:space="0" w:color="auto"/>
                <w:bottom w:val="none" w:sz="0" w:space="0" w:color="auto"/>
                <w:right w:val="none" w:sz="0" w:space="0" w:color="auto"/>
              </w:divBdr>
            </w:div>
          </w:divsChild>
        </w:div>
        <w:div w:id="1067269447">
          <w:marLeft w:val="0"/>
          <w:marRight w:val="0"/>
          <w:marTop w:val="0"/>
          <w:marBottom w:val="0"/>
          <w:divBdr>
            <w:top w:val="none" w:sz="0" w:space="0" w:color="auto"/>
            <w:left w:val="none" w:sz="0" w:space="0" w:color="auto"/>
            <w:bottom w:val="none" w:sz="0" w:space="0" w:color="auto"/>
            <w:right w:val="none" w:sz="0" w:space="0" w:color="auto"/>
          </w:divBdr>
          <w:divsChild>
            <w:div w:id="622689362">
              <w:marLeft w:val="0"/>
              <w:marRight w:val="0"/>
              <w:marTop w:val="0"/>
              <w:marBottom w:val="0"/>
              <w:divBdr>
                <w:top w:val="none" w:sz="0" w:space="0" w:color="auto"/>
                <w:left w:val="none" w:sz="0" w:space="0" w:color="auto"/>
                <w:bottom w:val="none" w:sz="0" w:space="0" w:color="auto"/>
                <w:right w:val="none" w:sz="0" w:space="0" w:color="auto"/>
              </w:divBdr>
            </w:div>
            <w:div w:id="96215784">
              <w:marLeft w:val="0"/>
              <w:marRight w:val="0"/>
              <w:marTop w:val="0"/>
              <w:marBottom w:val="0"/>
              <w:divBdr>
                <w:top w:val="none" w:sz="0" w:space="0" w:color="auto"/>
                <w:left w:val="none" w:sz="0" w:space="0" w:color="auto"/>
                <w:bottom w:val="none" w:sz="0" w:space="0" w:color="auto"/>
                <w:right w:val="none" w:sz="0" w:space="0" w:color="auto"/>
              </w:divBdr>
            </w:div>
          </w:divsChild>
        </w:div>
        <w:div w:id="478695527">
          <w:marLeft w:val="0"/>
          <w:marRight w:val="0"/>
          <w:marTop w:val="0"/>
          <w:marBottom w:val="0"/>
          <w:divBdr>
            <w:top w:val="none" w:sz="0" w:space="0" w:color="auto"/>
            <w:left w:val="none" w:sz="0" w:space="0" w:color="auto"/>
            <w:bottom w:val="none" w:sz="0" w:space="0" w:color="auto"/>
            <w:right w:val="none" w:sz="0" w:space="0" w:color="auto"/>
          </w:divBdr>
          <w:divsChild>
            <w:div w:id="1619415767">
              <w:marLeft w:val="0"/>
              <w:marRight w:val="0"/>
              <w:marTop w:val="0"/>
              <w:marBottom w:val="0"/>
              <w:divBdr>
                <w:top w:val="none" w:sz="0" w:space="0" w:color="auto"/>
                <w:left w:val="none" w:sz="0" w:space="0" w:color="auto"/>
                <w:bottom w:val="none" w:sz="0" w:space="0" w:color="auto"/>
                <w:right w:val="none" w:sz="0" w:space="0" w:color="auto"/>
              </w:divBdr>
            </w:div>
          </w:divsChild>
        </w:div>
        <w:div w:id="77682126">
          <w:marLeft w:val="0"/>
          <w:marRight w:val="0"/>
          <w:marTop w:val="0"/>
          <w:marBottom w:val="0"/>
          <w:divBdr>
            <w:top w:val="none" w:sz="0" w:space="0" w:color="auto"/>
            <w:left w:val="none" w:sz="0" w:space="0" w:color="auto"/>
            <w:bottom w:val="none" w:sz="0" w:space="0" w:color="auto"/>
            <w:right w:val="none" w:sz="0" w:space="0" w:color="auto"/>
          </w:divBdr>
          <w:divsChild>
            <w:div w:id="830104120">
              <w:marLeft w:val="0"/>
              <w:marRight w:val="0"/>
              <w:marTop w:val="0"/>
              <w:marBottom w:val="0"/>
              <w:divBdr>
                <w:top w:val="none" w:sz="0" w:space="0" w:color="auto"/>
                <w:left w:val="none" w:sz="0" w:space="0" w:color="auto"/>
                <w:bottom w:val="none" w:sz="0" w:space="0" w:color="auto"/>
                <w:right w:val="none" w:sz="0" w:space="0" w:color="auto"/>
              </w:divBdr>
            </w:div>
            <w:div w:id="833255583">
              <w:marLeft w:val="0"/>
              <w:marRight w:val="0"/>
              <w:marTop w:val="0"/>
              <w:marBottom w:val="0"/>
              <w:divBdr>
                <w:top w:val="none" w:sz="0" w:space="0" w:color="auto"/>
                <w:left w:val="none" w:sz="0" w:space="0" w:color="auto"/>
                <w:bottom w:val="none" w:sz="0" w:space="0" w:color="auto"/>
                <w:right w:val="none" w:sz="0" w:space="0" w:color="auto"/>
              </w:divBdr>
            </w:div>
            <w:div w:id="180321774">
              <w:marLeft w:val="0"/>
              <w:marRight w:val="0"/>
              <w:marTop w:val="0"/>
              <w:marBottom w:val="0"/>
              <w:divBdr>
                <w:top w:val="none" w:sz="0" w:space="0" w:color="auto"/>
                <w:left w:val="none" w:sz="0" w:space="0" w:color="auto"/>
                <w:bottom w:val="none" w:sz="0" w:space="0" w:color="auto"/>
                <w:right w:val="none" w:sz="0" w:space="0" w:color="auto"/>
              </w:divBdr>
            </w:div>
            <w:div w:id="1361859730">
              <w:marLeft w:val="0"/>
              <w:marRight w:val="0"/>
              <w:marTop w:val="0"/>
              <w:marBottom w:val="0"/>
              <w:divBdr>
                <w:top w:val="none" w:sz="0" w:space="0" w:color="auto"/>
                <w:left w:val="none" w:sz="0" w:space="0" w:color="auto"/>
                <w:bottom w:val="none" w:sz="0" w:space="0" w:color="auto"/>
                <w:right w:val="none" w:sz="0" w:space="0" w:color="auto"/>
              </w:divBdr>
            </w:div>
          </w:divsChild>
        </w:div>
        <w:div w:id="1717122658">
          <w:marLeft w:val="0"/>
          <w:marRight w:val="0"/>
          <w:marTop w:val="0"/>
          <w:marBottom w:val="0"/>
          <w:divBdr>
            <w:top w:val="none" w:sz="0" w:space="0" w:color="auto"/>
            <w:left w:val="none" w:sz="0" w:space="0" w:color="auto"/>
            <w:bottom w:val="none" w:sz="0" w:space="0" w:color="auto"/>
            <w:right w:val="none" w:sz="0" w:space="0" w:color="auto"/>
          </w:divBdr>
          <w:divsChild>
            <w:div w:id="1788427449">
              <w:marLeft w:val="0"/>
              <w:marRight w:val="0"/>
              <w:marTop w:val="0"/>
              <w:marBottom w:val="0"/>
              <w:divBdr>
                <w:top w:val="none" w:sz="0" w:space="0" w:color="auto"/>
                <w:left w:val="none" w:sz="0" w:space="0" w:color="auto"/>
                <w:bottom w:val="none" w:sz="0" w:space="0" w:color="auto"/>
                <w:right w:val="none" w:sz="0" w:space="0" w:color="auto"/>
              </w:divBdr>
            </w:div>
            <w:div w:id="722097189">
              <w:marLeft w:val="0"/>
              <w:marRight w:val="0"/>
              <w:marTop w:val="0"/>
              <w:marBottom w:val="0"/>
              <w:divBdr>
                <w:top w:val="none" w:sz="0" w:space="0" w:color="auto"/>
                <w:left w:val="none" w:sz="0" w:space="0" w:color="auto"/>
                <w:bottom w:val="none" w:sz="0" w:space="0" w:color="auto"/>
                <w:right w:val="none" w:sz="0" w:space="0" w:color="auto"/>
              </w:divBdr>
            </w:div>
            <w:div w:id="906111568">
              <w:marLeft w:val="0"/>
              <w:marRight w:val="0"/>
              <w:marTop w:val="0"/>
              <w:marBottom w:val="0"/>
              <w:divBdr>
                <w:top w:val="none" w:sz="0" w:space="0" w:color="auto"/>
                <w:left w:val="none" w:sz="0" w:space="0" w:color="auto"/>
                <w:bottom w:val="none" w:sz="0" w:space="0" w:color="auto"/>
                <w:right w:val="none" w:sz="0" w:space="0" w:color="auto"/>
              </w:divBdr>
            </w:div>
            <w:div w:id="1582526975">
              <w:marLeft w:val="0"/>
              <w:marRight w:val="0"/>
              <w:marTop w:val="0"/>
              <w:marBottom w:val="0"/>
              <w:divBdr>
                <w:top w:val="none" w:sz="0" w:space="0" w:color="auto"/>
                <w:left w:val="none" w:sz="0" w:space="0" w:color="auto"/>
                <w:bottom w:val="none" w:sz="0" w:space="0" w:color="auto"/>
                <w:right w:val="none" w:sz="0" w:space="0" w:color="auto"/>
              </w:divBdr>
            </w:div>
          </w:divsChild>
        </w:div>
        <w:div w:id="2032798242">
          <w:marLeft w:val="0"/>
          <w:marRight w:val="0"/>
          <w:marTop w:val="0"/>
          <w:marBottom w:val="0"/>
          <w:divBdr>
            <w:top w:val="none" w:sz="0" w:space="0" w:color="auto"/>
            <w:left w:val="none" w:sz="0" w:space="0" w:color="auto"/>
            <w:bottom w:val="none" w:sz="0" w:space="0" w:color="auto"/>
            <w:right w:val="none" w:sz="0" w:space="0" w:color="auto"/>
          </w:divBdr>
          <w:divsChild>
            <w:div w:id="1972318478">
              <w:marLeft w:val="0"/>
              <w:marRight w:val="0"/>
              <w:marTop w:val="0"/>
              <w:marBottom w:val="0"/>
              <w:divBdr>
                <w:top w:val="none" w:sz="0" w:space="0" w:color="auto"/>
                <w:left w:val="none" w:sz="0" w:space="0" w:color="auto"/>
                <w:bottom w:val="none" w:sz="0" w:space="0" w:color="auto"/>
                <w:right w:val="none" w:sz="0" w:space="0" w:color="auto"/>
              </w:divBdr>
            </w:div>
          </w:divsChild>
        </w:div>
        <w:div w:id="551036685">
          <w:marLeft w:val="0"/>
          <w:marRight w:val="0"/>
          <w:marTop w:val="0"/>
          <w:marBottom w:val="0"/>
          <w:divBdr>
            <w:top w:val="none" w:sz="0" w:space="0" w:color="auto"/>
            <w:left w:val="none" w:sz="0" w:space="0" w:color="auto"/>
            <w:bottom w:val="none" w:sz="0" w:space="0" w:color="auto"/>
            <w:right w:val="none" w:sz="0" w:space="0" w:color="auto"/>
          </w:divBdr>
          <w:divsChild>
            <w:div w:id="1119179873">
              <w:marLeft w:val="0"/>
              <w:marRight w:val="0"/>
              <w:marTop w:val="0"/>
              <w:marBottom w:val="0"/>
              <w:divBdr>
                <w:top w:val="none" w:sz="0" w:space="0" w:color="auto"/>
                <w:left w:val="none" w:sz="0" w:space="0" w:color="auto"/>
                <w:bottom w:val="none" w:sz="0" w:space="0" w:color="auto"/>
                <w:right w:val="none" w:sz="0" w:space="0" w:color="auto"/>
              </w:divBdr>
            </w:div>
          </w:divsChild>
        </w:div>
        <w:div w:id="250742830">
          <w:marLeft w:val="0"/>
          <w:marRight w:val="0"/>
          <w:marTop w:val="0"/>
          <w:marBottom w:val="0"/>
          <w:divBdr>
            <w:top w:val="none" w:sz="0" w:space="0" w:color="auto"/>
            <w:left w:val="none" w:sz="0" w:space="0" w:color="auto"/>
            <w:bottom w:val="none" w:sz="0" w:space="0" w:color="auto"/>
            <w:right w:val="none" w:sz="0" w:space="0" w:color="auto"/>
          </w:divBdr>
          <w:divsChild>
            <w:div w:id="631447466">
              <w:marLeft w:val="0"/>
              <w:marRight w:val="0"/>
              <w:marTop w:val="0"/>
              <w:marBottom w:val="0"/>
              <w:divBdr>
                <w:top w:val="none" w:sz="0" w:space="0" w:color="auto"/>
                <w:left w:val="none" w:sz="0" w:space="0" w:color="auto"/>
                <w:bottom w:val="none" w:sz="0" w:space="0" w:color="auto"/>
                <w:right w:val="none" w:sz="0" w:space="0" w:color="auto"/>
              </w:divBdr>
            </w:div>
            <w:div w:id="14965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5057">
      <w:bodyDiv w:val="1"/>
      <w:marLeft w:val="0"/>
      <w:marRight w:val="0"/>
      <w:marTop w:val="0"/>
      <w:marBottom w:val="0"/>
      <w:divBdr>
        <w:top w:val="none" w:sz="0" w:space="0" w:color="auto"/>
        <w:left w:val="none" w:sz="0" w:space="0" w:color="auto"/>
        <w:bottom w:val="none" w:sz="0" w:space="0" w:color="auto"/>
        <w:right w:val="none" w:sz="0" w:space="0" w:color="auto"/>
      </w:divBdr>
    </w:div>
    <w:div w:id="1543133087">
      <w:bodyDiv w:val="1"/>
      <w:marLeft w:val="0"/>
      <w:marRight w:val="0"/>
      <w:marTop w:val="0"/>
      <w:marBottom w:val="0"/>
      <w:divBdr>
        <w:top w:val="none" w:sz="0" w:space="0" w:color="auto"/>
        <w:left w:val="none" w:sz="0" w:space="0" w:color="auto"/>
        <w:bottom w:val="none" w:sz="0" w:space="0" w:color="auto"/>
        <w:right w:val="none" w:sz="0" w:space="0" w:color="auto"/>
      </w:divBdr>
    </w:div>
    <w:div w:id="1576015800">
      <w:bodyDiv w:val="1"/>
      <w:marLeft w:val="0"/>
      <w:marRight w:val="0"/>
      <w:marTop w:val="0"/>
      <w:marBottom w:val="0"/>
      <w:divBdr>
        <w:top w:val="none" w:sz="0" w:space="0" w:color="auto"/>
        <w:left w:val="none" w:sz="0" w:space="0" w:color="auto"/>
        <w:bottom w:val="none" w:sz="0" w:space="0" w:color="auto"/>
        <w:right w:val="none" w:sz="0" w:space="0" w:color="auto"/>
      </w:divBdr>
      <w:divsChild>
        <w:div w:id="100610944">
          <w:marLeft w:val="0"/>
          <w:marRight w:val="0"/>
          <w:marTop w:val="0"/>
          <w:marBottom w:val="0"/>
          <w:divBdr>
            <w:top w:val="none" w:sz="0" w:space="0" w:color="auto"/>
            <w:left w:val="none" w:sz="0" w:space="0" w:color="auto"/>
            <w:bottom w:val="none" w:sz="0" w:space="0" w:color="auto"/>
            <w:right w:val="none" w:sz="0" w:space="0" w:color="auto"/>
          </w:divBdr>
          <w:divsChild>
            <w:div w:id="1556156857">
              <w:marLeft w:val="0"/>
              <w:marRight w:val="0"/>
              <w:marTop w:val="0"/>
              <w:marBottom w:val="0"/>
              <w:divBdr>
                <w:top w:val="none" w:sz="0" w:space="0" w:color="auto"/>
                <w:left w:val="none" w:sz="0" w:space="0" w:color="auto"/>
                <w:bottom w:val="none" w:sz="0" w:space="0" w:color="auto"/>
                <w:right w:val="none" w:sz="0" w:space="0" w:color="auto"/>
              </w:divBdr>
              <w:divsChild>
                <w:div w:id="819620160">
                  <w:marLeft w:val="0"/>
                  <w:marRight w:val="0"/>
                  <w:marTop w:val="0"/>
                  <w:marBottom w:val="0"/>
                  <w:divBdr>
                    <w:top w:val="none" w:sz="0" w:space="0" w:color="auto"/>
                    <w:left w:val="none" w:sz="0" w:space="0" w:color="auto"/>
                    <w:bottom w:val="none" w:sz="0" w:space="0" w:color="auto"/>
                    <w:right w:val="none" w:sz="0" w:space="0" w:color="auto"/>
                  </w:divBdr>
                  <w:divsChild>
                    <w:div w:id="305278183">
                      <w:marLeft w:val="0"/>
                      <w:marRight w:val="0"/>
                      <w:marTop w:val="0"/>
                      <w:marBottom w:val="0"/>
                      <w:divBdr>
                        <w:top w:val="none" w:sz="0" w:space="0" w:color="auto"/>
                        <w:left w:val="none" w:sz="0" w:space="0" w:color="auto"/>
                        <w:bottom w:val="none" w:sz="0" w:space="0" w:color="auto"/>
                        <w:right w:val="none" w:sz="0" w:space="0" w:color="auto"/>
                      </w:divBdr>
                      <w:divsChild>
                        <w:div w:id="966814931">
                          <w:marLeft w:val="0"/>
                          <w:marRight w:val="0"/>
                          <w:marTop w:val="0"/>
                          <w:marBottom w:val="0"/>
                          <w:divBdr>
                            <w:top w:val="none" w:sz="0" w:space="0" w:color="auto"/>
                            <w:left w:val="none" w:sz="0" w:space="0" w:color="auto"/>
                            <w:bottom w:val="none" w:sz="0" w:space="0" w:color="auto"/>
                            <w:right w:val="none" w:sz="0" w:space="0" w:color="auto"/>
                          </w:divBdr>
                          <w:divsChild>
                            <w:div w:id="1589728013">
                              <w:marLeft w:val="0"/>
                              <w:marRight w:val="0"/>
                              <w:marTop w:val="0"/>
                              <w:marBottom w:val="0"/>
                              <w:divBdr>
                                <w:top w:val="none" w:sz="0" w:space="0" w:color="auto"/>
                                <w:left w:val="none" w:sz="0" w:space="0" w:color="auto"/>
                                <w:bottom w:val="none" w:sz="0" w:space="0" w:color="auto"/>
                                <w:right w:val="none" w:sz="0" w:space="0" w:color="auto"/>
                              </w:divBdr>
                              <w:divsChild>
                                <w:div w:id="9186503">
                                  <w:marLeft w:val="0"/>
                                  <w:marRight w:val="0"/>
                                  <w:marTop w:val="0"/>
                                  <w:marBottom w:val="0"/>
                                  <w:divBdr>
                                    <w:top w:val="none" w:sz="0" w:space="0" w:color="auto"/>
                                    <w:left w:val="none" w:sz="0" w:space="0" w:color="auto"/>
                                    <w:bottom w:val="none" w:sz="0" w:space="0" w:color="auto"/>
                                    <w:right w:val="none" w:sz="0" w:space="0" w:color="auto"/>
                                  </w:divBdr>
                                  <w:divsChild>
                                    <w:div w:id="205653022">
                                      <w:marLeft w:val="0"/>
                                      <w:marRight w:val="0"/>
                                      <w:marTop w:val="0"/>
                                      <w:marBottom w:val="0"/>
                                      <w:divBdr>
                                        <w:top w:val="none" w:sz="0" w:space="0" w:color="auto"/>
                                        <w:left w:val="none" w:sz="0" w:space="0" w:color="auto"/>
                                        <w:bottom w:val="none" w:sz="0" w:space="0" w:color="auto"/>
                                        <w:right w:val="none" w:sz="0" w:space="0" w:color="auto"/>
                                      </w:divBdr>
                                      <w:divsChild>
                                        <w:div w:id="2050178166">
                                          <w:marLeft w:val="0"/>
                                          <w:marRight w:val="0"/>
                                          <w:marTop w:val="0"/>
                                          <w:marBottom w:val="0"/>
                                          <w:divBdr>
                                            <w:top w:val="none" w:sz="0" w:space="0" w:color="auto"/>
                                            <w:left w:val="none" w:sz="0" w:space="0" w:color="auto"/>
                                            <w:bottom w:val="none" w:sz="0" w:space="0" w:color="auto"/>
                                            <w:right w:val="none" w:sz="0" w:space="0" w:color="auto"/>
                                          </w:divBdr>
                                          <w:divsChild>
                                            <w:div w:id="13238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6373">
      <w:bodyDiv w:val="1"/>
      <w:marLeft w:val="0"/>
      <w:marRight w:val="0"/>
      <w:marTop w:val="0"/>
      <w:marBottom w:val="0"/>
      <w:divBdr>
        <w:top w:val="none" w:sz="0" w:space="0" w:color="auto"/>
        <w:left w:val="none" w:sz="0" w:space="0" w:color="auto"/>
        <w:bottom w:val="none" w:sz="0" w:space="0" w:color="auto"/>
        <w:right w:val="none" w:sz="0" w:space="0" w:color="auto"/>
      </w:divBdr>
      <w:divsChild>
        <w:div w:id="150682797">
          <w:marLeft w:val="0"/>
          <w:marRight w:val="0"/>
          <w:marTop w:val="0"/>
          <w:marBottom w:val="0"/>
          <w:divBdr>
            <w:top w:val="none" w:sz="0" w:space="0" w:color="auto"/>
            <w:left w:val="none" w:sz="0" w:space="0" w:color="auto"/>
            <w:bottom w:val="none" w:sz="0" w:space="0" w:color="auto"/>
            <w:right w:val="none" w:sz="0" w:space="0" w:color="auto"/>
          </w:divBdr>
          <w:divsChild>
            <w:div w:id="1405058881">
              <w:marLeft w:val="0"/>
              <w:marRight w:val="0"/>
              <w:marTop w:val="0"/>
              <w:marBottom w:val="0"/>
              <w:divBdr>
                <w:top w:val="none" w:sz="0" w:space="0" w:color="auto"/>
                <w:left w:val="none" w:sz="0" w:space="0" w:color="auto"/>
                <w:bottom w:val="none" w:sz="0" w:space="0" w:color="auto"/>
                <w:right w:val="none" w:sz="0" w:space="0" w:color="auto"/>
              </w:divBdr>
              <w:divsChild>
                <w:div w:id="927927019">
                  <w:marLeft w:val="0"/>
                  <w:marRight w:val="0"/>
                  <w:marTop w:val="0"/>
                  <w:marBottom w:val="0"/>
                  <w:divBdr>
                    <w:top w:val="none" w:sz="0" w:space="0" w:color="auto"/>
                    <w:left w:val="none" w:sz="0" w:space="0" w:color="auto"/>
                    <w:bottom w:val="none" w:sz="0" w:space="0" w:color="auto"/>
                    <w:right w:val="none" w:sz="0" w:space="0" w:color="auto"/>
                  </w:divBdr>
                  <w:divsChild>
                    <w:div w:id="1449852983">
                      <w:marLeft w:val="0"/>
                      <w:marRight w:val="0"/>
                      <w:marTop w:val="0"/>
                      <w:marBottom w:val="0"/>
                      <w:divBdr>
                        <w:top w:val="none" w:sz="0" w:space="0" w:color="auto"/>
                        <w:left w:val="none" w:sz="0" w:space="0" w:color="auto"/>
                        <w:bottom w:val="none" w:sz="0" w:space="0" w:color="auto"/>
                        <w:right w:val="none" w:sz="0" w:space="0" w:color="auto"/>
                      </w:divBdr>
                      <w:divsChild>
                        <w:div w:id="1523858625">
                          <w:marLeft w:val="0"/>
                          <w:marRight w:val="0"/>
                          <w:marTop w:val="0"/>
                          <w:marBottom w:val="0"/>
                          <w:divBdr>
                            <w:top w:val="none" w:sz="0" w:space="0" w:color="auto"/>
                            <w:left w:val="none" w:sz="0" w:space="0" w:color="auto"/>
                            <w:bottom w:val="none" w:sz="0" w:space="0" w:color="auto"/>
                            <w:right w:val="none" w:sz="0" w:space="0" w:color="auto"/>
                          </w:divBdr>
                          <w:divsChild>
                            <w:div w:id="642736177">
                              <w:marLeft w:val="0"/>
                              <w:marRight w:val="0"/>
                              <w:marTop w:val="0"/>
                              <w:marBottom w:val="0"/>
                              <w:divBdr>
                                <w:top w:val="none" w:sz="0" w:space="0" w:color="auto"/>
                                <w:left w:val="none" w:sz="0" w:space="0" w:color="auto"/>
                                <w:bottom w:val="none" w:sz="0" w:space="0" w:color="auto"/>
                                <w:right w:val="none" w:sz="0" w:space="0" w:color="auto"/>
                              </w:divBdr>
                              <w:divsChild>
                                <w:div w:id="282923314">
                                  <w:marLeft w:val="0"/>
                                  <w:marRight w:val="0"/>
                                  <w:marTop w:val="0"/>
                                  <w:marBottom w:val="0"/>
                                  <w:divBdr>
                                    <w:top w:val="none" w:sz="0" w:space="0" w:color="auto"/>
                                    <w:left w:val="none" w:sz="0" w:space="0" w:color="auto"/>
                                    <w:bottom w:val="none" w:sz="0" w:space="0" w:color="auto"/>
                                    <w:right w:val="none" w:sz="0" w:space="0" w:color="auto"/>
                                  </w:divBdr>
                                  <w:divsChild>
                                    <w:div w:id="1611087633">
                                      <w:marLeft w:val="0"/>
                                      <w:marRight w:val="0"/>
                                      <w:marTop w:val="0"/>
                                      <w:marBottom w:val="0"/>
                                      <w:divBdr>
                                        <w:top w:val="none" w:sz="0" w:space="0" w:color="auto"/>
                                        <w:left w:val="none" w:sz="0" w:space="0" w:color="auto"/>
                                        <w:bottom w:val="none" w:sz="0" w:space="0" w:color="auto"/>
                                        <w:right w:val="none" w:sz="0" w:space="0" w:color="auto"/>
                                      </w:divBdr>
                                      <w:divsChild>
                                        <w:div w:id="495921104">
                                          <w:marLeft w:val="0"/>
                                          <w:marRight w:val="0"/>
                                          <w:marTop w:val="0"/>
                                          <w:marBottom w:val="0"/>
                                          <w:divBdr>
                                            <w:top w:val="none" w:sz="0" w:space="0" w:color="auto"/>
                                            <w:left w:val="none" w:sz="0" w:space="0" w:color="auto"/>
                                            <w:bottom w:val="none" w:sz="0" w:space="0" w:color="auto"/>
                                            <w:right w:val="none" w:sz="0" w:space="0" w:color="auto"/>
                                          </w:divBdr>
                                          <w:divsChild>
                                            <w:div w:id="807164234">
                                              <w:marLeft w:val="0"/>
                                              <w:marRight w:val="0"/>
                                              <w:marTop w:val="0"/>
                                              <w:marBottom w:val="0"/>
                                              <w:divBdr>
                                                <w:top w:val="none" w:sz="0" w:space="0" w:color="auto"/>
                                                <w:left w:val="none" w:sz="0" w:space="0" w:color="auto"/>
                                                <w:bottom w:val="none" w:sz="0" w:space="0" w:color="auto"/>
                                                <w:right w:val="none" w:sz="0" w:space="0" w:color="auto"/>
                                              </w:divBdr>
                                              <w:divsChild>
                                                <w:div w:id="522403966">
                                                  <w:marLeft w:val="0"/>
                                                  <w:marRight w:val="0"/>
                                                  <w:marTop w:val="0"/>
                                                  <w:marBottom w:val="0"/>
                                                  <w:divBdr>
                                                    <w:top w:val="none" w:sz="0" w:space="0" w:color="auto"/>
                                                    <w:left w:val="none" w:sz="0" w:space="0" w:color="auto"/>
                                                    <w:bottom w:val="none" w:sz="0" w:space="0" w:color="auto"/>
                                                    <w:right w:val="none" w:sz="0" w:space="0" w:color="auto"/>
                                                  </w:divBdr>
                                                  <w:divsChild>
                                                    <w:div w:id="1764835930">
                                                      <w:marLeft w:val="0"/>
                                                      <w:marRight w:val="0"/>
                                                      <w:marTop w:val="0"/>
                                                      <w:marBottom w:val="0"/>
                                                      <w:divBdr>
                                                        <w:top w:val="none" w:sz="0" w:space="0" w:color="auto"/>
                                                        <w:left w:val="none" w:sz="0" w:space="0" w:color="auto"/>
                                                        <w:bottom w:val="none" w:sz="0" w:space="0" w:color="auto"/>
                                                        <w:right w:val="none" w:sz="0" w:space="0" w:color="auto"/>
                                                      </w:divBdr>
                                                      <w:divsChild>
                                                        <w:div w:id="1555432981">
                                                          <w:marLeft w:val="0"/>
                                                          <w:marRight w:val="0"/>
                                                          <w:marTop w:val="0"/>
                                                          <w:marBottom w:val="0"/>
                                                          <w:divBdr>
                                                            <w:top w:val="none" w:sz="0" w:space="0" w:color="auto"/>
                                                            <w:left w:val="none" w:sz="0" w:space="0" w:color="auto"/>
                                                            <w:bottom w:val="none" w:sz="0" w:space="0" w:color="auto"/>
                                                            <w:right w:val="none" w:sz="0" w:space="0" w:color="auto"/>
                                                          </w:divBdr>
                                                          <w:divsChild>
                                                            <w:div w:id="670985056">
                                                              <w:marLeft w:val="0"/>
                                                              <w:marRight w:val="0"/>
                                                              <w:marTop w:val="0"/>
                                                              <w:marBottom w:val="0"/>
                                                              <w:divBdr>
                                                                <w:top w:val="none" w:sz="0" w:space="0" w:color="auto"/>
                                                                <w:left w:val="none" w:sz="0" w:space="0" w:color="auto"/>
                                                                <w:bottom w:val="none" w:sz="0" w:space="0" w:color="auto"/>
                                                                <w:right w:val="none" w:sz="0" w:space="0" w:color="auto"/>
                                                              </w:divBdr>
                                                              <w:divsChild>
                                                                <w:div w:id="263925921">
                                                                  <w:marLeft w:val="0"/>
                                                                  <w:marRight w:val="0"/>
                                                                  <w:marTop w:val="0"/>
                                                                  <w:marBottom w:val="0"/>
                                                                  <w:divBdr>
                                                                    <w:top w:val="none" w:sz="0" w:space="0" w:color="auto"/>
                                                                    <w:left w:val="none" w:sz="0" w:space="0" w:color="auto"/>
                                                                    <w:bottom w:val="none" w:sz="0" w:space="0" w:color="auto"/>
                                                                    <w:right w:val="none" w:sz="0" w:space="0" w:color="auto"/>
                                                                  </w:divBdr>
                                                                  <w:divsChild>
                                                                    <w:div w:id="1230388702">
                                                                      <w:marLeft w:val="0"/>
                                                                      <w:marRight w:val="0"/>
                                                                      <w:marTop w:val="0"/>
                                                                      <w:marBottom w:val="0"/>
                                                                      <w:divBdr>
                                                                        <w:top w:val="none" w:sz="0" w:space="0" w:color="auto"/>
                                                                        <w:left w:val="none" w:sz="0" w:space="0" w:color="auto"/>
                                                                        <w:bottom w:val="none" w:sz="0" w:space="0" w:color="auto"/>
                                                                        <w:right w:val="none" w:sz="0" w:space="0" w:color="auto"/>
                                                                      </w:divBdr>
                                                                      <w:divsChild>
                                                                        <w:div w:id="134836214">
                                                                          <w:marLeft w:val="0"/>
                                                                          <w:marRight w:val="0"/>
                                                                          <w:marTop w:val="0"/>
                                                                          <w:marBottom w:val="0"/>
                                                                          <w:divBdr>
                                                                            <w:top w:val="none" w:sz="0" w:space="0" w:color="auto"/>
                                                                            <w:left w:val="none" w:sz="0" w:space="0" w:color="auto"/>
                                                                            <w:bottom w:val="none" w:sz="0" w:space="0" w:color="auto"/>
                                                                            <w:right w:val="none" w:sz="0" w:space="0" w:color="auto"/>
                                                                          </w:divBdr>
                                                                          <w:divsChild>
                                                                            <w:div w:id="433718266">
                                                                              <w:marLeft w:val="0"/>
                                                                              <w:marRight w:val="0"/>
                                                                              <w:marTop w:val="0"/>
                                                                              <w:marBottom w:val="0"/>
                                                                              <w:divBdr>
                                                                                <w:top w:val="none" w:sz="0" w:space="0" w:color="auto"/>
                                                                                <w:left w:val="none" w:sz="0" w:space="0" w:color="auto"/>
                                                                                <w:bottom w:val="none" w:sz="0" w:space="0" w:color="auto"/>
                                                                                <w:right w:val="none" w:sz="0" w:space="0" w:color="auto"/>
                                                                              </w:divBdr>
                                                                              <w:divsChild>
                                                                                <w:div w:id="510534739">
                                                                                  <w:marLeft w:val="0"/>
                                                                                  <w:marRight w:val="0"/>
                                                                                  <w:marTop w:val="0"/>
                                                                                  <w:marBottom w:val="0"/>
                                                                                  <w:divBdr>
                                                                                    <w:top w:val="none" w:sz="0" w:space="0" w:color="auto"/>
                                                                                    <w:left w:val="none" w:sz="0" w:space="0" w:color="auto"/>
                                                                                    <w:bottom w:val="none" w:sz="0" w:space="0" w:color="auto"/>
                                                                                    <w:right w:val="none" w:sz="0" w:space="0" w:color="auto"/>
                                                                                  </w:divBdr>
                                                                                  <w:divsChild>
                                                                                    <w:div w:id="1218588563">
                                                                                      <w:marLeft w:val="0"/>
                                                                                      <w:marRight w:val="0"/>
                                                                                      <w:marTop w:val="0"/>
                                                                                      <w:marBottom w:val="0"/>
                                                                                      <w:divBdr>
                                                                                        <w:top w:val="none" w:sz="0" w:space="0" w:color="auto"/>
                                                                                        <w:left w:val="none" w:sz="0" w:space="0" w:color="auto"/>
                                                                                        <w:bottom w:val="none" w:sz="0" w:space="0" w:color="auto"/>
                                                                                        <w:right w:val="none" w:sz="0" w:space="0" w:color="auto"/>
                                                                                      </w:divBdr>
                                                                                      <w:divsChild>
                                                                                        <w:div w:id="1260017732">
                                                                                          <w:marLeft w:val="0"/>
                                                                                          <w:marRight w:val="0"/>
                                                                                          <w:marTop w:val="0"/>
                                                                                          <w:marBottom w:val="0"/>
                                                                                          <w:divBdr>
                                                                                            <w:top w:val="none" w:sz="0" w:space="0" w:color="auto"/>
                                                                                            <w:left w:val="none" w:sz="0" w:space="0" w:color="auto"/>
                                                                                            <w:bottom w:val="none" w:sz="0" w:space="0" w:color="auto"/>
                                                                                            <w:right w:val="none" w:sz="0" w:space="0" w:color="auto"/>
                                                                                          </w:divBdr>
                                                                                          <w:divsChild>
                                                                                            <w:div w:id="535967289">
                                                                                              <w:marLeft w:val="0"/>
                                                                                              <w:marRight w:val="0"/>
                                                                                              <w:marTop w:val="0"/>
                                                                                              <w:marBottom w:val="0"/>
                                                                                              <w:divBdr>
                                                                                                <w:top w:val="none" w:sz="0" w:space="0" w:color="auto"/>
                                                                                                <w:left w:val="none" w:sz="0" w:space="0" w:color="auto"/>
                                                                                                <w:bottom w:val="none" w:sz="0" w:space="0" w:color="auto"/>
                                                                                                <w:right w:val="none" w:sz="0" w:space="0" w:color="auto"/>
                                                                                              </w:divBdr>
                                                                                              <w:divsChild>
                                                                                                <w:div w:id="1794977542">
                                                                                                  <w:marLeft w:val="0"/>
                                                                                                  <w:marRight w:val="0"/>
                                                                                                  <w:marTop w:val="0"/>
                                                                                                  <w:marBottom w:val="0"/>
                                                                                                  <w:divBdr>
                                                                                                    <w:top w:val="none" w:sz="0" w:space="0" w:color="auto"/>
                                                                                                    <w:left w:val="none" w:sz="0" w:space="0" w:color="auto"/>
                                                                                                    <w:bottom w:val="none" w:sz="0" w:space="0" w:color="auto"/>
                                                                                                    <w:right w:val="none" w:sz="0" w:space="0" w:color="auto"/>
                                                                                                  </w:divBdr>
                                                                                                  <w:divsChild>
                                                                                                    <w:div w:id="1573075331">
                                                                                                      <w:marLeft w:val="0"/>
                                                                                                      <w:marRight w:val="0"/>
                                                                                                      <w:marTop w:val="0"/>
                                                                                                      <w:marBottom w:val="0"/>
                                                                                                      <w:divBdr>
                                                                                                        <w:top w:val="none" w:sz="0" w:space="0" w:color="auto"/>
                                                                                                        <w:left w:val="none" w:sz="0" w:space="0" w:color="auto"/>
                                                                                                        <w:bottom w:val="none" w:sz="0" w:space="0" w:color="auto"/>
                                                                                                        <w:right w:val="none" w:sz="0" w:space="0" w:color="auto"/>
                                                                                                      </w:divBdr>
                                                                                                      <w:divsChild>
                                                                                                        <w:div w:id="594242707">
                                                                                                          <w:marLeft w:val="0"/>
                                                                                                          <w:marRight w:val="0"/>
                                                                                                          <w:marTop w:val="0"/>
                                                                                                          <w:marBottom w:val="0"/>
                                                                                                          <w:divBdr>
                                                                                                            <w:top w:val="none" w:sz="0" w:space="0" w:color="auto"/>
                                                                                                            <w:left w:val="none" w:sz="0" w:space="0" w:color="auto"/>
                                                                                                            <w:bottom w:val="none" w:sz="0" w:space="0" w:color="auto"/>
                                                                                                            <w:right w:val="none" w:sz="0" w:space="0" w:color="auto"/>
                                                                                                          </w:divBdr>
                                                                                                          <w:divsChild>
                                                                                                            <w:div w:id="17982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868275">
      <w:bodyDiv w:val="1"/>
      <w:marLeft w:val="0"/>
      <w:marRight w:val="0"/>
      <w:marTop w:val="0"/>
      <w:marBottom w:val="0"/>
      <w:divBdr>
        <w:top w:val="none" w:sz="0" w:space="0" w:color="auto"/>
        <w:left w:val="none" w:sz="0" w:space="0" w:color="auto"/>
        <w:bottom w:val="none" w:sz="0" w:space="0" w:color="auto"/>
        <w:right w:val="none" w:sz="0" w:space="0" w:color="auto"/>
      </w:divBdr>
    </w:div>
    <w:div w:id="1672637125">
      <w:bodyDiv w:val="1"/>
      <w:marLeft w:val="0"/>
      <w:marRight w:val="0"/>
      <w:marTop w:val="0"/>
      <w:marBottom w:val="0"/>
      <w:divBdr>
        <w:top w:val="none" w:sz="0" w:space="0" w:color="auto"/>
        <w:left w:val="none" w:sz="0" w:space="0" w:color="auto"/>
        <w:bottom w:val="none" w:sz="0" w:space="0" w:color="auto"/>
        <w:right w:val="none" w:sz="0" w:space="0" w:color="auto"/>
      </w:divBdr>
    </w:div>
    <w:div w:id="1680158549">
      <w:bodyDiv w:val="1"/>
      <w:marLeft w:val="0"/>
      <w:marRight w:val="0"/>
      <w:marTop w:val="0"/>
      <w:marBottom w:val="0"/>
      <w:divBdr>
        <w:top w:val="none" w:sz="0" w:space="0" w:color="auto"/>
        <w:left w:val="none" w:sz="0" w:space="0" w:color="auto"/>
        <w:bottom w:val="none" w:sz="0" w:space="0" w:color="auto"/>
        <w:right w:val="none" w:sz="0" w:space="0" w:color="auto"/>
      </w:divBdr>
    </w:div>
    <w:div w:id="1681541074">
      <w:bodyDiv w:val="1"/>
      <w:marLeft w:val="0"/>
      <w:marRight w:val="0"/>
      <w:marTop w:val="0"/>
      <w:marBottom w:val="0"/>
      <w:divBdr>
        <w:top w:val="none" w:sz="0" w:space="0" w:color="auto"/>
        <w:left w:val="none" w:sz="0" w:space="0" w:color="auto"/>
        <w:bottom w:val="none" w:sz="0" w:space="0" w:color="auto"/>
        <w:right w:val="none" w:sz="0" w:space="0" w:color="auto"/>
      </w:divBdr>
    </w:div>
    <w:div w:id="1716420170">
      <w:bodyDiv w:val="1"/>
      <w:marLeft w:val="0"/>
      <w:marRight w:val="0"/>
      <w:marTop w:val="0"/>
      <w:marBottom w:val="0"/>
      <w:divBdr>
        <w:top w:val="none" w:sz="0" w:space="0" w:color="auto"/>
        <w:left w:val="none" w:sz="0" w:space="0" w:color="auto"/>
        <w:bottom w:val="none" w:sz="0" w:space="0" w:color="auto"/>
        <w:right w:val="none" w:sz="0" w:space="0" w:color="auto"/>
      </w:divBdr>
    </w:div>
    <w:div w:id="1906991192">
      <w:bodyDiv w:val="1"/>
      <w:marLeft w:val="0"/>
      <w:marRight w:val="0"/>
      <w:marTop w:val="0"/>
      <w:marBottom w:val="0"/>
      <w:divBdr>
        <w:top w:val="none" w:sz="0" w:space="0" w:color="auto"/>
        <w:left w:val="none" w:sz="0" w:space="0" w:color="auto"/>
        <w:bottom w:val="none" w:sz="0" w:space="0" w:color="auto"/>
        <w:right w:val="none" w:sz="0" w:space="0" w:color="auto"/>
      </w:divBdr>
    </w:div>
    <w:div w:id="1950508393">
      <w:bodyDiv w:val="1"/>
      <w:marLeft w:val="0"/>
      <w:marRight w:val="0"/>
      <w:marTop w:val="0"/>
      <w:marBottom w:val="0"/>
      <w:divBdr>
        <w:top w:val="none" w:sz="0" w:space="0" w:color="auto"/>
        <w:left w:val="none" w:sz="0" w:space="0" w:color="auto"/>
        <w:bottom w:val="none" w:sz="0" w:space="0" w:color="auto"/>
        <w:right w:val="none" w:sz="0" w:space="0" w:color="auto"/>
      </w:divBdr>
    </w:div>
    <w:div w:id="1985692220">
      <w:bodyDiv w:val="1"/>
      <w:marLeft w:val="0"/>
      <w:marRight w:val="0"/>
      <w:marTop w:val="0"/>
      <w:marBottom w:val="0"/>
      <w:divBdr>
        <w:top w:val="none" w:sz="0" w:space="0" w:color="auto"/>
        <w:left w:val="none" w:sz="0" w:space="0" w:color="auto"/>
        <w:bottom w:val="none" w:sz="0" w:space="0" w:color="auto"/>
        <w:right w:val="none" w:sz="0" w:space="0" w:color="auto"/>
      </w:divBdr>
    </w:div>
    <w:div w:id="2069264012">
      <w:bodyDiv w:val="1"/>
      <w:marLeft w:val="0"/>
      <w:marRight w:val="0"/>
      <w:marTop w:val="0"/>
      <w:marBottom w:val="0"/>
      <w:divBdr>
        <w:top w:val="none" w:sz="0" w:space="0" w:color="auto"/>
        <w:left w:val="none" w:sz="0" w:space="0" w:color="auto"/>
        <w:bottom w:val="none" w:sz="0" w:space="0" w:color="auto"/>
        <w:right w:val="none" w:sz="0" w:space="0" w:color="auto"/>
      </w:divBdr>
    </w:div>
    <w:div w:id="2079747471">
      <w:bodyDiv w:val="1"/>
      <w:marLeft w:val="0"/>
      <w:marRight w:val="0"/>
      <w:marTop w:val="0"/>
      <w:marBottom w:val="0"/>
      <w:divBdr>
        <w:top w:val="none" w:sz="0" w:space="0" w:color="auto"/>
        <w:left w:val="none" w:sz="0" w:space="0" w:color="auto"/>
        <w:bottom w:val="none" w:sz="0" w:space="0" w:color="auto"/>
        <w:right w:val="none" w:sz="0" w:space="0" w:color="auto"/>
      </w:divBdr>
    </w:div>
    <w:div w:id="2089647387">
      <w:bodyDiv w:val="1"/>
      <w:marLeft w:val="0"/>
      <w:marRight w:val="0"/>
      <w:marTop w:val="0"/>
      <w:marBottom w:val="0"/>
      <w:divBdr>
        <w:top w:val="none" w:sz="0" w:space="0" w:color="auto"/>
        <w:left w:val="none" w:sz="0" w:space="0" w:color="auto"/>
        <w:bottom w:val="none" w:sz="0" w:space="0" w:color="auto"/>
        <w:right w:val="none" w:sz="0" w:space="0" w:color="auto"/>
      </w:divBdr>
    </w:div>
    <w:div w:id="2090807454">
      <w:bodyDiv w:val="1"/>
      <w:marLeft w:val="0"/>
      <w:marRight w:val="0"/>
      <w:marTop w:val="0"/>
      <w:marBottom w:val="0"/>
      <w:divBdr>
        <w:top w:val="none" w:sz="0" w:space="0" w:color="auto"/>
        <w:left w:val="none" w:sz="0" w:space="0" w:color="auto"/>
        <w:bottom w:val="none" w:sz="0" w:space="0" w:color="auto"/>
        <w:right w:val="none" w:sz="0" w:space="0" w:color="auto"/>
      </w:divBdr>
    </w:div>
    <w:div w:id="21147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IQUE.ROBOLD@WEARELUMO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wearelumo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lumos1.sharepoint.com/Lumos/pandp/Data%20Privacy/Forms/AllItems.aspx?RootFolder=%2FLumos%2Fpandp%2FData%20Privacy%2FData%20Protection%20Policy%20%28Global%29&amp;FolderCTID=0x012000DBB7A123F992CC4E8D955DBF35646F5E" TargetMode="External"/><Relationship Id="rId1" Type="http://schemas.openxmlformats.org/officeDocument/2006/relationships/hyperlink" Target="https://lumos1.sharepoint.com/Lumos/cp/Policies%20and%20Resources/Forms/AllItems.aspx?id=%2FLumos%2Fcp%2FPolicies%20and%20Resources%2FSG%20Policy%20Related%20Guidance%20and%20Documents%2FGuidelines%20on%20Storing%20and%20Sharing%20Data%20about%20Children%20Dec%202019%2Epdf&amp;parent=%2FLumos%2Fcp%2FPolicies%20and%20Resources%2FSG%20Policy%20Related%20Guidance%20and%20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ef64d9-68c5-427b-8cf9-acb674b8ab45">
      <Terms xmlns="http://schemas.microsoft.com/office/infopath/2007/PartnerControls"/>
    </lcf76f155ced4ddcb4097134ff3c332f>
    <TaxCatchAll xmlns="285d442f-e3fb-42fc-bf06-eab85f4421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731F68D471BB4292A4F315788CAE7E" ma:contentTypeVersion="17" ma:contentTypeDescription="Create a new document." ma:contentTypeScope="" ma:versionID="fd8ed044e3712636203cb3e5fee39910">
  <xsd:schema xmlns:xsd="http://www.w3.org/2001/XMLSchema" xmlns:xs="http://www.w3.org/2001/XMLSchema" xmlns:p="http://schemas.microsoft.com/office/2006/metadata/properties" xmlns:ns2="99ef64d9-68c5-427b-8cf9-acb674b8ab45" xmlns:ns3="285d442f-e3fb-42fc-bf06-eab85f442168" targetNamespace="http://schemas.microsoft.com/office/2006/metadata/properties" ma:root="true" ma:fieldsID="abc4033611140d1cb43fb8a6805a0827" ns2:_="" ns3:_="">
    <xsd:import namespace="99ef64d9-68c5-427b-8cf9-acb674b8ab45"/>
    <xsd:import namespace="285d442f-e3fb-42fc-bf06-eab85f4421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f64d9-68c5-427b-8cf9-acb674b8a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bf2064-8e59-43eb-a287-486e31d1c2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442f-e3fb-42fc-bf06-eab85f4421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8339272-b240-4829-a896-c28a88fe6834}" ma:internalName="TaxCatchAll" ma:showField="CatchAllData" ma:web="285d442f-e3fb-42fc-bf06-eab85f442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EA16-7822-4719-9AD1-BA02739EA01A}">
  <ds:schemaRefs>
    <ds:schemaRef ds:uri="http://schemas.microsoft.com/office/2006/metadata/properties"/>
    <ds:schemaRef ds:uri="http://schemas.microsoft.com/office/infopath/2007/PartnerControls"/>
    <ds:schemaRef ds:uri="99ef64d9-68c5-427b-8cf9-acb674b8ab45"/>
    <ds:schemaRef ds:uri="285d442f-e3fb-42fc-bf06-eab85f442168"/>
  </ds:schemaRefs>
</ds:datastoreItem>
</file>

<file path=customXml/itemProps2.xml><?xml version="1.0" encoding="utf-8"?>
<ds:datastoreItem xmlns:ds="http://schemas.openxmlformats.org/officeDocument/2006/customXml" ds:itemID="{EB80D20D-977E-4CC4-A663-73815C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f64d9-68c5-427b-8cf9-acb674b8ab45"/>
    <ds:schemaRef ds:uri="285d442f-e3fb-42fc-bf06-eab85f442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F8BD8-46F4-4751-984A-31CCE96E054D}">
  <ds:schemaRefs>
    <ds:schemaRef ds:uri="http://schemas.microsoft.com/sharepoint/v3/contenttype/forms"/>
  </ds:schemaRefs>
</ds:datastoreItem>
</file>

<file path=customXml/itemProps4.xml><?xml version="1.0" encoding="utf-8"?>
<ds:datastoreItem xmlns:ds="http://schemas.openxmlformats.org/officeDocument/2006/customXml" ds:itemID="{78CB3E45-BF10-420A-A3D9-A353DB81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11485</Words>
  <Characters>65470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Angelique Robold</cp:lastModifiedBy>
  <cp:revision>461</cp:revision>
  <cp:lastPrinted>2021-07-21T19:15:00Z</cp:lastPrinted>
  <dcterms:created xsi:type="dcterms:W3CDTF">2021-07-13T22:42:00Z</dcterms:created>
  <dcterms:modified xsi:type="dcterms:W3CDTF">2024-10-04T15:28:00Z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0x01010030731F68D471BB4292A4F315788CAE7E</vt:lpwstr>
  </property>
  <property fmtid="{D5CDD505-2E9C-101B-9397-08002B2CF9AE}" pid="3" name="MediaServiceImageTags">
    <vt:lpwstr/>
  </property>
</Properties>
</file>